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40" w:rsidRPr="00037DC2" w:rsidRDefault="00037DC2">
      <w:pPr>
        <w:rPr>
          <w:b/>
          <w:sz w:val="28"/>
          <w:szCs w:val="28"/>
        </w:rPr>
      </w:pPr>
      <w:r w:rsidRPr="00037DC2">
        <w:rPr>
          <w:b/>
          <w:sz w:val="28"/>
          <w:szCs w:val="28"/>
        </w:rPr>
        <w:t>Additional file 2: Departmental codes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6235"/>
        <w:gridCol w:w="1897"/>
      </w:tblGrid>
      <w:tr w:rsidR="00037DC2" w:rsidRPr="00037DC2" w:rsidTr="000519CB">
        <w:trPr>
          <w:trHeight w:val="6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Code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of department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Date of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Athena SWAN </w:t>
            </w:r>
            <w:r w:rsidRPr="00037DC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award application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Biochemistry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D2</w:t>
            </w:r>
            <w:proofErr w:type="spellEnd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Experimental Psychology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D3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Paediatrics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D4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Physiology, Anatomy and Genetics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D5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Sir William Dunn School of Pathology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D6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Nuffield Department of Clinical Neurosciences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5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D7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Nuffield Department of Obstetrics &amp; Gynaecology (as of 2017, Nuffield Department of Women's &amp; Reproductive Health)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  <w:bookmarkStart w:id="0" w:name="_GoBack"/>
        <w:bookmarkEnd w:id="0"/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D8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Nuffield Department of Population Health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6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D9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Nuffield Department of Orthopaedics, Rheumatology and Musculoskeletal Sciences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D10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Nuffield Department of Clinical Medicine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November,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D11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Nuffield Department of Primary Care Health Sciences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2017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D12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Oncology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2016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D13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Department of Medicine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November, 2015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D14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Psychiatry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November, 2014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D15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Nuffield Department of Surgical Sciences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April, 2016</w:t>
            </w:r>
          </w:p>
        </w:tc>
      </w:tr>
      <w:tr w:rsidR="00037DC2" w:rsidRPr="00037DC2" w:rsidTr="000519C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37D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D16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National Perinatal Epidemiology Unit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C2" w:rsidRPr="00037DC2" w:rsidRDefault="00037DC2" w:rsidP="0003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7DC2">
              <w:rPr>
                <w:rFonts w:ascii="Calibri" w:eastAsia="Times New Roman" w:hAnsi="Calibri" w:cs="Times New Roman"/>
                <w:color w:val="000000"/>
                <w:lang w:eastAsia="en-GB"/>
              </w:rPr>
              <w:t>November, 2016</w:t>
            </w:r>
          </w:p>
        </w:tc>
      </w:tr>
    </w:tbl>
    <w:p w:rsidR="00037DC2" w:rsidRDefault="00037DC2"/>
    <w:sectPr w:rsidR="00037DC2" w:rsidSect="000519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C2"/>
    <w:rsid w:val="00037DC2"/>
    <w:rsid w:val="000519CB"/>
    <w:rsid w:val="00086406"/>
    <w:rsid w:val="000F045C"/>
    <w:rsid w:val="00200840"/>
    <w:rsid w:val="00E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99AFC-379D-4368-B357-42C2B35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Ovseiko</dc:creator>
  <cp:keywords/>
  <dc:description/>
  <cp:lastModifiedBy>Pavel Ovseiko</cp:lastModifiedBy>
  <cp:revision>3</cp:revision>
  <dcterms:created xsi:type="dcterms:W3CDTF">2018-12-07T16:31:00Z</dcterms:created>
  <dcterms:modified xsi:type="dcterms:W3CDTF">2018-12-07T17:17:00Z</dcterms:modified>
</cp:coreProperties>
</file>