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32" w:rsidRPr="0039367A" w:rsidRDefault="00056D32" w:rsidP="00363D57">
      <w:pPr>
        <w:rPr>
          <w:rFonts w:cstheme="minorHAnsi"/>
          <w:b/>
          <w:sz w:val="20"/>
          <w:szCs w:val="20"/>
        </w:rPr>
      </w:pPr>
      <w:bookmarkStart w:id="0" w:name="OLE_LINK1"/>
      <w:r w:rsidRPr="0039367A">
        <w:rPr>
          <w:rFonts w:cstheme="minorHAnsi"/>
          <w:b/>
          <w:sz w:val="20"/>
          <w:szCs w:val="20"/>
        </w:rPr>
        <w:t xml:space="preserve">Supplementary Table </w:t>
      </w:r>
      <w:bookmarkEnd w:id="0"/>
      <w:r w:rsidR="0039367A" w:rsidRPr="0039367A">
        <w:rPr>
          <w:rFonts w:cstheme="minorHAnsi"/>
          <w:b/>
          <w:sz w:val="20"/>
          <w:szCs w:val="20"/>
        </w:rPr>
        <w:t xml:space="preserve">10: Peptides used in PRM assay </w:t>
      </w:r>
    </w:p>
    <w:tbl>
      <w:tblPr>
        <w:tblW w:w="5523" w:type="dxa"/>
        <w:tblLook w:val="04A0" w:firstRow="1" w:lastRow="0" w:firstColumn="1" w:lastColumn="0" w:noHBand="0" w:noVBand="1"/>
      </w:tblPr>
      <w:tblGrid>
        <w:gridCol w:w="4811"/>
        <w:gridCol w:w="1004"/>
        <w:gridCol w:w="1278"/>
      </w:tblGrid>
      <w:tr w:rsidR="009A1D12" w:rsidRPr="0039367A" w:rsidTr="00071AC3">
        <w:trPr>
          <w:trHeight w:val="296"/>
        </w:trPr>
        <w:tc>
          <w:tcPr>
            <w:tcW w:w="3327" w:type="dxa"/>
            <w:tcBorders>
              <w:top w:val="nil"/>
              <w:left w:val="nil"/>
              <w:bottom w:val="single" w:sz="12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39367A" w:rsidRDefault="009A1D12" w:rsidP="009A1D12">
            <w:pPr>
              <w:spacing w:after="0" w:line="240" w:lineRule="auto"/>
              <w:rPr>
                <w:rFonts w:eastAsia="Times New Roman" w:cstheme="minorHAnsi"/>
                <w:b/>
                <w:bCs/>
                <w:color w:val="833C0C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305496"/>
              <w:right w:val="nil"/>
            </w:tcBorders>
            <w:shd w:val="clear" w:color="000000" w:fill="FFFFFF"/>
            <w:noWrap/>
            <w:vAlign w:val="bottom"/>
            <w:hideMark/>
          </w:tcPr>
          <w:p w:rsidR="009A1D12" w:rsidRPr="0039367A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33C0C"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305496"/>
              <w:right w:val="nil"/>
            </w:tcBorders>
            <w:shd w:val="clear" w:color="000000" w:fill="FFFFFF"/>
            <w:noWrap/>
            <w:vAlign w:val="bottom"/>
            <w:hideMark/>
          </w:tcPr>
          <w:p w:rsidR="009A1D12" w:rsidRPr="0039367A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33C0C"/>
                <w:sz w:val="16"/>
                <w:szCs w:val="16"/>
                <w:lang w:eastAsia="en-GB"/>
              </w:rPr>
            </w:pPr>
          </w:p>
        </w:tc>
      </w:tr>
      <w:tr w:rsidR="009A1D12" w:rsidRPr="0039367A" w:rsidTr="00071AC3">
        <w:trPr>
          <w:trHeight w:val="310"/>
        </w:trPr>
        <w:tc>
          <w:tcPr>
            <w:tcW w:w="3327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FFFFFF"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Precursor m/z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FFFFFF"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Precursor Charge (z)</w:t>
            </w:r>
          </w:p>
        </w:tc>
      </w:tr>
      <w:tr w:rsidR="009A1D12" w:rsidRPr="0039367A" w:rsidTr="00146356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HOX7 peptide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DNRPLS[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+80]PVTLSGGPR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549.2734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146356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A1D12" w:rsidRPr="0039367A" w:rsidTr="00146356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Control peptides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VDS[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+80]AVQGLSSSPKDTK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566.9364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VHS[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+80]PVYGGPPGAADSR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549.5823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KPAGS[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+80]PAVVDKR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435.5623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ANVGSM[+</w:t>
            </w: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16]ADAGDEAM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[+16]DVDT[+80]DDDDSNTKKR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764.5499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AFGSGPM[+</w:t>
            </w: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16]S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[+80]DEDDEDGHPHGAER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803.6289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RRS[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+80]PGDGEGDGSVDNR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585.2465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IAQAVGGGS[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+80]DDDLQAR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826.8674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SGS[+</w:t>
            </w: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80]PQTGTLRQDATTPTLATSVGPSM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[+16]DR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976.7850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+80]KSESKVPAVEPAESR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598.9593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+80]PPPSSLLNHNK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519.2470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RKS[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+80]SSGSSYAGSYQGTR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620.2742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+80]PGLHAQR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573.2768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KVEDEDDGEIS[+</w:t>
            </w: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80]EPEDPM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[+16]M[+16]FQR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870.0083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ALDNAPS[+</w:t>
            </w: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80]GRVT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[+80]PVAPPPR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658.9781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GM[+</w:t>
            </w: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16]APYPNS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[+80]PQPR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705.7972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TSTS[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+80]GTATPTAAGR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679.8010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SAGREDAQGVIHIDDS[+</w:t>
            </w: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80]DDEGDVQM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[+16]GGTPGPR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820.0979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RGSLST[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+80]NGSESIDESAIDEDEVGAPNSR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991.4299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+80]GSITENIFESER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774.8325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SDS[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+80]HQAGGGVSGDATSLPTLNPVLSR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868.4081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A1D12" w:rsidRPr="0039367A" w:rsidTr="00071AC3">
        <w:trPr>
          <w:trHeight w:val="282"/>
        </w:trPr>
        <w:tc>
          <w:tcPr>
            <w:tcW w:w="33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9A1D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NYIFGDPDS[</w:t>
            </w:r>
            <w:proofErr w:type="gramEnd"/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+80]EDEVPR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916.8724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146356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463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A1D12" w:rsidRPr="0039367A" w:rsidTr="00071AC3">
        <w:trPr>
          <w:trHeight w:val="296"/>
        </w:trPr>
        <w:tc>
          <w:tcPr>
            <w:tcW w:w="3327" w:type="dxa"/>
            <w:tcBorders>
              <w:top w:val="nil"/>
              <w:left w:val="nil"/>
              <w:bottom w:val="single" w:sz="12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:rsidR="009A1D12" w:rsidRPr="0039367A" w:rsidRDefault="009A1D12" w:rsidP="009A1D12">
            <w:pPr>
              <w:spacing w:after="0" w:line="240" w:lineRule="auto"/>
              <w:rPr>
                <w:rFonts w:eastAsia="Times New Roman" w:cstheme="minorHAnsi"/>
                <w:b/>
                <w:bCs/>
                <w:color w:val="833C0C"/>
                <w:sz w:val="16"/>
                <w:szCs w:val="16"/>
                <w:lang w:eastAsia="en-GB"/>
              </w:rPr>
            </w:pPr>
            <w:r w:rsidRPr="0039367A">
              <w:rPr>
                <w:rFonts w:eastAsia="Times New Roman" w:cstheme="minorHAnsi"/>
                <w:b/>
                <w:bCs/>
                <w:color w:val="833C0C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305496"/>
              <w:right w:val="nil"/>
            </w:tcBorders>
            <w:shd w:val="clear" w:color="000000" w:fill="FFFFFF"/>
            <w:noWrap/>
            <w:vAlign w:val="bottom"/>
            <w:hideMark/>
          </w:tcPr>
          <w:p w:rsidR="009A1D12" w:rsidRPr="0039367A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33C0C"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305496"/>
              <w:right w:val="nil"/>
            </w:tcBorders>
            <w:shd w:val="clear" w:color="000000" w:fill="FFFFFF"/>
            <w:noWrap/>
            <w:vAlign w:val="bottom"/>
            <w:hideMark/>
          </w:tcPr>
          <w:p w:rsidR="009A1D12" w:rsidRPr="0039367A" w:rsidRDefault="009A1D12" w:rsidP="00146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33C0C"/>
                <w:sz w:val="16"/>
                <w:szCs w:val="16"/>
                <w:lang w:eastAsia="en-GB"/>
              </w:rPr>
            </w:pPr>
          </w:p>
        </w:tc>
      </w:tr>
    </w:tbl>
    <w:p w:rsidR="00056D32" w:rsidRDefault="00056D32" w:rsidP="002250F4"/>
    <w:p w:rsidR="002250F4" w:rsidRDefault="002250F4" w:rsidP="002250F4">
      <w:bookmarkStart w:id="1" w:name="_GoBack"/>
      <w:bookmarkEnd w:id="1"/>
    </w:p>
    <w:sectPr w:rsidR="00225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363D57"/>
    <w:rsid w:val="00056D32"/>
    <w:rsid w:val="00071AC3"/>
    <w:rsid w:val="000F294B"/>
    <w:rsid w:val="0010032D"/>
    <w:rsid w:val="00146356"/>
    <w:rsid w:val="00191CF2"/>
    <w:rsid w:val="002250F4"/>
    <w:rsid w:val="00271EFE"/>
    <w:rsid w:val="00310C38"/>
    <w:rsid w:val="00363D57"/>
    <w:rsid w:val="0039367A"/>
    <w:rsid w:val="003F5443"/>
    <w:rsid w:val="00463F82"/>
    <w:rsid w:val="00481686"/>
    <w:rsid w:val="0075783B"/>
    <w:rsid w:val="008C7568"/>
    <w:rsid w:val="009A1D12"/>
    <w:rsid w:val="009B7E58"/>
    <w:rsid w:val="00E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EDF0"/>
  <w15:chartTrackingRefBased/>
  <w15:docId w15:val="{269346FA-356A-428D-BA2B-E92E679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Derbyshire (TSL)</dc:creator>
  <cp:keywords/>
  <dc:description/>
  <cp:lastModifiedBy>Miriam Oses-Ruiz (TSL)</cp:lastModifiedBy>
  <cp:revision>5</cp:revision>
  <cp:lastPrinted>2020-02-05T08:51:00Z</cp:lastPrinted>
  <dcterms:created xsi:type="dcterms:W3CDTF">2020-02-05T09:05:00Z</dcterms:created>
  <dcterms:modified xsi:type="dcterms:W3CDTF">2020-02-05T09:11:00Z</dcterms:modified>
</cp:coreProperties>
</file>