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244B" w14:textId="09DEE9B6" w:rsidR="00673F79" w:rsidRDefault="00673F79" w:rsidP="00673F79">
      <w:pPr>
        <w:ind w:right="99"/>
        <w:rPr>
          <w:rFonts w:ascii="Arial" w:hAnsi="Arial" w:cs="Arial"/>
          <w:b/>
          <w:bCs/>
          <w:lang w:val="en-US"/>
        </w:rPr>
      </w:pPr>
      <w:r w:rsidRPr="00673F79">
        <w:rPr>
          <w:noProof/>
        </w:rPr>
        <w:drawing>
          <wp:anchor distT="0" distB="0" distL="114300" distR="114300" simplePos="0" relativeHeight="251658240" behindDoc="1" locked="0" layoutInCell="1" allowOverlap="1" wp14:anchorId="469BC2A4" wp14:editId="3BC061D3">
            <wp:simplePos x="0" y="0"/>
            <wp:positionH relativeFrom="column">
              <wp:posOffset>1336040</wp:posOffset>
            </wp:positionH>
            <wp:positionV relativeFrom="paragraph">
              <wp:posOffset>0</wp:posOffset>
            </wp:positionV>
            <wp:extent cx="3562350" cy="3609975"/>
            <wp:effectExtent l="0" t="0" r="0" b="952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04232" w14:textId="77777777" w:rsidR="001D340E" w:rsidRDefault="00673F79" w:rsidP="00673F79">
      <w:pPr>
        <w:ind w:right="99"/>
        <w:rPr>
          <w:rFonts w:ascii="Arial" w:hAnsi="Arial" w:cs="Arial"/>
          <w:lang w:val="en-US"/>
        </w:rPr>
      </w:pPr>
      <w:bookmarkStart w:id="0" w:name="_Hlk46937825"/>
      <w:r>
        <w:rPr>
          <w:rFonts w:ascii="Arial" w:hAnsi="Arial" w:cs="Arial"/>
          <w:b/>
          <w:bCs/>
          <w:lang w:val="en-US"/>
        </w:rPr>
        <w:t>Supplementa</w:t>
      </w:r>
      <w:r w:rsidR="004C5C93"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b/>
          <w:bCs/>
          <w:lang w:val="en-US"/>
        </w:rPr>
        <w:t xml:space="preserve"> </w:t>
      </w:r>
      <w:r w:rsidR="001D340E">
        <w:rPr>
          <w:rFonts w:ascii="Arial" w:hAnsi="Arial" w:cs="Arial"/>
          <w:b/>
          <w:bCs/>
          <w:lang w:val="en-US"/>
        </w:rPr>
        <w:t>F</w:t>
      </w:r>
      <w:r w:rsidRPr="004123FC">
        <w:rPr>
          <w:rFonts w:ascii="Arial" w:hAnsi="Arial" w:cs="Arial"/>
          <w:b/>
          <w:bCs/>
          <w:lang w:val="en-US"/>
        </w:rPr>
        <w:t>i</w:t>
      </w:r>
      <w:r w:rsidR="001D340E">
        <w:rPr>
          <w:rFonts w:ascii="Arial" w:hAnsi="Arial" w:cs="Arial"/>
          <w:b/>
          <w:bCs/>
          <w:lang w:val="en-US"/>
        </w:rPr>
        <w:t>gure</w:t>
      </w:r>
      <w:r w:rsidRPr="004123FC">
        <w:rPr>
          <w:rFonts w:ascii="Arial" w:hAnsi="Arial" w:cs="Arial"/>
          <w:b/>
          <w:bCs/>
          <w:lang w:val="en-US"/>
        </w:rPr>
        <w:t xml:space="preserve"> 1</w:t>
      </w:r>
      <w:r w:rsidRPr="009B6113">
        <w:rPr>
          <w:rFonts w:ascii="Arial" w:hAnsi="Arial" w:cs="Arial"/>
          <w:b/>
          <w:bCs/>
          <w:lang w:val="en-US"/>
        </w:rPr>
        <w:t xml:space="preserve">. </w:t>
      </w:r>
      <w:r w:rsidRPr="00822365">
        <w:rPr>
          <w:rFonts w:ascii="Arial" w:hAnsi="Arial" w:cs="Arial"/>
          <w:b/>
          <w:bCs/>
          <w:lang w:val="en-US"/>
        </w:rPr>
        <w:t>Smaug1-</w:t>
      </w:r>
      <w:r>
        <w:rPr>
          <w:rFonts w:ascii="Arial" w:hAnsi="Arial" w:cs="Arial"/>
          <w:b/>
          <w:bCs/>
          <w:lang w:val="en-US"/>
        </w:rPr>
        <w:t>bodies exclude ubiquitin and small ribosomal subunits.</w:t>
      </w:r>
      <w:r w:rsidRPr="00822365">
        <w:rPr>
          <w:rFonts w:ascii="Arial" w:hAnsi="Arial" w:cs="Arial"/>
          <w:lang w:val="en-US"/>
        </w:rPr>
        <w:t xml:space="preserve"> </w:t>
      </w:r>
    </w:p>
    <w:p w14:paraId="1A608E4D" w14:textId="5880B799" w:rsidR="00673F79" w:rsidRDefault="00673F79" w:rsidP="00673F79">
      <w:pPr>
        <w:ind w:right="9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Smaug1</w:t>
      </w:r>
      <w:r w:rsidR="00B10EE3">
        <w:rPr>
          <w:rFonts w:ascii="Arial" w:hAnsi="Arial" w:cs="Arial"/>
          <w:lang w:val="en-US"/>
        </w:rPr>
        <w:t>-V5</w:t>
      </w:r>
      <w:r>
        <w:rPr>
          <w:rFonts w:ascii="Arial" w:hAnsi="Arial" w:cs="Arial"/>
          <w:lang w:val="en-US"/>
        </w:rPr>
        <w:t xml:space="preserve">-transfected U2OS cells were </w:t>
      </w:r>
      <w:proofErr w:type="spellStart"/>
      <w:r>
        <w:rPr>
          <w:rFonts w:ascii="Arial" w:hAnsi="Arial" w:cs="Arial"/>
          <w:lang w:val="en-US"/>
        </w:rPr>
        <w:t>immunostained</w:t>
      </w:r>
      <w:proofErr w:type="spellEnd"/>
      <w:r>
        <w:rPr>
          <w:rFonts w:ascii="Arial" w:hAnsi="Arial" w:cs="Arial"/>
          <w:lang w:val="en-US"/>
        </w:rPr>
        <w:t xml:space="preserve"> for </w:t>
      </w:r>
      <w:r w:rsidR="00B10EE3">
        <w:rPr>
          <w:rFonts w:ascii="Arial" w:hAnsi="Arial" w:cs="Arial"/>
          <w:lang w:val="en-US"/>
        </w:rPr>
        <w:t xml:space="preserve">V5 and </w:t>
      </w:r>
      <w:r w:rsidRPr="00822365">
        <w:rPr>
          <w:rFonts w:ascii="Arial" w:hAnsi="Arial" w:cs="Arial"/>
          <w:lang w:val="en-US"/>
        </w:rPr>
        <w:t>ubiquitin</w:t>
      </w:r>
      <w:r w:rsidR="00B10EE3">
        <w:rPr>
          <w:rFonts w:ascii="Arial" w:hAnsi="Arial" w:cs="Arial"/>
          <w:lang w:val="en-US"/>
        </w:rPr>
        <w:t>. Smaug1-EYFP-transfected U2OS cells</w:t>
      </w:r>
      <w:r>
        <w:rPr>
          <w:rFonts w:ascii="Arial" w:hAnsi="Arial" w:cs="Arial"/>
          <w:lang w:val="en-US"/>
        </w:rPr>
        <w:t xml:space="preserve"> </w:t>
      </w:r>
      <w:r w:rsidR="00B10EE3">
        <w:rPr>
          <w:rFonts w:ascii="Arial" w:hAnsi="Arial" w:cs="Arial"/>
          <w:lang w:val="en-US"/>
        </w:rPr>
        <w:t>were</w:t>
      </w:r>
      <w:r>
        <w:rPr>
          <w:rFonts w:ascii="Arial" w:hAnsi="Arial" w:cs="Arial"/>
          <w:lang w:val="en-US"/>
        </w:rPr>
        <w:t xml:space="preserve"> submitted to FISH with a ribosomal 18S ribo</w:t>
      </w:r>
      <w:r w:rsidRPr="00822365">
        <w:rPr>
          <w:rFonts w:ascii="Arial" w:hAnsi="Arial" w:cs="Arial"/>
          <w:lang w:val="en-US"/>
        </w:rPr>
        <w:t>probe</w:t>
      </w:r>
      <w:r>
        <w:rPr>
          <w:rFonts w:ascii="Arial" w:hAnsi="Arial" w:cs="Arial"/>
          <w:lang w:val="en-US"/>
        </w:rPr>
        <w:t xml:space="preserve"> as described in Material and Methods. Both markers are excluded from Smaug1-bodies</w:t>
      </w:r>
    </w:p>
    <w:bookmarkEnd w:id="0"/>
    <w:p w14:paraId="053FEA75" w14:textId="77777777" w:rsidR="00673F79" w:rsidRPr="00B67D14" w:rsidRDefault="00673F79" w:rsidP="00673F79">
      <w:pPr>
        <w:shd w:val="clear" w:color="auto" w:fill="FFFFFF"/>
        <w:ind w:right="99"/>
        <w:rPr>
          <w:rFonts w:ascii="Arial" w:hAnsi="Arial" w:cs="Arial"/>
          <w:b/>
          <w:lang w:val="en-US"/>
        </w:rPr>
      </w:pPr>
    </w:p>
    <w:p w14:paraId="64281B4C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74519C50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1E18888F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40F0BFC8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1016D87C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41E622BB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0CCB73E6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0892EA72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263CFBFD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52BFE3D2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11D3A36B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143F2BA5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245AA99D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6A4365F7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71242AB4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4667C392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7B11365A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7ED77B0F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23228459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616D3E60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6777ED07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1DBDF29D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7FF6D61D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63495748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7D26B09E" w14:textId="77777777" w:rsidR="00673F79" w:rsidRDefault="00673F79" w:rsidP="00673F79">
      <w:pPr>
        <w:autoSpaceDE w:val="0"/>
        <w:autoSpaceDN w:val="0"/>
        <w:adjustRightInd w:val="0"/>
        <w:ind w:right="99"/>
        <w:rPr>
          <w:rFonts w:ascii="Arial" w:hAnsi="Arial" w:cs="Arial"/>
          <w:b/>
          <w:lang w:val="en-US"/>
        </w:rPr>
      </w:pPr>
    </w:p>
    <w:p w14:paraId="3ED9FC58" w14:textId="77777777" w:rsidR="00C045AE" w:rsidRDefault="00C045AE"/>
    <w:sectPr w:rsidR="00C045AE" w:rsidSect="00813C33">
      <w:headerReference w:type="default" r:id="rId7"/>
      <w:pgSz w:w="12240" w:h="15840"/>
      <w:pgMar w:top="1236" w:right="47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AFD02" w14:textId="77777777" w:rsidR="0065193E" w:rsidRDefault="0065193E" w:rsidP="00673F79">
      <w:r>
        <w:separator/>
      </w:r>
    </w:p>
  </w:endnote>
  <w:endnote w:type="continuationSeparator" w:id="0">
    <w:p w14:paraId="0C2AD7FB" w14:textId="77777777" w:rsidR="0065193E" w:rsidRDefault="0065193E" w:rsidP="0067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5ED80" w14:textId="77777777" w:rsidR="0065193E" w:rsidRDefault="0065193E" w:rsidP="00673F79">
      <w:r>
        <w:separator/>
      </w:r>
    </w:p>
  </w:footnote>
  <w:footnote w:type="continuationSeparator" w:id="0">
    <w:p w14:paraId="128F7DFD" w14:textId="77777777" w:rsidR="0065193E" w:rsidRDefault="0065193E" w:rsidP="0067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4701" w14:textId="2295AD17" w:rsidR="00F34802" w:rsidRPr="00673F79" w:rsidRDefault="003D3C44" w:rsidP="00572C17">
    <w:pPr>
      <w:pStyle w:val="Encabezado"/>
      <w:tabs>
        <w:tab w:val="clear" w:pos="8838"/>
        <w:tab w:val="right" w:pos="10206"/>
      </w:tabs>
      <w:ind w:right="-801"/>
      <w:rPr>
        <w:rFonts w:ascii="Arial Narrow" w:hAnsi="Arial Narrow" w:cs="Arial"/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 xml:space="preserve">Smaug- </w:t>
    </w:r>
    <w:proofErr w:type="spellStart"/>
    <w:r>
      <w:rPr>
        <w:rFonts w:ascii="Arial Narrow" w:hAnsi="Arial Narrow" w:cs="Arial"/>
        <w:sz w:val="20"/>
        <w:szCs w:val="20"/>
        <w:lang w:val="en-US"/>
      </w:rPr>
      <w:t>membraneess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 organelles regulate mitochondrial </w:t>
    </w:r>
    <w:proofErr w:type="gramStart"/>
    <w:r>
      <w:rPr>
        <w:rFonts w:ascii="Arial Narrow" w:hAnsi="Arial Narrow" w:cs="Arial"/>
        <w:sz w:val="20"/>
        <w:szCs w:val="20"/>
        <w:lang w:val="en-US"/>
      </w:rPr>
      <w:t xml:space="preserve">function  </w:t>
    </w:r>
    <w:r w:rsidR="00673F79">
      <w:rPr>
        <w:rFonts w:ascii="Arial Narrow" w:hAnsi="Arial Narrow" w:cs="Arial"/>
        <w:sz w:val="20"/>
        <w:szCs w:val="20"/>
        <w:lang w:val="en-US"/>
      </w:rPr>
      <w:t>-</w:t>
    </w:r>
    <w:proofErr w:type="gramEnd"/>
    <w:r>
      <w:rPr>
        <w:rFonts w:ascii="Arial Narrow" w:hAnsi="Arial Narrow" w:cs="Arial"/>
        <w:sz w:val="20"/>
        <w:szCs w:val="20"/>
        <w:lang w:val="en-US"/>
      </w:rPr>
      <w:t xml:space="preserve">  </w:t>
    </w:r>
    <w:r w:rsidR="00673F79">
      <w:rPr>
        <w:rFonts w:ascii="Arial Narrow" w:hAnsi="Arial Narrow" w:cs="Arial"/>
        <w:sz w:val="20"/>
        <w:szCs w:val="20"/>
        <w:lang w:val="en-US"/>
      </w:rPr>
      <w:t>Supplementa</w:t>
    </w:r>
    <w:r w:rsidR="00433A17">
      <w:rPr>
        <w:rFonts w:ascii="Arial Narrow" w:hAnsi="Arial Narrow" w:cs="Arial"/>
        <w:sz w:val="20"/>
        <w:szCs w:val="20"/>
        <w:lang w:val="en-US"/>
      </w:rPr>
      <w:t>l</w:t>
    </w:r>
    <w:r w:rsidR="00673F79">
      <w:rPr>
        <w:rFonts w:ascii="Arial Narrow" w:hAnsi="Arial Narrow" w:cs="Arial"/>
        <w:sz w:val="20"/>
        <w:szCs w:val="20"/>
        <w:lang w:val="en-US"/>
      </w:rPr>
      <w:t xml:space="preserve"> </w:t>
    </w:r>
    <w:r w:rsidR="00704378">
      <w:rPr>
        <w:rFonts w:ascii="Arial Narrow" w:hAnsi="Arial Narrow" w:cs="Arial"/>
        <w:sz w:val="20"/>
        <w:szCs w:val="20"/>
        <w:lang w:val="en-US"/>
      </w:rPr>
      <w:t>file 1</w:t>
    </w:r>
    <w:r>
      <w:rPr>
        <w:rFonts w:ascii="Arial Narrow" w:hAnsi="Arial Narrow" w:cs="Arial"/>
        <w:sz w:val="20"/>
        <w:szCs w:val="20"/>
        <w:lang w:val="en-US"/>
      </w:rP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9F"/>
    <w:rsid w:val="001D340E"/>
    <w:rsid w:val="003D3C44"/>
    <w:rsid w:val="00433A17"/>
    <w:rsid w:val="004528E4"/>
    <w:rsid w:val="004C5C93"/>
    <w:rsid w:val="0065193E"/>
    <w:rsid w:val="00673F79"/>
    <w:rsid w:val="006C35A3"/>
    <w:rsid w:val="00700626"/>
    <w:rsid w:val="00704378"/>
    <w:rsid w:val="007C1A38"/>
    <w:rsid w:val="00A73FD9"/>
    <w:rsid w:val="00B10EE3"/>
    <w:rsid w:val="00B11B9F"/>
    <w:rsid w:val="00C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8ED2"/>
  <w15:chartTrackingRefBased/>
  <w15:docId w15:val="{E89E93B9-B695-4DDD-9BA1-0057F669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F79"/>
    <w:pPr>
      <w:spacing w:after="0" w:line="240" w:lineRule="auto"/>
    </w:pPr>
    <w:rPr>
      <w:rFonts w:ascii="Calibri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F79"/>
    <w:rPr>
      <w:rFonts w:ascii="Segoe UI" w:hAnsi="Segoe UI" w:cs="Segoe UI"/>
      <w:sz w:val="18"/>
      <w:szCs w:val="18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F7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3F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F79"/>
    <w:rPr>
      <w:rFonts w:ascii="Calibri" w:hAnsi="Calibri" w:cs="Times New Roman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673F79"/>
    <w:rPr>
      <w:rFonts w:ascii="Times New Roman" w:hAnsi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673F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73F79"/>
    <w:rPr>
      <w:rFonts w:ascii="Calibri" w:hAnsi="Calibri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673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F79"/>
    <w:rPr>
      <w:rFonts w:ascii="Calibri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 Fernandez Alvarez</dc:creator>
  <cp:keywords/>
  <dc:description/>
  <cp:lastModifiedBy>Ana J Fernandez Alvarez</cp:lastModifiedBy>
  <cp:revision>6</cp:revision>
  <dcterms:created xsi:type="dcterms:W3CDTF">2020-07-29T14:59:00Z</dcterms:created>
  <dcterms:modified xsi:type="dcterms:W3CDTF">2020-07-31T00:00:00Z</dcterms:modified>
</cp:coreProperties>
</file>