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00D8E" w14:textId="77777777" w:rsidR="003202E9" w:rsidRDefault="003202E9" w:rsidP="003202E9">
      <w:pPr>
        <w:pStyle w:val="a6"/>
      </w:pPr>
      <w:r>
        <w:t>Supplementary Information</w:t>
      </w:r>
    </w:p>
    <w:p w14:paraId="0D0019E9" w14:textId="4F4ECBE9" w:rsidR="00D542AE" w:rsidRPr="00B86428" w:rsidRDefault="001B70B0" w:rsidP="00466860">
      <w:pPr>
        <w:pStyle w:val="a6"/>
        <w:tabs>
          <w:tab w:val="clear" w:pos="360"/>
          <w:tab w:val="clear" w:pos="720"/>
          <w:tab w:val="clear" w:pos="1080"/>
        </w:tabs>
        <w:spacing w:before="0" w:after="0" w:line="360" w:lineRule="auto"/>
        <w:rPr>
          <w:color w:val="000000" w:themeColor="text1"/>
          <w:vertAlign w:val="subscript"/>
        </w:rPr>
      </w:pPr>
      <w:r w:rsidRPr="00FF20A6">
        <w:rPr>
          <w:color w:val="000000" w:themeColor="text1"/>
        </w:rPr>
        <w:t xml:space="preserve">A method for the </w:t>
      </w:r>
      <w:r w:rsidR="00FF20A6" w:rsidRPr="00FF20A6">
        <w:rPr>
          <w:color w:val="000000" w:themeColor="text1"/>
        </w:rPr>
        <w:t>g</w:t>
      </w:r>
      <w:r w:rsidR="00986369" w:rsidRPr="00FF20A6">
        <w:rPr>
          <w:color w:val="000000" w:themeColor="text1"/>
        </w:rPr>
        <w:t xml:space="preserve">eneration </w:t>
      </w:r>
      <w:r w:rsidR="00A14BD2" w:rsidRPr="00FF20A6">
        <w:rPr>
          <w:color w:val="000000" w:themeColor="text1"/>
        </w:rPr>
        <w:t>of</w:t>
      </w:r>
      <w:r w:rsidR="00055B8B" w:rsidRPr="00FF20A6">
        <w:rPr>
          <w:color w:val="000000" w:themeColor="text1"/>
        </w:rPr>
        <w:t xml:space="preserve"> </w:t>
      </w:r>
      <w:r w:rsidR="00A14BD2" w:rsidRPr="00FF20A6">
        <w:rPr>
          <w:color w:val="000000" w:themeColor="text1"/>
        </w:rPr>
        <w:t>pseudo</w:t>
      </w:r>
      <w:r w:rsidR="00B60387" w:rsidRPr="00FF20A6">
        <w:rPr>
          <w:color w:val="000000" w:themeColor="text1"/>
        </w:rPr>
        <w:t>type</w:t>
      </w:r>
      <w:r w:rsidR="00986369" w:rsidRPr="00FF20A6">
        <w:rPr>
          <w:color w:val="000000" w:themeColor="text1"/>
        </w:rPr>
        <w:t>d</w:t>
      </w:r>
      <w:r w:rsidR="00B60387" w:rsidRPr="00FF20A6">
        <w:rPr>
          <w:color w:val="000000" w:themeColor="text1"/>
        </w:rPr>
        <w:t xml:space="preserve"> </w:t>
      </w:r>
      <w:r w:rsidR="00A14BD2" w:rsidRPr="00FF20A6">
        <w:rPr>
          <w:color w:val="000000" w:themeColor="text1"/>
        </w:rPr>
        <w:t>virus</w:t>
      </w:r>
      <w:r w:rsidR="00B60387" w:rsidRPr="00FF20A6">
        <w:rPr>
          <w:color w:val="000000" w:themeColor="text1"/>
        </w:rPr>
        <w:t xml:space="preserve"> particles</w:t>
      </w:r>
      <w:r w:rsidR="00A14BD2" w:rsidRPr="00FF20A6">
        <w:rPr>
          <w:color w:val="000000" w:themeColor="text1"/>
        </w:rPr>
        <w:t xml:space="preserve"> </w:t>
      </w:r>
      <w:r w:rsidR="00986369" w:rsidRPr="00FF20A6">
        <w:rPr>
          <w:color w:val="000000" w:themeColor="text1"/>
        </w:rPr>
        <w:t>bea</w:t>
      </w:r>
      <w:r w:rsidR="00642A16" w:rsidRPr="00FF20A6">
        <w:rPr>
          <w:color w:val="000000" w:themeColor="text1"/>
        </w:rPr>
        <w:t>r</w:t>
      </w:r>
      <w:r w:rsidR="00986369" w:rsidRPr="00FF20A6">
        <w:rPr>
          <w:color w:val="000000" w:themeColor="text1"/>
        </w:rPr>
        <w:t>ing SARS</w:t>
      </w:r>
      <w:r w:rsidR="00FF20A6" w:rsidRPr="00FF20A6">
        <w:rPr>
          <w:color w:val="000000" w:themeColor="text1"/>
        </w:rPr>
        <w:t xml:space="preserve"> coronavirus</w:t>
      </w:r>
      <w:r w:rsidR="00986369" w:rsidRPr="00FF20A6">
        <w:rPr>
          <w:color w:val="000000" w:themeColor="text1"/>
        </w:rPr>
        <w:t xml:space="preserve"> spike protein </w:t>
      </w:r>
      <w:r w:rsidR="00B60387" w:rsidRPr="00FF20A6">
        <w:rPr>
          <w:color w:val="000000" w:themeColor="text1"/>
        </w:rPr>
        <w:t>in high</w:t>
      </w:r>
      <w:r w:rsidR="00986369" w:rsidRPr="00FF20A6">
        <w:rPr>
          <w:color w:val="000000" w:themeColor="text1"/>
        </w:rPr>
        <w:t xml:space="preserve"> </w:t>
      </w:r>
      <w:r w:rsidR="00B60387" w:rsidRPr="00FF20A6">
        <w:rPr>
          <w:color w:val="000000" w:themeColor="text1"/>
        </w:rPr>
        <w:t>yield</w:t>
      </w:r>
      <w:r w:rsidR="00986369" w:rsidRPr="00FF20A6">
        <w:rPr>
          <w:color w:val="000000" w:themeColor="text1"/>
        </w:rPr>
        <w:t>s</w:t>
      </w:r>
    </w:p>
    <w:p w14:paraId="7DAAA34A" w14:textId="38168C89" w:rsidR="00D542AE" w:rsidRDefault="00D542AE" w:rsidP="003D1FA4">
      <w:pPr>
        <w:tabs>
          <w:tab w:val="clear" w:pos="720"/>
        </w:tabs>
        <w:rPr>
          <w:color w:val="000000" w:themeColor="text1"/>
          <w:lang w:val="en-US"/>
        </w:rPr>
      </w:pPr>
    </w:p>
    <w:p w14:paraId="164748B1" w14:textId="563CB133" w:rsidR="00D542AE" w:rsidRPr="00B86428" w:rsidRDefault="00355C96" w:rsidP="00E96CFB">
      <w:pPr>
        <w:spacing w:after="120"/>
        <w:rPr>
          <w:rStyle w:val="a8"/>
          <w:rFonts w:ascii="Arial" w:eastAsiaTheme="minorEastAsia" w:hAnsi="Arial" w:cstheme="minorBidi"/>
          <w:b/>
          <w:bCs/>
          <w:color w:val="000000" w:themeColor="text1"/>
          <w:kern w:val="2"/>
          <w:sz w:val="21"/>
          <w:szCs w:val="20"/>
          <w:u w:color="000000"/>
          <w:bdr w:val="nil"/>
          <w:lang w:eastAsia="en-US"/>
        </w:rPr>
      </w:pPr>
      <w:r w:rsidRPr="00B86428">
        <w:rPr>
          <w:color w:val="000000" w:themeColor="text1"/>
          <w:lang w:val="en-US"/>
        </w:rPr>
        <w:t>Yoichiro Fujioka</w:t>
      </w:r>
      <w:r w:rsidR="009D531A" w:rsidRPr="00B86428">
        <w:rPr>
          <w:color w:val="000000" w:themeColor="text1"/>
          <w:lang w:val="en-US"/>
        </w:rPr>
        <w:t>,</w:t>
      </w:r>
      <w:r w:rsidRPr="00B86428">
        <w:rPr>
          <w:color w:val="000000" w:themeColor="text1"/>
          <w:lang w:val="en-US"/>
        </w:rPr>
        <w:t xml:space="preserve"> </w:t>
      </w:r>
      <w:r w:rsidR="00EA5381" w:rsidRPr="00B86428">
        <w:rPr>
          <w:color w:val="000000" w:themeColor="text1"/>
          <w:lang w:val="en-US"/>
        </w:rPr>
        <w:t xml:space="preserve">Sayaka </w:t>
      </w:r>
      <w:proofErr w:type="spellStart"/>
      <w:r w:rsidR="00EA5381" w:rsidRPr="00B86428">
        <w:rPr>
          <w:color w:val="000000" w:themeColor="text1"/>
          <w:lang w:val="en-US"/>
        </w:rPr>
        <w:t>Kashiwagi</w:t>
      </w:r>
      <w:proofErr w:type="spellEnd"/>
      <w:r w:rsidR="00EA5381" w:rsidRPr="00B86428">
        <w:rPr>
          <w:color w:val="000000" w:themeColor="text1"/>
          <w:lang w:val="en-US"/>
        </w:rPr>
        <w:t>,</w:t>
      </w:r>
      <w:r w:rsidR="00EA5381">
        <w:rPr>
          <w:color w:val="000000" w:themeColor="text1"/>
          <w:vertAlign w:val="superscript"/>
          <w:lang w:val="en-US"/>
        </w:rPr>
        <w:t xml:space="preserve"> </w:t>
      </w:r>
      <w:r w:rsidR="00EA5381">
        <w:rPr>
          <w:color w:val="000000" w:themeColor="text1"/>
          <w:lang w:val="en-US"/>
        </w:rPr>
        <w:t xml:space="preserve">Aiko Yoshida, </w:t>
      </w:r>
      <w:r w:rsidR="00A21146" w:rsidRPr="00B86428">
        <w:rPr>
          <w:color w:val="000000" w:themeColor="text1"/>
          <w:lang w:val="en-US"/>
        </w:rPr>
        <w:t>Aya O</w:t>
      </w:r>
      <w:r w:rsidR="009D531A" w:rsidRPr="00B86428">
        <w:rPr>
          <w:color w:val="000000" w:themeColor="text1"/>
          <w:lang w:val="en-US"/>
        </w:rPr>
        <w:t>.</w:t>
      </w:r>
      <w:r w:rsidR="00A21146" w:rsidRPr="00B86428">
        <w:rPr>
          <w:color w:val="000000" w:themeColor="text1"/>
          <w:lang w:val="en-US"/>
        </w:rPr>
        <w:t xml:space="preserve"> Satoh</w:t>
      </w:r>
      <w:r w:rsidR="009D531A" w:rsidRPr="00B86428">
        <w:rPr>
          <w:color w:val="000000" w:themeColor="text1"/>
          <w:lang w:val="en-US"/>
        </w:rPr>
        <w:t>,</w:t>
      </w:r>
      <w:r w:rsidR="00A21146" w:rsidRPr="00B86428">
        <w:rPr>
          <w:color w:val="000000" w:themeColor="text1"/>
          <w:lang w:val="en-US"/>
        </w:rPr>
        <w:t xml:space="preserve"> </w:t>
      </w:r>
      <w:r w:rsidR="00A14BD2" w:rsidRPr="00B86428">
        <w:rPr>
          <w:color w:val="000000" w:themeColor="text1"/>
          <w:lang w:val="en-US"/>
        </w:rPr>
        <w:t xml:space="preserve">Mari Fujioka, </w:t>
      </w:r>
      <w:proofErr w:type="spellStart"/>
      <w:r w:rsidR="00EA5381">
        <w:rPr>
          <w:color w:val="000000" w:themeColor="text1"/>
          <w:lang w:val="en-US"/>
        </w:rPr>
        <w:t>Maho</w:t>
      </w:r>
      <w:proofErr w:type="spellEnd"/>
      <w:r w:rsidR="00EA5381">
        <w:rPr>
          <w:color w:val="000000" w:themeColor="text1"/>
          <w:lang w:val="en-US"/>
        </w:rPr>
        <w:t xml:space="preserve"> Amano, </w:t>
      </w:r>
      <w:proofErr w:type="spellStart"/>
      <w:r w:rsidR="004C4E3B" w:rsidRPr="001B70B0">
        <w:rPr>
          <w:color w:val="000000" w:themeColor="text1"/>
          <w:lang w:val="en-US"/>
        </w:rPr>
        <w:t>Yohei</w:t>
      </w:r>
      <w:proofErr w:type="spellEnd"/>
      <w:r w:rsidR="003103F1" w:rsidRPr="001B70B0">
        <w:rPr>
          <w:color w:val="000000" w:themeColor="text1"/>
          <w:lang w:val="en-US"/>
        </w:rPr>
        <w:t xml:space="preserve"> </w:t>
      </w:r>
      <w:r w:rsidR="004571C7" w:rsidRPr="001B70B0">
        <w:rPr>
          <w:color w:val="000000" w:themeColor="text1"/>
          <w:lang w:val="en-US"/>
        </w:rPr>
        <w:t>Yamauchi</w:t>
      </w:r>
      <w:r w:rsidR="003103F1">
        <w:rPr>
          <w:color w:val="000000" w:themeColor="text1"/>
          <w:lang w:val="en-US"/>
        </w:rPr>
        <w:t xml:space="preserve">, </w:t>
      </w:r>
      <w:r w:rsidR="009D531A" w:rsidRPr="00B86428">
        <w:rPr>
          <w:color w:val="000000" w:themeColor="text1"/>
          <w:lang w:val="en-US"/>
        </w:rPr>
        <w:t xml:space="preserve">and </w:t>
      </w:r>
      <w:r w:rsidRPr="00B86428">
        <w:rPr>
          <w:color w:val="000000" w:themeColor="text1"/>
          <w:lang w:val="en-US"/>
        </w:rPr>
        <w:t xml:space="preserve">Yusuke </w:t>
      </w:r>
      <w:proofErr w:type="spellStart"/>
      <w:r w:rsidRPr="00B86428">
        <w:rPr>
          <w:color w:val="000000" w:themeColor="text1"/>
          <w:lang w:val="en-US"/>
        </w:rPr>
        <w:t>Ohba</w:t>
      </w:r>
      <w:proofErr w:type="spellEnd"/>
    </w:p>
    <w:p w14:paraId="3EDB061B" w14:textId="77777777" w:rsidR="00D70663" w:rsidRPr="00B86428" w:rsidRDefault="00D70663" w:rsidP="00C6352C">
      <w:pPr>
        <w:tabs>
          <w:tab w:val="clear" w:pos="720"/>
        </w:tabs>
        <w:rPr>
          <w:color w:val="000000" w:themeColor="text1"/>
          <w:lang w:val="en-US"/>
        </w:rPr>
      </w:pPr>
    </w:p>
    <w:p w14:paraId="2DFA6056" w14:textId="77777777" w:rsidR="007058E6" w:rsidRPr="00B86428" w:rsidRDefault="007058E6" w:rsidP="00C6352C">
      <w:pPr>
        <w:tabs>
          <w:tab w:val="clear" w:pos="720"/>
        </w:tabs>
        <w:rPr>
          <w:rFonts w:ascii="Arial Unicode MS" w:hAnsi="Arial Unicode MS"/>
          <w:color w:val="000000" w:themeColor="text1"/>
          <w:lang w:val="en-US"/>
        </w:rPr>
        <w:sectPr w:rsidR="007058E6" w:rsidRPr="00B86428" w:rsidSect="008813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418" w:left="1418" w:header="680" w:footer="680" w:gutter="0"/>
          <w:cols w:space="720"/>
        </w:sectPr>
      </w:pPr>
    </w:p>
    <w:p w14:paraId="0489BD95" w14:textId="0C86C28E" w:rsidR="00562465" w:rsidRPr="00372EE9" w:rsidRDefault="00562465" w:rsidP="00562465">
      <w:pPr>
        <w:spacing w:line="240" w:lineRule="auto"/>
        <w:jc w:val="center"/>
        <w:rPr>
          <w:lang w:val="en-US"/>
        </w:rPr>
      </w:pPr>
      <w:r w:rsidRPr="00562465">
        <w:rPr>
          <w:noProof/>
          <w:lang w:val="en-US"/>
        </w:rPr>
        <w:lastRenderedPageBreak/>
        <w:drawing>
          <wp:inline distT="0" distB="0" distL="0" distR="0" wp14:anchorId="28E26AA6" wp14:editId="7DDCF31B">
            <wp:extent cx="5393410" cy="3389922"/>
            <wp:effectExtent l="0" t="0" r="4445" b="127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34" cy="339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8D31" w14:textId="571925B2" w:rsidR="00DB6A1F" w:rsidRDefault="00DB6A1F" w:rsidP="00562465">
      <w:pPr>
        <w:pStyle w:val="2"/>
        <w:spacing w:beforeLines="0" w:before="0" w:line="320" w:lineRule="exact"/>
      </w:pPr>
      <w:r>
        <w:rPr>
          <w:rFonts w:hint="eastAsia"/>
        </w:rPr>
        <w:t>F</w:t>
      </w:r>
      <w:r>
        <w:t>igure S1</w:t>
      </w:r>
      <w:r w:rsidR="00FD4B01">
        <w:t>.</w:t>
      </w:r>
      <w:r w:rsidR="00F87021">
        <w:t xml:space="preserve"> </w:t>
      </w:r>
      <w:r w:rsidR="00601BCB">
        <w:t>T</w:t>
      </w:r>
      <w:r w:rsidR="002377E6">
        <w:t xml:space="preserve">agging </w:t>
      </w:r>
      <w:r w:rsidR="00601BCB">
        <w:t xml:space="preserve">of SARS-CoV </w:t>
      </w:r>
      <w:r w:rsidR="002377E6">
        <w:t>S protein</w:t>
      </w:r>
      <w:r w:rsidR="00601BCB">
        <w:t xml:space="preserve"> with mCherry</w:t>
      </w:r>
      <w:r w:rsidR="002377E6">
        <w:t xml:space="preserve"> does not affect pseudovirus production</w:t>
      </w:r>
      <w:r w:rsidR="00AB1ECF">
        <w:t>, related to Figure 1</w:t>
      </w:r>
    </w:p>
    <w:p w14:paraId="5F9E65B8" w14:textId="1BC744B3" w:rsidR="002377E6" w:rsidRDefault="00DB6A1F" w:rsidP="00562465">
      <w:pPr>
        <w:spacing w:line="320" w:lineRule="exact"/>
        <w:rPr>
          <w:color w:val="000000" w:themeColor="text1"/>
          <w:lang w:val="en-US"/>
        </w:rPr>
      </w:pPr>
      <w:r w:rsidRPr="00B86428">
        <w:rPr>
          <w:color w:val="000000" w:themeColor="text1"/>
          <w:lang w:val="en-US"/>
        </w:rPr>
        <w:t>(</w:t>
      </w:r>
      <w:r w:rsidRPr="00A82DFC">
        <w:rPr>
          <w:rStyle w:val="figsubpanel"/>
        </w:rPr>
        <w:t>A</w:t>
      </w:r>
      <w:r w:rsidRPr="00B86428">
        <w:rPr>
          <w:color w:val="000000" w:themeColor="text1"/>
          <w:lang w:val="en-US"/>
        </w:rPr>
        <w:t>)</w:t>
      </w:r>
      <w:r>
        <w:rPr>
          <w:color w:val="000000" w:themeColor="text1"/>
          <w:lang w:val="en-US"/>
        </w:rPr>
        <w:t xml:space="preserve"> HEK293T cells transfected with </w:t>
      </w:r>
      <w:r w:rsidR="00AB1ECF">
        <w:rPr>
          <w:color w:val="000000" w:themeColor="text1"/>
          <w:lang w:val="en-US"/>
        </w:rPr>
        <w:t xml:space="preserve">an expression vector </w:t>
      </w:r>
      <w:r>
        <w:rPr>
          <w:color w:val="000000" w:themeColor="text1"/>
          <w:lang w:val="en-US"/>
        </w:rPr>
        <w:t xml:space="preserve">for mCherry, </w:t>
      </w:r>
      <w:r w:rsidR="00601BCB">
        <w:rPr>
          <w:color w:val="000000" w:themeColor="text1"/>
          <w:lang w:val="en-US"/>
        </w:rPr>
        <w:t xml:space="preserve">SARS-CoV </w:t>
      </w:r>
      <w:r>
        <w:rPr>
          <w:color w:val="000000" w:themeColor="text1"/>
          <w:lang w:val="en-US"/>
        </w:rPr>
        <w:t>S protein</w:t>
      </w:r>
      <w:r w:rsidR="002377E6">
        <w:rPr>
          <w:color w:val="000000" w:themeColor="text1"/>
          <w:lang w:val="en-US"/>
        </w:rPr>
        <w:t>,</w:t>
      </w:r>
      <w:r>
        <w:rPr>
          <w:color w:val="000000" w:themeColor="text1"/>
          <w:lang w:val="en-US"/>
        </w:rPr>
        <w:t xml:space="preserve"> or mCherry-tagged S protein</w:t>
      </w:r>
      <w:r w:rsidR="002377E6">
        <w:rPr>
          <w:color w:val="000000" w:themeColor="text1"/>
          <w:lang w:val="en-US"/>
        </w:rPr>
        <w:t xml:space="preserve"> </w:t>
      </w:r>
      <w:r w:rsidR="00D913A9">
        <w:rPr>
          <w:color w:val="000000" w:themeColor="text1"/>
          <w:lang w:val="en-US"/>
        </w:rPr>
        <w:t xml:space="preserve">(mCherry-S) </w:t>
      </w:r>
      <w:r w:rsidR="002377E6">
        <w:rPr>
          <w:color w:val="000000" w:themeColor="text1"/>
          <w:lang w:val="en-US"/>
        </w:rPr>
        <w:t>for 24 h</w:t>
      </w:r>
      <w:r>
        <w:rPr>
          <w:color w:val="000000" w:themeColor="text1"/>
          <w:lang w:val="en-US"/>
        </w:rPr>
        <w:t xml:space="preserve"> were lysed and subjected to </w:t>
      </w:r>
      <w:r w:rsidR="00601BCB">
        <w:rPr>
          <w:color w:val="000000" w:themeColor="text1"/>
          <w:lang w:val="en-US"/>
        </w:rPr>
        <w:t xml:space="preserve">immunoblot (IB) analysis </w:t>
      </w:r>
      <w:r>
        <w:rPr>
          <w:color w:val="000000" w:themeColor="text1"/>
          <w:lang w:val="en-US"/>
        </w:rPr>
        <w:t>with antibodies</w:t>
      </w:r>
      <w:r w:rsidR="002377E6">
        <w:rPr>
          <w:color w:val="000000" w:themeColor="text1"/>
          <w:lang w:val="en-US"/>
        </w:rPr>
        <w:t xml:space="preserve"> </w:t>
      </w:r>
      <w:r w:rsidR="00601BCB">
        <w:rPr>
          <w:color w:val="000000" w:themeColor="text1"/>
          <w:lang w:val="en-US"/>
        </w:rPr>
        <w:t xml:space="preserve">to RFP (for detection of mCherry) or to S protein. </w:t>
      </w:r>
      <w:r>
        <w:rPr>
          <w:color w:val="000000" w:themeColor="text1"/>
          <w:lang w:val="en-US"/>
        </w:rPr>
        <w:t>Representative blots are shown</w:t>
      </w:r>
      <w:r w:rsidR="002377E6">
        <w:rPr>
          <w:color w:val="000000" w:themeColor="text1"/>
          <w:lang w:val="en-US"/>
        </w:rPr>
        <w:t>.</w:t>
      </w:r>
      <w:r w:rsidR="00A82DFC">
        <w:rPr>
          <w:color w:val="000000" w:themeColor="text1"/>
          <w:lang w:val="en-US"/>
        </w:rPr>
        <w:t xml:space="preserve"> Of note, mCherry is a derivative of </w:t>
      </w:r>
      <w:r w:rsidR="00AB1ECF">
        <w:rPr>
          <w:color w:val="000000" w:themeColor="text1"/>
          <w:lang w:val="en-US"/>
        </w:rPr>
        <w:t>a</w:t>
      </w:r>
      <w:r w:rsidR="003D1FA4">
        <w:rPr>
          <w:color w:val="000000" w:themeColor="text1"/>
          <w:lang w:val="en-US"/>
        </w:rPr>
        <w:t>n</w:t>
      </w:r>
      <w:r w:rsidR="00AB1ECF">
        <w:rPr>
          <w:color w:val="000000" w:themeColor="text1"/>
          <w:lang w:val="en-US"/>
        </w:rPr>
        <w:t xml:space="preserve"> </w:t>
      </w:r>
      <w:r w:rsidR="00A82DFC">
        <w:rPr>
          <w:color w:val="000000" w:themeColor="text1"/>
          <w:lang w:val="en-US"/>
        </w:rPr>
        <w:t>RFP and therefore detectable by an anti-RFP antibody.</w:t>
      </w:r>
    </w:p>
    <w:p w14:paraId="1F0C80B3" w14:textId="7037EB05" w:rsidR="00D913A9" w:rsidRDefault="00DB6A1F" w:rsidP="00562465">
      <w:pPr>
        <w:spacing w:line="320" w:lineRule="exact"/>
        <w:rPr>
          <w:color w:val="000000" w:themeColor="text1"/>
          <w:lang w:val="en-US"/>
        </w:rPr>
      </w:pPr>
      <w:r w:rsidRPr="00B86428">
        <w:rPr>
          <w:color w:val="000000" w:themeColor="text1"/>
          <w:lang w:val="en-US"/>
        </w:rPr>
        <w:t>(</w:t>
      </w:r>
      <w:r w:rsidRPr="00A82DFC">
        <w:rPr>
          <w:rStyle w:val="figsubpanel"/>
        </w:rPr>
        <w:t>B</w:t>
      </w:r>
      <w:r w:rsidRPr="00B86428">
        <w:rPr>
          <w:color w:val="000000" w:themeColor="text1"/>
          <w:lang w:val="en-US"/>
        </w:rPr>
        <w:t>)</w:t>
      </w:r>
      <w:r>
        <w:rPr>
          <w:color w:val="000000" w:themeColor="text1"/>
          <w:lang w:val="en-US"/>
        </w:rPr>
        <w:t xml:space="preserve"> </w:t>
      </w:r>
      <w:r w:rsidR="00601BCB">
        <w:rPr>
          <w:color w:val="000000" w:themeColor="text1"/>
          <w:lang w:val="en-US"/>
        </w:rPr>
        <w:t>P</w:t>
      </w:r>
      <w:r>
        <w:rPr>
          <w:color w:val="000000" w:themeColor="text1"/>
          <w:lang w:val="en-US"/>
        </w:rPr>
        <w:t>seudotype</w:t>
      </w:r>
      <w:r w:rsidR="002377E6">
        <w:rPr>
          <w:color w:val="000000" w:themeColor="text1"/>
          <w:lang w:val="en-US"/>
        </w:rPr>
        <w:t>d</w:t>
      </w:r>
      <w:r>
        <w:rPr>
          <w:rFonts w:hint="eastAsia"/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 xml:space="preserve">viruses </w:t>
      </w:r>
      <w:r w:rsidR="00D913A9">
        <w:rPr>
          <w:color w:val="000000" w:themeColor="text1"/>
          <w:lang w:val="en-US"/>
        </w:rPr>
        <w:t xml:space="preserve">produced from </w:t>
      </w:r>
      <w:r w:rsidR="00601BCB">
        <w:rPr>
          <w:color w:val="000000" w:themeColor="text1"/>
          <w:lang w:val="en-US"/>
        </w:rPr>
        <w:t xml:space="preserve">HEK293T cells expressing </w:t>
      </w:r>
      <w:r w:rsidR="00D913A9">
        <w:rPr>
          <w:color w:val="000000" w:themeColor="text1"/>
          <w:lang w:val="en-US"/>
        </w:rPr>
        <w:t>mCherry-S</w:t>
      </w:r>
      <w:r w:rsidR="00601BCB">
        <w:rPr>
          <w:color w:val="000000" w:themeColor="text1"/>
          <w:lang w:val="en-US"/>
        </w:rPr>
        <w:t xml:space="preserve"> and</w:t>
      </w:r>
      <w:r w:rsidR="00D913A9">
        <w:rPr>
          <w:color w:val="000000" w:themeColor="text1"/>
          <w:lang w:val="en-US"/>
        </w:rPr>
        <w:t xml:space="preserve"> </w:t>
      </w:r>
      <w:r w:rsidR="00601BCB">
        <w:rPr>
          <w:color w:val="000000" w:themeColor="text1"/>
          <w:lang w:val="en-US"/>
        </w:rPr>
        <w:t xml:space="preserve">infected with </w:t>
      </w:r>
      <w:r w:rsidR="00D913A9">
        <w:rPr>
          <w:color w:val="000000" w:themeColor="text1"/>
          <w:lang w:val="en-US"/>
        </w:rPr>
        <w:t>VSV</w:t>
      </w:r>
      <w:r w:rsidR="00D913A9" w:rsidRPr="00EF7D12">
        <w:rPr>
          <w:rFonts w:hint="eastAsia"/>
          <w:color w:val="000000" w:themeColor="text1"/>
          <w:lang w:val="en-US"/>
        </w:rPr>
        <w:t>Δ</w:t>
      </w:r>
      <w:r w:rsidR="00D913A9">
        <w:rPr>
          <w:color w:val="000000" w:themeColor="text1"/>
          <w:lang w:val="en-US"/>
        </w:rPr>
        <w:t>G</w:t>
      </w:r>
      <w:r w:rsidR="004575E0">
        <w:rPr>
          <w:color w:val="000000" w:themeColor="text1"/>
          <w:lang w:val="en-US"/>
        </w:rPr>
        <w:t>-</w:t>
      </w:r>
      <w:r w:rsidR="00D913A9">
        <w:rPr>
          <w:color w:val="000000" w:themeColor="text1"/>
          <w:lang w:val="en-US"/>
        </w:rPr>
        <w:t xml:space="preserve">G </w:t>
      </w:r>
      <w:r>
        <w:rPr>
          <w:color w:val="000000" w:themeColor="text1"/>
          <w:lang w:val="en-US"/>
        </w:rPr>
        <w:t xml:space="preserve">were </w:t>
      </w:r>
      <w:r w:rsidR="00601BCB">
        <w:rPr>
          <w:color w:val="000000" w:themeColor="text1"/>
          <w:lang w:val="en-US"/>
        </w:rPr>
        <w:t xml:space="preserve">stained </w:t>
      </w:r>
      <w:r>
        <w:rPr>
          <w:color w:val="000000" w:themeColor="text1"/>
          <w:lang w:val="en-US"/>
        </w:rPr>
        <w:t>with DiO</w:t>
      </w:r>
      <w:r w:rsidR="00D913A9">
        <w:rPr>
          <w:color w:val="000000" w:themeColor="text1"/>
          <w:lang w:val="en-US"/>
        </w:rPr>
        <w:t>, allowed to adhere to</w:t>
      </w:r>
      <w:r>
        <w:rPr>
          <w:color w:val="000000" w:themeColor="text1"/>
          <w:lang w:val="en-US"/>
        </w:rPr>
        <w:t xml:space="preserve"> a 96-well glass-based plate coated with </w:t>
      </w:r>
      <w:r w:rsidR="00601BCB">
        <w:rPr>
          <w:color w:val="000000" w:themeColor="text1"/>
          <w:lang w:val="en-US"/>
        </w:rPr>
        <w:t>polyethylenimin</w:t>
      </w:r>
      <w:r w:rsidR="00B227FD">
        <w:rPr>
          <w:color w:val="000000" w:themeColor="text1"/>
          <w:lang w:val="en-US"/>
        </w:rPr>
        <w:t>e</w:t>
      </w:r>
      <w:r w:rsidR="00D913A9">
        <w:rPr>
          <w:color w:val="000000" w:themeColor="text1"/>
          <w:lang w:val="en-US"/>
        </w:rPr>
        <w:t>, and then</w:t>
      </w:r>
      <w:r>
        <w:rPr>
          <w:color w:val="000000" w:themeColor="text1"/>
          <w:lang w:val="en-US"/>
        </w:rPr>
        <w:t xml:space="preserve"> observed </w:t>
      </w:r>
      <w:r w:rsidR="00601BCB">
        <w:rPr>
          <w:color w:val="000000" w:themeColor="text1"/>
          <w:lang w:val="en-US"/>
        </w:rPr>
        <w:t xml:space="preserve">with </w:t>
      </w:r>
      <w:r w:rsidR="00D913A9">
        <w:rPr>
          <w:color w:val="000000" w:themeColor="text1"/>
          <w:lang w:val="en-US"/>
        </w:rPr>
        <w:t xml:space="preserve">a </w:t>
      </w:r>
      <w:r>
        <w:rPr>
          <w:color w:val="000000" w:themeColor="text1"/>
          <w:lang w:val="en-US"/>
        </w:rPr>
        <w:t xml:space="preserve">confocal </w:t>
      </w:r>
      <w:r w:rsidR="00D913A9">
        <w:rPr>
          <w:color w:val="000000" w:themeColor="text1"/>
          <w:lang w:val="en-US"/>
        </w:rPr>
        <w:t>microscope</w:t>
      </w:r>
      <w:r w:rsidR="00601BCB">
        <w:rPr>
          <w:color w:val="000000" w:themeColor="text1"/>
          <w:lang w:val="en-US"/>
        </w:rPr>
        <w:t xml:space="preserve"> for detection of mCherry and DiO fluorescence</w:t>
      </w:r>
      <w:r w:rsidR="00D913A9">
        <w:rPr>
          <w:color w:val="000000" w:themeColor="text1"/>
          <w:lang w:val="en-US"/>
        </w:rPr>
        <w:t>. Representative images are shown. Bar</w:t>
      </w:r>
      <w:r w:rsidR="006B5AF6">
        <w:rPr>
          <w:color w:val="000000" w:themeColor="text1"/>
          <w:lang w:val="en-US"/>
        </w:rPr>
        <w:t>s</w:t>
      </w:r>
      <w:r w:rsidR="00A82DFC">
        <w:rPr>
          <w:color w:val="000000" w:themeColor="text1"/>
          <w:lang w:val="en-US"/>
        </w:rPr>
        <w:t xml:space="preserve">, </w:t>
      </w:r>
      <w:r w:rsidR="006B5AF6" w:rsidRPr="00A82DFC">
        <w:t>1</w:t>
      </w:r>
      <w:r w:rsidR="006B5AF6" w:rsidRPr="00A82DFC">
        <w:rPr>
          <w:color w:val="000000" w:themeColor="text1"/>
          <w:lang w:val="en-US"/>
        </w:rPr>
        <w:t xml:space="preserve">0 </w:t>
      </w:r>
      <w:r w:rsidR="00D913A9" w:rsidRPr="004D499B">
        <w:rPr>
          <w:rFonts w:hint="eastAsia"/>
          <w:color w:val="000000" w:themeColor="text1"/>
        </w:rPr>
        <w:t>μ</w:t>
      </w:r>
      <w:r w:rsidR="00D913A9">
        <w:rPr>
          <w:color w:val="000000" w:themeColor="text1"/>
          <w:lang w:val="en-US"/>
        </w:rPr>
        <w:t>m.</w:t>
      </w:r>
    </w:p>
    <w:p w14:paraId="7D804070" w14:textId="0BDE2E16" w:rsidR="00EF7D12" w:rsidRDefault="00DB6A1F" w:rsidP="00562465">
      <w:pPr>
        <w:spacing w:line="320" w:lineRule="exact"/>
        <w:rPr>
          <w:lang w:val="en-US"/>
        </w:rPr>
      </w:pPr>
      <w:r w:rsidRPr="00B86428">
        <w:rPr>
          <w:color w:val="000000" w:themeColor="text1"/>
          <w:lang w:val="en-US"/>
        </w:rPr>
        <w:t>(</w:t>
      </w:r>
      <w:r w:rsidRPr="00A82DFC">
        <w:rPr>
          <w:rStyle w:val="figsubpanel"/>
        </w:rPr>
        <w:t>C</w:t>
      </w:r>
      <w:r w:rsidRPr="00B86428">
        <w:rPr>
          <w:color w:val="000000" w:themeColor="text1"/>
          <w:lang w:val="en-US"/>
        </w:rPr>
        <w:t>)</w:t>
      </w:r>
      <w:r>
        <w:rPr>
          <w:color w:val="000000" w:themeColor="text1"/>
          <w:lang w:val="en-US"/>
        </w:rPr>
        <w:t xml:space="preserve"> BEAS-2B cells expressing ACE2 were exposed </w:t>
      </w:r>
      <w:r w:rsidR="00AA301D">
        <w:rPr>
          <w:color w:val="000000" w:themeColor="text1"/>
          <w:lang w:val="en-US"/>
        </w:rPr>
        <w:t>for 1</w:t>
      </w:r>
      <w:r w:rsidR="00AA301D" w:rsidRPr="0082152E">
        <w:rPr>
          <w:color w:val="000000" w:themeColor="text1"/>
          <w:lang w:val="en-US"/>
        </w:rPr>
        <w:t xml:space="preserve">6 h </w:t>
      </w:r>
      <w:r w:rsidRPr="0082152E">
        <w:rPr>
          <w:color w:val="000000" w:themeColor="text1"/>
          <w:lang w:val="en-US"/>
        </w:rPr>
        <w:t xml:space="preserve">to </w:t>
      </w:r>
      <w:r w:rsidR="00AA301D" w:rsidRPr="0082152E">
        <w:rPr>
          <w:color w:val="000000" w:themeColor="text1"/>
          <w:lang w:val="en-US"/>
        </w:rPr>
        <w:t>pseudotyped</w:t>
      </w:r>
      <w:r w:rsidR="00AA301D" w:rsidRPr="0082152E">
        <w:rPr>
          <w:rFonts w:hint="eastAsia"/>
          <w:color w:val="000000" w:themeColor="text1"/>
          <w:lang w:val="en-US"/>
        </w:rPr>
        <w:t xml:space="preserve"> </w:t>
      </w:r>
      <w:r w:rsidR="00AA301D" w:rsidRPr="0082152E">
        <w:rPr>
          <w:color w:val="000000" w:themeColor="text1"/>
          <w:lang w:val="en-US"/>
        </w:rPr>
        <w:t>viruses produced from VSVΔG-G–infected HEK293T cells expressing S protein or mCherry-S protein</w:t>
      </w:r>
      <w:r w:rsidRPr="0082152E">
        <w:rPr>
          <w:color w:val="000000" w:themeColor="text1"/>
          <w:lang w:val="en-US"/>
        </w:rPr>
        <w:t xml:space="preserve">. </w:t>
      </w:r>
      <w:r w:rsidR="00AA301D" w:rsidRPr="0082152E">
        <w:rPr>
          <w:color w:val="000000" w:themeColor="text1"/>
          <w:lang w:val="en-US"/>
        </w:rPr>
        <w:t>Th</w:t>
      </w:r>
      <w:r w:rsidR="00AA301D">
        <w:rPr>
          <w:color w:val="000000" w:themeColor="text1"/>
          <w:lang w:val="en-US"/>
        </w:rPr>
        <w:t xml:space="preserve">ey were then stained with </w:t>
      </w:r>
      <w:r>
        <w:rPr>
          <w:color w:val="000000" w:themeColor="text1"/>
          <w:lang w:val="en-US"/>
        </w:rPr>
        <w:t>Hoechst</w:t>
      </w:r>
      <w:r w:rsidR="00D913A9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33342</w:t>
      </w:r>
      <w:r w:rsidR="00AA301D">
        <w:rPr>
          <w:color w:val="000000" w:themeColor="text1"/>
          <w:lang w:val="en-US"/>
        </w:rPr>
        <w:t xml:space="preserve"> and</w:t>
      </w:r>
      <w:r>
        <w:rPr>
          <w:color w:val="000000" w:themeColor="text1"/>
          <w:lang w:val="en-US"/>
        </w:rPr>
        <w:t xml:space="preserve"> observed </w:t>
      </w:r>
      <w:r w:rsidR="00AA301D">
        <w:rPr>
          <w:color w:val="000000" w:themeColor="text1"/>
          <w:lang w:val="en-US"/>
        </w:rPr>
        <w:t xml:space="preserve">with </w:t>
      </w:r>
      <w:r w:rsidR="00D913A9">
        <w:rPr>
          <w:color w:val="000000" w:themeColor="text1"/>
          <w:lang w:val="en-US"/>
        </w:rPr>
        <w:t xml:space="preserve">a </w:t>
      </w:r>
      <w:r>
        <w:rPr>
          <w:color w:val="000000" w:themeColor="text1"/>
          <w:lang w:val="en-US"/>
        </w:rPr>
        <w:t xml:space="preserve">fluorescence </w:t>
      </w:r>
      <w:r w:rsidR="00D913A9">
        <w:rPr>
          <w:color w:val="000000" w:themeColor="text1"/>
          <w:lang w:val="en-US"/>
        </w:rPr>
        <w:t xml:space="preserve">microscope. </w:t>
      </w:r>
      <w:r w:rsidR="00AA301D">
        <w:rPr>
          <w:color w:val="000000" w:themeColor="text1"/>
          <w:lang w:val="en-US"/>
        </w:rPr>
        <w:t>T</w:t>
      </w:r>
      <w:r w:rsidR="00D913A9">
        <w:rPr>
          <w:color w:val="000000" w:themeColor="text1"/>
          <w:lang w:val="en-US"/>
        </w:rPr>
        <w:t xml:space="preserve">he number of </w:t>
      </w:r>
      <w:r w:rsidR="0070684A">
        <w:rPr>
          <w:color w:val="000000" w:themeColor="text1"/>
          <w:lang w:val="en-US"/>
        </w:rPr>
        <w:t>E</w:t>
      </w:r>
      <w:r w:rsidR="00D913A9">
        <w:rPr>
          <w:color w:val="000000" w:themeColor="text1"/>
          <w:lang w:val="en-US"/>
        </w:rPr>
        <w:t>GFP-positive cells</w:t>
      </w:r>
      <w:r w:rsidR="00AA301D">
        <w:rPr>
          <w:color w:val="000000" w:themeColor="text1"/>
          <w:lang w:val="en-US"/>
        </w:rPr>
        <w:t xml:space="preserve"> (FFU)</w:t>
      </w:r>
      <w:r w:rsidR="00D913A9">
        <w:rPr>
          <w:color w:val="000000" w:themeColor="text1"/>
          <w:lang w:val="en-US"/>
        </w:rPr>
        <w:t>,</w:t>
      </w:r>
      <w:r>
        <w:rPr>
          <w:color w:val="000000" w:themeColor="text1"/>
          <w:lang w:val="en-US"/>
        </w:rPr>
        <w:t xml:space="preserve"> per </w:t>
      </w:r>
      <w:r w:rsidR="00AA301D">
        <w:rPr>
          <w:color w:val="000000" w:themeColor="text1"/>
          <w:lang w:val="en-US"/>
        </w:rPr>
        <w:t xml:space="preserve">microliter </w:t>
      </w:r>
      <w:r>
        <w:rPr>
          <w:rFonts w:hint="eastAsia"/>
          <w:color w:val="000000" w:themeColor="text1"/>
          <w:lang w:val="en-US"/>
        </w:rPr>
        <w:t>w</w:t>
      </w:r>
      <w:r>
        <w:rPr>
          <w:color w:val="000000" w:themeColor="text1"/>
          <w:lang w:val="en-US"/>
        </w:rPr>
        <w:t xml:space="preserve">as </w:t>
      </w:r>
      <w:r w:rsidR="00AA301D">
        <w:rPr>
          <w:color w:val="000000" w:themeColor="text1"/>
          <w:lang w:val="en-US"/>
        </w:rPr>
        <w:t>determined</w:t>
      </w:r>
      <w:r>
        <w:rPr>
          <w:color w:val="000000" w:themeColor="text1"/>
          <w:lang w:val="en-US"/>
        </w:rPr>
        <w:t>.</w:t>
      </w:r>
      <w:r w:rsidR="001D6B89">
        <w:rPr>
          <w:color w:val="000000" w:themeColor="text1"/>
          <w:lang w:val="en-US"/>
        </w:rPr>
        <w:t xml:space="preserve"> </w:t>
      </w:r>
      <w:r w:rsidR="00D913A9" w:rsidRPr="003D1FA4">
        <w:rPr>
          <w:lang w:val="en-US"/>
        </w:rPr>
        <w:t>Data are means + SEM from three independent experiments. NS, not significant (</w:t>
      </w:r>
      <w:r w:rsidR="002A5C79" w:rsidRPr="003D1FA4">
        <w:t xml:space="preserve">Student’s </w:t>
      </w:r>
      <w:r w:rsidR="002A5C79" w:rsidRPr="003D1FA4">
        <w:rPr>
          <w:i/>
          <w:iCs/>
        </w:rPr>
        <w:t>t</w:t>
      </w:r>
      <w:r w:rsidR="002A5C79" w:rsidRPr="003D1FA4">
        <w:t xml:space="preserve"> test</w:t>
      </w:r>
      <w:r w:rsidR="00EF7D12" w:rsidRPr="003D1FA4">
        <w:rPr>
          <w:lang w:val="en-US"/>
        </w:rPr>
        <w:t>).</w:t>
      </w:r>
    </w:p>
    <w:p w14:paraId="6D526A26" w14:textId="7707523D" w:rsidR="009D19E3" w:rsidRDefault="009D19E3" w:rsidP="00562465">
      <w:pPr>
        <w:spacing w:line="320" w:lineRule="exact"/>
        <w:rPr>
          <w:lang w:val="en-US"/>
        </w:rPr>
      </w:pPr>
      <w:r>
        <w:rPr>
          <w:color w:val="000000" w:themeColor="text1"/>
          <w:lang w:val="en-US"/>
        </w:rPr>
        <w:t>(</w:t>
      </w:r>
      <w:r>
        <w:rPr>
          <w:rStyle w:val="figsubpanel"/>
        </w:rPr>
        <w:t>D</w:t>
      </w:r>
      <w:r>
        <w:rPr>
          <w:color w:val="000000" w:themeColor="text1"/>
          <w:lang w:val="en-US"/>
        </w:rPr>
        <w:t xml:space="preserve">) HEK293T cells transfected with </w:t>
      </w:r>
      <w:r w:rsidR="0070684A">
        <w:rPr>
          <w:color w:val="000000" w:themeColor="text1"/>
          <w:lang w:val="en-US"/>
        </w:rPr>
        <w:t>an</w:t>
      </w:r>
      <w:r>
        <w:rPr>
          <w:color w:val="000000" w:themeColor="text1"/>
          <w:lang w:val="en-US"/>
        </w:rPr>
        <w:t xml:space="preserve"> expression vector for mCherry and infected with VSV</w:t>
      </w:r>
      <w:r w:rsidRPr="00826679">
        <w:rPr>
          <w:color w:val="000000" w:themeColor="text1"/>
          <w:lang w:val="en-US"/>
        </w:rPr>
        <w:t>Δ</w:t>
      </w:r>
      <w:r>
        <w:rPr>
          <w:color w:val="000000" w:themeColor="text1"/>
          <w:lang w:val="en-US"/>
        </w:rPr>
        <w:t xml:space="preserve">G-G for 16 h were observed </w:t>
      </w:r>
      <w:r w:rsidR="0070684A">
        <w:rPr>
          <w:color w:val="000000" w:themeColor="text1"/>
          <w:lang w:val="en-US"/>
        </w:rPr>
        <w:t>with</w:t>
      </w:r>
      <w:r>
        <w:rPr>
          <w:color w:val="000000" w:themeColor="text1"/>
          <w:lang w:val="en-US"/>
        </w:rPr>
        <w:t xml:space="preserve"> a fluorescence microscope</w:t>
      </w:r>
      <w:r w:rsidR="0070684A">
        <w:rPr>
          <w:color w:val="000000" w:themeColor="text1"/>
          <w:lang w:val="en-US"/>
        </w:rPr>
        <w:t>, and the</w:t>
      </w:r>
      <w:r>
        <w:rPr>
          <w:color w:val="000000" w:themeColor="text1"/>
          <w:lang w:val="en-US"/>
        </w:rPr>
        <w:t xml:space="preserve"> </w:t>
      </w:r>
      <w:r w:rsidR="0070684A">
        <w:rPr>
          <w:color w:val="000000" w:themeColor="text1"/>
          <w:lang w:val="en-US"/>
        </w:rPr>
        <w:t>f</w:t>
      </w:r>
      <w:r>
        <w:rPr>
          <w:color w:val="000000" w:themeColor="text1"/>
          <w:lang w:val="en-US"/>
        </w:rPr>
        <w:t xml:space="preserve">luorescence intensities of </w:t>
      </w:r>
      <w:r w:rsidR="0070684A">
        <w:rPr>
          <w:color w:val="000000" w:themeColor="text1"/>
          <w:lang w:val="en-US"/>
        </w:rPr>
        <w:t>E</w:t>
      </w:r>
      <w:r>
        <w:rPr>
          <w:color w:val="000000" w:themeColor="text1"/>
          <w:lang w:val="en-US"/>
        </w:rPr>
        <w:t xml:space="preserve">GFP and mCherry in </w:t>
      </w:r>
      <w:r w:rsidR="0070684A">
        <w:rPr>
          <w:color w:val="000000" w:themeColor="text1"/>
          <w:lang w:val="en-US"/>
        </w:rPr>
        <w:t>individual</w:t>
      </w:r>
      <w:r>
        <w:rPr>
          <w:color w:val="000000" w:themeColor="text1"/>
          <w:lang w:val="en-US"/>
        </w:rPr>
        <w:t xml:space="preserve"> cell</w:t>
      </w:r>
      <w:r w:rsidR="0070684A">
        <w:rPr>
          <w:color w:val="000000" w:themeColor="text1"/>
          <w:lang w:val="en-US"/>
        </w:rPr>
        <w:t>s</w:t>
      </w:r>
      <w:r>
        <w:rPr>
          <w:color w:val="000000" w:themeColor="text1"/>
          <w:lang w:val="en-US"/>
        </w:rPr>
        <w:t xml:space="preserve"> were measured.</w:t>
      </w:r>
    </w:p>
    <w:p w14:paraId="2C815B0D" w14:textId="61B3E146" w:rsidR="00EF7D12" w:rsidRDefault="001D6B89" w:rsidP="00562465">
      <w:pPr>
        <w:spacing w:line="320" w:lineRule="exact"/>
        <w:rPr>
          <w:lang w:val="en-US"/>
        </w:rPr>
      </w:pPr>
      <w:r w:rsidRPr="00775323">
        <w:rPr>
          <w:lang w:val="en-US"/>
        </w:rPr>
        <w:t>(</w:t>
      </w:r>
      <w:r w:rsidR="009D19E3">
        <w:rPr>
          <w:rStyle w:val="figsubpanel"/>
        </w:rPr>
        <w:t>E</w:t>
      </w:r>
      <w:r w:rsidRPr="00775323">
        <w:rPr>
          <w:lang w:val="en-US"/>
        </w:rPr>
        <w:t>)</w:t>
      </w:r>
      <w:r w:rsidR="00A82DFC" w:rsidRPr="00775323">
        <w:rPr>
          <w:lang w:val="en-US"/>
        </w:rPr>
        <w:t xml:space="preserve"> </w:t>
      </w:r>
      <w:r w:rsidR="00EF7D12" w:rsidRPr="003D1FA4">
        <w:rPr>
          <w:lang w:val="en-US"/>
        </w:rPr>
        <w:t xml:space="preserve">BEAS-2B cells expressing ACE2 were exposed to pseudoviruses produced from empty vector-transfected, </w:t>
      </w:r>
      <w:r w:rsidR="00EF7D12" w:rsidRPr="003D1FA4">
        <w:rPr>
          <w:color w:val="000000" w:themeColor="text1"/>
          <w:lang w:val="en-US"/>
        </w:rPr>
        <w:t xml:space="preserve">VSVΔG-G-infected </w:t>
      </w:r>
      <w:r w:rsidR="009B3CE6">
        <w:rPr>
          <w:color w:val="000000" w:themeColor="text1"/>
          <w:lang w:val="en-US"/>
        </w:rPr>
        <w:t>HEK</w:t>
      </w:r>
      <w:r w:rsidR="00EF7D12" w:rsidRPr="003D1FA4">
        <w:rPr>
          <w:color w:val="000000" w:themeColor="text1"/>
          <w:lang w:val="en-US"/>
        </w:rPr>
        <w:t>293T cells, fixed, and subjected to immunofluorescence</w:t>
      </w:r>
      <w:r w:rsidR="0070684A">
        <w:rPr>
          <w:color w:val="000000" w:themeColor="text1"/>
          <w:lang w:val="en-US"/>
        </w:rPr>
        <w:t xml:space="preserve"> analysis</w:t>
      </w:r>
      <w:r w:rsidR="00EF7D12" w:rsidRPr="003D1FA4">
        <w:rPr>
          <w:color w:val="000000" w:themeColor="text1"/>
          <w:lang w:val="en-US"/>
        </w:rPr>
        <w:t xml:space="preserve"> with a</w:t>
      </w:r>
      <w:r w:rsidR="00EF7D12" w:rsidRPr="0082152E">
        <w:rPr>
          <w:color w:val="000000" w:themeColor="text1"/>
          <w:lang w:val="en-US"/>
        </w:rPr>
        <w:t xml:space="preserve">ntibodies </w:t>
      </w:r>
      <w:r w:rsidR="009B3CE6" w:rsidRPr="0082152E">
        <w:rPr>
          <w:color w:val="000000" w:themeColor="text1"/>
          <w:lang w:val="en-US"/>
        </w:rPr>
        <w:t>to</w:t>
      </w:r>
      <w:r w:rsidR="00EF7D12" w:rsidRPr="0082152E">
        <w:rPr>
          <w:color w:val="000000" w:themeColor="text1"/>
          <w:lang w:val="en-US"/>
        </w:rPr>
        <w:t xml:space="preserve"> M protein</w:t>
      </w:r>
      <w:r w:rsidR="0070684A" w:rsidRPr="0082152E">
        <w:rPr>
          <w:color w:val="000000" w:themeColor="text1"/>
          <w:lang w:val="en-US"/>
        </w:rPr>
        <w:t xml:space="preserve"> of VSV (green fluorescence)</w:t>
      </w:r>
      <w:r w:rsidR="00EF7D12" w:rsidRPr="0082152E">
        <w:rPr>
          <w:color w:val="000000" w:themeColor="text1"/>
          <w:lang w:val="en-US"/>
        </w:rPr>
        <w:t xml:space="preserve">. </w:t>
      </w:r>
      <w:r w:rsidR="00451DFE" w:rsidRPr="0082152E">
        <w:rPr>
          <w:color w:val="000000" w:themeColor="text1"/>
          <w:lang w:val="en-US"/>
        </w:rPr>
        <w:t>Nuclei were stained with Hoechst 33342 (blue fluorescence).</w:t>
      </w:r>
      <w:r w:rsidR="00B227FD" w:rsidRPr="0082152E">
        <w:rPr>
          <w:color w:val="000000" w:themeColor="text1"/>
          <w:lang w:val="en-US"/>
        </w:rPr>
        <w:t xml:space="preserve"> </w:t>
      </w:r>
      <w:r w:rsidR="00EF7D12" w:rsidRPr="0082152E">
        <w:rPr>
          <w:color w:val="000000" w:themeColor="text1"/>
          <w:lang w:val="en-US"/>
        </w:rPr>
        <w:t>A representative i</w:t>
      </w:r>
      <w:r w:rsidR="00EF7D12" w:rsidRPr="003D1FA4">
        <w:rPr>
          <w:color w:val="000000" w:themeColor="text1"/>
          <w:lang w:val="en-US"/>
        </w:rPr>
        <w:t xml:space="preserve">mage is </w:t>
      </w:r>
      <w:r w:rsidR="00C1169D" w:rsidRPr="003D1FA4">
        <w:rPr>
          <w:color w:val="000000" w:themeColor="text1"/>
          <w:lang w:val="en-US"/>
        </w:rPr>
        <w:t>shown</w:t>
      </w:r>
      <w:r w:rsidR="00EF7D12" w:rsidRPr="003D1FA4">
        <w:rPr>
          <w:color w:val="000000" w:themeColor="text1"/>
          <w:lang w:val="en-US"/>
        </w:rPr>
        <w:t xml:space="preserve">. Bar, </w:t>
      </w:r>
      <w:r w:rsidR="00EF7D12" w:rsidRPr="003D1FA4">
        <w:rPr>
          <w:color w:val="000000" w:themeColor="text1"/>
        </w:rPr>
        <w:t>1</w:t>
      </w:r>
      <w:r w:rsidR="00EF7D12" w:rsidRPr="003D1FA4">
        <w:rPr>
          <w:color w:val="000000" w:themeColor="text1"/>
          <w:lang w:val="en-US"/>
        </w:rPr>
        <w:t xml:space="preserve">0 </w:t>
      </w:r>
      <w:proofErr w:type="spellStart"/>
      <w:r w:rsidR="00EF7D12" w:rsidRPr="003D1FA4">
        <w:rPr>
          <w:color w:val="000000" w:themeColor="text1"/>
          <w:lang w:val="en-US"/>
        </w:rPr>
        <w:t>μm</w:t>
      </w:r>
      <w:proofErr w:type="spellEnd"/>
      <w:r w:rsidR="00C1267C" w:rsidRPr="003D1FA4">
        <w:rPr>
          <w:lang w:val="en-US"/>
        </w:rPr>
        <w:t>.</w:t>
      </w:r>
    </w:p>
    <w:p w14:paraId="0C2A9BA0" w14:textId="03D02BC5" w:rsidR="00372EE9" w:rsidRDefault="00C1267C" w:rsidP="00562465">
      <w:pPr>
        <w:spacing w:line="320" w:lineRule="exact"/>
        <w:rPr>
          <w:rFonts w:eastAsiaTheme="majorEastAsia"/>
          <w:b/>
          <w:lang w:val="en-US"/>
        </w:rPr>
      </w:pPr>
      <w:r w:rsidRPr="00A82DFC">
        <w:rPr>
          <w:lang w:val="en-US"/>
        </w:rPr>
        <w:t>(</w:t>
      </w:r>
      <w:r w:rsidR="009D19E3">
        <w:rPr>
          <w:rStyle w:val="figsubpanel"/>
        </w:rPr>
        <w:t>F</w:t>
      </w:r>
      <w:r w:rsidRPr="00A82DFC">
        <w:rPr>
          <w:lang w:val="en-US"/>
        </w:rPr>
        <w:t>)</w:t>
      </w:r>
      <w:r>
        <w:rPr>
          <w:color w:val="FF0000"/>
          <w:lang w:val="en-US"/>
        </w:rPr>
        <w:t xml:space="preserve"> </w:t>
      </w:r>
      <w:r w:rsidR="00DB6A1F">
        <w:rPr>
          <w:color w:val="000000" w:themeColor="text1"/>
          <w:lang w:val="en-US"/>
        </w:rPr>
        <w:t xml:space="preserve">HEK293T cells expressing mCherry or mCherry-tagged S protein were observed </w:t>
      </w:r>
      <w:r w:rsidR="0070684A">
        <w:rPr>
          <w:color w:val="000000" w:themeColor="text1"/>
          <w:lang w:val="en-US"/>
        </w:rPr>
        <w:t xml:space="preserve">with </w:t>
      </w:r>
      <w:r w:rsidR="00F4202C">
        <w:rPr>
          <w:color w:val="000000" w:themeColor="text1"/>
          <w:lang w:val="en-US"/>
        </w:rPr>
        <w:t xml:space="preserve">a </w:t>
      </w:r>
      <w:r w:rsidR="00DB6A1F">
        <w:rPr>
          <w:color w:val="000000" w:themeColor="text1"/>
          <w:lang w:val="en-US"/>
        </w:rPr>
        <w:t xml:space="preserve">fluorescence </w:t>
      </w:r>
      <w:r w:rsidR="00F4202C">
        <w:rPr>
          <w:color w:val="000000" w:themeColor="text1"/>
          <w:lang w:val="en-US"/>
        </w:rPr>
        <w:t>microscope</w:t>
      </w:r>
      <w:r w:rsidR="00DB6A1F">
        <w:rPr>
          <w:color w:val="000000" w:themeColor="text1"/>
          <w:lang w:val="en-US"/>
        </w:rPr>
        <w:t>.</w:t>
      </w:r>
      <w:r w:rsidR="00DB6A1F" w:rsidRPr="00826679">
        <w:rPr>
          <w:color w:val="000000" w:themeColor="text1"/>
          <w:lang w:val="en-US"/>
        </w:rPr>
        <w:t xml:space="preserve"> </w:t>
      </w:r>
      <w:r w:rsidR="00DB6A1F">
        <w:rPr>
          <w:color w:val="000000" w:themeColor="text1"/>
          <w:lang w:val="en-US"/>
        </w:rPr>
        <w:t>Representative images are shown.</w:t>
      </w:r>
      <w:r w:rsidR="00F4202C">
        <w:rPr>
          <w:color w:val="000000" w:themeColor="text1"/>
          <w:lang w:val="en-US"/>
        </w:rPr>
        <w:t xml:space="preserve"> Bar</w:t>
      </w:r>
      <w:r w:rsidR="006B5AF6">
        <w:rPr>
          <w:color w:val="000000" w:themeColor="text1"/>
          <w:lang w:val="en-US"/>
        </w:rPr>
        <w:t>s</w:t>
      </w:r>
      <w:r w:rsidR="00A82DFC">
        <w:rPr>
          <w:color w:val="000000" w:themeColor="text1"/>
          <w:lang w:val="en-US"/>
        </w:rPr>
        <w:t>,</w:t>
      </w:r>
      <w:r w:rsidR="00A82DFC" w:rsidRPr="00A82DFC">
        <w:rPr>
          <w:lang w:val="en-US"/>
        </w:rPr>
        <w:t xml:space="preserve"> </w:t>
      </w:r>
      <w:r w:rsidR="00D01A90" w:rsidRPr="00A82DFC">
        <w:rPr>
          <w:lang w:val="en-US"/>
        </w:rPr>
        <w:t xml:space="preserve">10 </w:t>
      </w:r>
      <w:proofErr w:type="spellStart"/>
      <w:r w:rsidR="00F4202C" w:rsidRPr="00E21955">
        <w:rPr>
          <w:color w:val="000000" w:themeColor="text1"/>
          <w:lang w:val="en-US"/>
        </w:rPr>
        <w:t>μ</w:t>
      </w:r>
      <w:r w:rsidR="00F4202C">
        <w:rPr>
          <w:color w:val="000000" w:themeColor="text1"/>
          <w:lang w:val="en-US"/>
        </w:rPr>
        <w:t>m</w:t>
      </w:r>
      <w:proofErr w:type="spellEnd"/>
      <w:r w:rsidR="00F4202C">
        <w:rPr>
          <w:color w:val="000000" w:themeColor="text1"/>
          <w:lang w:val="en-US"/>
        </w:rPr>
        <w:t>.</w:t>
      </w:r>
      <w:r w:rsidR="00372EE9">
        <w:br w:type="page"/>
      </w:r>
    </w:p>
    <w:p w14:paraId="251F4702" w14:textId="0E6F617B" w:rsidR="00372EE9" w:rsidRPr="00372EE9" w:rsidRDefault="00372EE9" w:rsidP="00372EE9">
      <w:pPr>
        <w:jc w:val="center"/>
        <w:rPr>
          <w:lang w:val="en-US"/>
        </w:rPr>
      </w:pPr>
      <w:r w:rsidRPr="00372EE9">
        <w:rPr>
          <w:noProof/>
        </w:rPr>
        <w:lastRenderedPageBreak/>
        <w:drawing>
          <wp:inline distT="0" distB="0" distL="0" distR="0" wp14:anchorId="61FB665A" wp14:editId="062FAB41">
            <wp:extent cx="5384024" cy="5935851"/>
            <wp:effectExtent l="0" t="0" r="127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6553" cy="593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0AE6" w14:textId="116BBDCD" w:rsidR="00DB6A1F" w:rsidRDefault="00DB6A1F" w:rsidP="00F26AF7">
      <w:pPr>
        <w:pStyle w:val="2"/>
        <w:spacing w:line="320" w:lineRule="exact"/>
      </w:pPr>
      <w:r>
        <w:rPr>
          <w:rFonts w:hint="eastAsia"/>
        </w:rPr>
        <w:t>F</w:t>
      </w:r>
      <w:r>
        <w:t xml:space="preserve">igure </w:t>
      </w:r>
      <w:r w:rsidR="00C1267C">
        <w:t>S2</w:t>
      </w:r>
      <w:r w:rsidR="00AB1ECF">
        <w:t>.</w:t>
      </w:r>
      <w:r w:rsidR="00C1267C">
        <w:t xml:space="preserve"> </w:t>
      </w:r>
      <w:r>
        <w:rPr>
          <w:color w:val="000000" w:themeColor="text1"/>
        </w:rPr>
        <w:t>VSV</w:t>
      </w:r>
      <w:r w:rsidRPr="00826679">
        <w:rPr>
          <w:color w:val="000000" w:themeColor="text1"/>
        </w:rPr>
        <w:t>Δ</w:t>
      </w:r>
      <w:r>
        <w:rPr>
          <w:color w:val="000000" w:themeColor="text1"/>
        </w:rPr>
        <w:t xml:space="preserve">G-G can infect </w:t>
      </w:r>
      <w:r w:rsidR="00451DFE">
        <w:rPr>
          <w:color w:val="000000" w:themeColor="text1"/>
        </w:rPr>
        <w:t>VeroE6</w:t>
      </w:r>
      <w:r>
        <w:rPr>
          <w:color w:val="000000" w:themeColor="text1"/>
        </w:rPr>
        <w:t xml:space="preserve"> cell</w:t>
      </w:r>
      <w:r w:rsidR="00451DFE">
        <w:rPr>
          <w:color w:val="000000" w:themeColor="text1"/>
        </w:rPr>
        <w:t>s</w:t>
      </w:r>
      <w:r>
        <w:rPr>
          <w:color w:val="000000" w:themeColor="text1"/>
        </w:rPr>
        <w:t xml:space="preserve"> </w:t>
      </w:r>
      <w:r>
        <w:t xml:space="preserve">stably expressing </w:t>
      </w:r>
      <w:r w:rsidR="00451DFE">
        <w:t xml:space="preserve">SARS-CoV </w:t>
      </w:r>
      <w:r>
        <w:t>S protein</w:t>
      </w:r>
      <w:r w:rsidR="00AB1ECF">
        <w:t xml:space="preserve">, related to Figure </w:t>
      </w:r>
      <w:r w:rsidR="00217763">
        <w:t>2</w:t>
      </w:r>
    </w:p>
    <w:p w14:paraId="3E68D764" w14:textId="0B92B835" w:rsidR="00775323" w:rsidRDefault="00DB6A1F" w:rsidP="00F26AF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720"/>
        </w:tabs>
        <w:snapToGrid/>
        <w:spacing w:line="320" w:lineRule="exact"/>
        <w:rPr>
          <w:color w:val="000000" w:themeColor="text1"/>
          <w:lang w:val="en-US"/>
        </w:rPr>
      </w:pPr>
      <w:r w:rsidRPr="00B86428">
        <w:rPr>
          <w:color w:val="000000" w:themeColor="text1"/>
          <w:lang w:val="en-US"/>
        </w:rPr>
        <w:t>(</w:t>
      </w:r>
      <w:r w:rsidRPr="00A82DFC">
        <w:rPr>
          <w:rStyle w:val="figsubpanel"/>
        </w:rPr>
        <w:t>A</w:t>
      </w:r>
      <w:r w:rsidRPr="00B86428">
        <w:rPr>
          <w:color w:val="000000" w:themeColor="text1"/>
          <w:lang w:val="en-US"/>
        </w:rPr>
        <w:t>)</w:t>
      </w:r>
      <w:r>
        <w:rPr>
          <w:color w:val="000000" w:themeColor="text1"/>
          <w:lang w:val="en-US"/>
        </w:rPr>
        <w:t xml:space="preserve"> </w:t>
      </w:r>
      <w:r w:rsidR="00775323">
        <w:rPr>
          <w:color w:val="000000" w:themeColor="text1"/>
          <w:lang w:val="en-US"/>
        </w:rPr>
        <w:t xml:space="preserve">VeroE6 cells expressing mCherry or mCherry-tagged </w:t>
      </w:r>
      <w:r w:rsidR="00D33ECB">
        <w:rPr>
          <w:color w:val="000000" w:themeColor="text1"/>
          <w:lang w:val="en-US"/>
        </w:rPr>
        <w:t xml:space="preserve">SARS-CoV </w:t>
      </w:r>
      <w:r w:rsidR="00775323">
        <w:rPr>
          <w:color w:val="000000" w:themeColor="text1"/>
          <w:lang w:val="en-US"/>
        </w:rPr>
        <w:t xml:space="preserve">S protein </w:t>
      </w:r>
      <w:proofErr w:type="gramStart"/>
      <w:r w:rsidR="00775323">
        <w:rPr>
          <w:color w:val="000000" w:themeColor="text1"/>
          <w:lang w:val="en-US"/>
        </w:rPr>
        <w:t>were</w:t>
      </w:r>
      <w:proofErr w:type="gramEnd"/>
      <w:r w:rsidR="00775323">
        <w:rPr>
          <w:color w:val="000000" w:themeColor="text1"/>
          <w:lang w:val="en-US"/>
        </w:rPr>
        <w:t xml:space="preserve"> </w:t>
      </w:r>
      <w:r w:rsidR="00D33ECB">
        <w:rPr>
          <w:color w:val="000000" w:themeColor="text1"/>
          <w:lang w:val="en-US"/>
        </w:rPr>
        <w:t>isolated either by exposure to</w:t>
      </w:r>
      <w:r w:rsidR="00775323">
        <w:rPr>
          <w:color w:val="000000" w:themeColor="text1"/>
          <w:lang w:val="en-US"/>
        </w:rPr>
        <w:t xml:space="preserve"> trypsin</w:t>
      </w:r>
      <w:r w:rsidR="00D33ECB">
        <w:rPr>
          <w:color w:val="000000" w:themeColor="text1"/>
          <w:lang w:val="en-US"/>
        </w:rPr>
        <w:t xml:space="preserve"> or</w:t>
      </w:r>
      <w:r w:rsidR="00775323">
        <w:rPr>
          <w:color w:val="000000" w:themeColor="text1"/>
          <w:lang w:val="en-US"/>
        </w:rPr>
        <w:t xml:space="preserve"> </w:t>
      </w:r>
      <w:r w:rsidR="00D33ECB">
        <w:rPr>
          <w:color w:val="000000" w:themeColor="text1"/>
          <w:lang w:val="en-US"/>
        </w:rPr>
        <w:t>a cell-</w:t>
      </w:r>
      <w:r w:rsidR="00775323">
        <w:rPr>
          <w:color w:val="000000" w:themeColor="text1"/>
          <w:lang w:val="en-US"/>
        </w:rPr>
        <w:t>dissociation solution or</w:t>
      </w:r>
      <w:r w:rsidR="00D33ECB">
        <w:rPr>
          <w:color w:val="000000" w:themeColor="text1"/>
          <w:lang w:val="en-US"/>
        </w:rPr>
        <w:t xml:space="preserve"> with the use of</w:t>
      </w:r>
      <w:r w:rsidR="00775323">
        <w:rPr>
          <w:color w:val="000000" w:themeColor="text1"/>
          <w:lang w:val="en-US"/>
        </w:rPr>
        <w:t xml:space="preserve"> </w:t>
      </w:r>
      <w:r w:rsidR="003D1FA4">
        <w:rPr>
          <w:color w:val="000000" w:themeColor="text1"/>
          <w:lang w:val="en-US"/>
        </w:rPr>
        <w:t xml:space="preserve">a </w:t>
      </w:r>
      <w:r w:rsidR="00D33ECB">
        <w:rPr>
          <w:color w:val="000000" w:themeColor="text1"/>
          <w:lang w:val="en-US"/>
        </w:rPr>
        <w:t xml:space="preserve">cell </w:t>
      </w:r>
      <w:r w:rsidR="00775323">
        <w:rPr>
          <w:color w:val="000000" w:themeColor="text1"/>
          <w:lang w:val="en-US"/>
        </w:rPr>
        <w:t>scraper. The</w:t>
      </w:r>
      <w:r w:rsidR="00D33ECB">
        <w:rPr>
          <w:color w:val="000000" w:themeColor="text1"/>
          <w:lang w:val="en-US"/>
        </w:rPr>
        <w:t>y</w:t>
      </w:r>
      <w:r w:rsidR="00775323">
        <w:rPr>
          <w:color w:val="000000" w:themeColor="text1"/>
          <w:lang w:val="en-US"/>
        </w:rPr>
        <w:t xml:space="preserve"> were then lysed and subjected to immunoblot</w:t>
      </w:r>
      <w:r w:rsidR="00D33ECB">
        <w:rPr>
          <w:color w:val="000000" w:themeColor="text1"/>
          <w:lang w:val="en-US"/>
        </w:rPr>
        <w:t xml:space="preserve"> analysis</w:t>
      </w:r>
      <w:r w:rsidR="00775323">
        <w:rPr>
          <w:color w:val="000000" w:themeColor="text1"/>
          <w:lang w:val="en-US"/>
        </w:rPr>
        <w:t xml:space="preserve"> with </w:t>
      </w:r>
      <w:r w:rsidR="00775323" w:rsidRPr="00673848">
        <w:rPr>
          <w:color w:val="000000" w:themeColor="text1"/>
          <w:lang w:val="en-US"/>
        </w:rPr>
        <w:t xml:space="preserve">antibodies </w:t>
      </w:r>
      <w:r w:rsidR="00D33ECB">
        <w:rPr>
          <w:color w:val="000000" w:themeColor="text1"/>
          <w:lang w:val="en-US"/>
        </w:rPr>
        <w:t>to SARS-CoV</w:t>
      </w:r>
      <w:r w:rsidR="00D33ECB" w:rsidRPr="00673848">
        <w:rPr>
          <w:color w:val="000000" w:themeColor="text1"/>
          <w:lang w:val="en-US"/>
        </w:rPr>
        <w:t xml:space="preserve"> </w:t>
      </w:r>
      <w:r w:rsidR="00775323" w:rsidRPr="00673848">
        <w:rPr>
          <w:color w:val="000000" w:themeColor="text1"/>
          <w:lang w:val="en-US"/>
        </w:rPr>
        <w:t>S protein</w:t>
      </w:r>
      <w:r w:rsidR="00775323">
        <w:rPr>
          <w:color w:val="000000" w:themeColor="text1"/>
          <w:lang w:val="en-US"/>
        </w:rPr>
        <w:t xml:space="preserve">. </w:t>
      </w:r>
      <w:r w:rsidR="00D33ECB">
        <w:rPr>
          <w:color w:val="000000" w:themeColor="text1"/>
          <w:lang w:val="en-US"/>
        </w:rPr>
        <w:t xml:space="preserve">A representative </w:t>
      </w:r>
      <w:r w:rsidR="00775323">
        <w:rPr>
          <w:color w:val="000000" w:themeColor="text1"/>
          <w:lang w:val="en-US"/>
        </w:rPr>
        <w:t xml:space="preserve">blot </w:t>
      </w:r>
      <w:r w:rsidR="00D33ECB">
        <w:rPr>
          <w:color w:val="000000" w:themeColor="text1"/>
          <w:lang w:val="en-US"/>
        </w:rPr>
        <w:t xml:space="preserve">is </w:t>
      </w:r>
      <w:r w:rsidR="00775323">
        <w:rPr>
          <w:color w:val="000000" w:themeColor="text1"/>
          <w:lang w:val="en-US"/>
        </w:rPr>
        <w:t xml:space="preserve">shown. </w:t>
      </w:r>
      <w:r w:rsidR="00EC6751">
        <w:rPr>
          <w:color w:val="000000" w:themeColor="text1"/>
          <w:lang w:val="en-US"/>
        </w:rPr>
        <w:t xml:space="preserve">The arrowhead </w:t>
      </w:r>
      <w:r w:rsidR="00775323">
        <w:rPr>
          <w:color w:val="000000" w:themeColor="text1"/>
          <w:lang w:val="en-US"/>
        </w:rPr>
        <w:t xml:space="preserve">indicates cleaved </w:t>
      </w:r>
      <w:r w:rsidR="00626D59">
        <w:rPr>
          <w:color w:val="000000" w:themeColor="text1"/>
          <w:lang w:val="en-US"/>
        </w:rPr>
        <w:t>S protein.</w:t>
      </w:r>
    </w:p>
    <w:p w14:paraId="73A7854F" w14:textId="7BD6AF19" w:rsidR="006822B0" w:rsidRDefault="00775323" w:rsidP="00F26AF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720"/>
        </w:tabs>
        <w:snapToGrid/>
        <w:spacing w:line="320" w:lineRule="exact"/>
        <w:rPr>
          <w:color w:val="000000" w:themeColor="text1"/>
          <w:lang w:val="en-US"/>
        </w:rPr>
      </w:pPr>
      <w:r w:rsidRPr="00B86428">
        <w:rPr>
          <w:color w:val="000000" w:themeColor="text1"/>
          <w:lang w:val="en-US"/>
        </w:rPr>
        <w:t>(</w:t>
      </w:r>
      <w:r w:rsidRPr="00A82DFC">
        <w:rPr>
          <w:rStyle w:val="figsubpanel"/>
        </w:rPr>
        <w:t>B</w:t>
      </w:r>
      <w:r w:rsidRPr="00B86428">
        <w:rPr>
          <w:color w:val="000000" w:themeColor="text1"/>
          <w:lang w:val="en-US"/>
        </w:rPr>
        <w:t>)</w:t>
      </w:r>
      <w:r w:rsidR="008D4AA3">
        <w:rPr>
          <w:color w:val="000000" w:themeColor="text1"/>
          <w:lang w:val="en-US"/>
        </w:rPr>
        <w:t xml:space="preserve"> </w:t>
      </w:r>
      <w:r w:rsidR="00DB6A1F">
        <w:rPr>
          <w:color w:val="000000" w:themeColor="text1"/>
          <w:lang w:val="en-US"/>
        </w:rPr>
        <w:t xml:space="preserve">VeroE6 cells </w:t>
      </w:r>
      <w:r w:rsidR="00B8623B">
        <w:rPr>
          <w:color w:val="000000" w:themeColor="text1"/>
          <w:lang w:val="en-US"/>
        </w:rPr>
        <w:t xml:space="preserve">stably </w:t>
      </w:r>
      <w:r w:rsidR="00DB6A1F">
        <w:rPr>
          <w:color w:val="000000" w:themeColor="text1"/>
          <w:lang w:val="en-US"/>
        </w:rPr>
        <w:t>expres</w:t>
      </w:r>
      <w:r w:rsidR="00DB6A1F" w:rsidRPr="0082152E">
        <w:rPr>
          <w:color w:val="000000" w:themeColor="text1"/>
          <w:lang w:val="en-US"/>
        </w:rPr>
        <w:t>sing</w:t>
      </w:r>
      <w:r w:rsidR="00B8623B" w:rsidRPr="0082152E">
        <w:rPr>
          <w:color w:val="000000" w:themeColor="text1"/>
          <w:lang w:val="en-US"/>
        </w:rPr>
        <w:t xml:space="preserve"> or HEK293T cells transiently expressing</w:t>
      </w:r>
      <w:r w:rsidR="00DB6A1F" w:rsidRPr="0082152E">
        <w:rPr>
          <w:color w:val="000000" w:themeColor="text1"/>
          <w:lang w:val="en-US"/>
        </w:rPr>
        <w:t xml:space="preserve"> mCh</w:t>
      </w:r>
      <w:r w:rsidR="00DB6A1F">
        <w:rPr>
          <w:color w:val="000000" w:themeColor="text1"/>
          <w:lang w:val="en-US"/>
        </w:rPr>
        <w:t>erry-tagged S protein were exposed to VSV</w:t>
      </w:r>
      <w:r w:rsidR="00DB6A1F" w:rsidRPr="00826679">
        <w:rPr>
          <w:color w:val="000000" w:themeColor="text1"/>
          <w:lang w:val="en-US"/>
        </w:rPr>
        <w:t>Δ</w:t>
      </w:r>
      <w:r w:rsidR="00DB6A1F">
        <w:rPr>
          <w:color w:val="000000" w:themeColor="text1"/>
          <w:lang w:val="en-US"/>
        </w:rPr>
        <w:t xml:space="preserve">G-G </w:t>
      </w:r>
      <w:r w:rsidR="00B8623B">
        <w:rPr>
          <w:color w:val="000000" w:themeColor="text1"/>
          <w:lang w:val="en-US"/>
        </w:rPr>
        <w:t xml:space="preserve">for 16 h </w:t>
      </w:r>
      <w:r w:rsidR="00DB6A1F">
        <w:rPr>
          <w:color w:val="000000" w:themeColor="text1"/>
          <w:lang w:val="en-US"/>
        </w:rPr>
        <w:t xml:space="preserve">and </w:t>
      </w:r>
      <w:r w:rsidR="00A519CB">
        <w:rPr>
          <w:color w:val="000000" w:themeColor="text1"/>
          <w:lang w:val="en-US"/>
        </w:rPr>
        <w:t>then</w:t>
      </w:r>
      <w:r w:rsidR="00DB6A1F">
        <w:rPr>
          <w:color w:val="000000" w:themeColor="text1"/>
          <w:lang w:val="en-US"/>
        </w:rPr>
        <w:t xml:space="preserve"> observed </w:t>
      </w:r>
      <w:r w:rsidR="00A519CB">
        <w:rPr>
          <w:color w:val="000000" w:themeColor="text1"/>
          <w:lang w:val="en-US"/>
        </w:rPr>
        <w:t xml:space="preserve">with </w:t>
      </w:r>
      <w:r w:rsidR="004575E0">
        <w:rPr>
          <w:color w:val="000000" w:themeColor="text1"/>
          <w:lang w:val="en-US"/>
        </w:rPr>
        <w:t xml:space="preserve">a </w:t>
      </w:r>
      <w:r w:rsidR="00DB6A1F">
        <w:rPr>
          <w:color w:val="000000" w:themeColor="text1"/>
          <w:lang w:val="en-US"/>
        </w:rPr>
        <w:t>fluorescence microscop</w:t>
      </w:r>
      <w:r w:rsidR="004575E0">
        <w:rPr>
          <w:color w:val="000000" w:themeColor="text1"/>
          <w:lang w:val="en-US"/>
        </w:rPr>
        <w:t>e</w:t>
      </w:r>
      <w:r w:rsidR="00DB6A1F">
        <w:rPr>
          <w:color w:val="000000" w:themeColor="text1"/>
          <w:lang w:val="en-US"/>
        </w:rPr>
        <w:t>. Representative images</w:t>
      </w:r>
      <w:r w:rsidR="00A519CB">
        <w:rPr>
          <w:color w:val="000000" w:themeColor="text1"/>
          <w:lang w:val="en-US"/>
        </w:rPr>
        <w:t xml:space="preserve"> of EGFP and mCherry fluorescence</w:t>
      </w:r>
      <w:r w:rsidR="00DB6A1F">
        <w:rPr>
          <w:color w:val="000000" w:themeColor="text1"/>
          <w:lang w:val="en-US"/>
        </w:rPr>
        <w:t xml:space="preserve"> are shown</w:t>
      </w:r>
      <w:r w:rsidR="004575E0">
        <w:rPr>
          <w:color w:val="000000" w:themeColor="text1"/>
          <w:lang w:val="en-US"/>
        </w:rPr>
        <w:t xml:space="preserve">. </w:t>
      </w:r>
      <w:r w:rsidR="006822B0">
        <w:rPr>
          <w:color w:val="000000" w:themeColor="text1"/>
          <w:lang w:val="en-US"/>
        </w:rPr>
        <w:t>The boxed region</w:t>
      </w:r>
      <w:r w:rsidR="00A519CB">
        <w:rPr>
          <w:color w:val="000000" w:themeColor="text1"/>
          <w:lang w:val="en-US"/>
        </w:rPr>
        <w:t>s</w:t>
      </w:r>
      <w:r w:rsidR="006822B0">
        <w:rPr>
          <w:color w:val="000000" w:themeColor="text1"/>
          <w:lang w:val="en-US"/>
        </w:rPr>
        <w:t xml:space="preserve"> in the </w:t>
      </w:r>
      <w:r w:rsidR="00A519CB">
        <w:rPr>
          <w:color w:val="000000" w:themeColor="text1"/>
          <w:lang w:val="en-US"/>
        </w:rPr>
        <w:t>right panels</w:t>
      </w:r>
      <w:r w:rsidR="006822B0">
        <w:rPr>
          <w:color w:val="000000" w:themeColor="text1"/>
          <w:lang w:val="en-US"/>
        </w:rPr>
        <w:t xml:space="preserve"> </w:t>
      </w:r>
      <w:r w:rsidR="00A519CB">
        <w:rPr>
          <w:color w:val="000000" w:themeColor="text1"/>
          <w:lang w:val="en-US"/>
        </w:rPr>
        <w:t xml:space="preserve">are </w:t>
      </w:r>
      <w:r w:rsidR="006822B0">
        <w:rPr>
          <w:color w:val="000000" w:themeColor="text1"/>
          <w:lang w:val="en-US"/>
        </w:rPr>
        <w:t xml:space="preserve">shown at higher magnification in the </w:t>
      </w:r>
      <w:r w:rsidR="00A519CB">
        <w:rPr>
          <w:color w:val="000000" w:themeColor="text1"/>
          <w:lang w:val="en-US"/>
        </w:rPr>
        <w:t>panels to the left</w:t>
      </w:r>
      <w:r w:rsidR="006822B0">
        <w:rPr>
          <w:color w:val="000000" w:themeColor="text1"/>
          <w:lang w:val="en-US"/>
        </w:rPr>
        <w:t xml:space="preserve">. </w:t>
      </w:r>
      <w:r w:rsidR="004575E0">
        <w:rPr>
          <w:color w:val="000000" w:themeColor="text1"/>
          <w:lang w:val="en-US"/>
        </w:rPr>
        <w:t>Bar</w:t>
      </w:r>
      <w:r w:rsidR="006A5C79">
        <w:rPr>
          <w:color w:val="000000" w:themeColor="text1"/>
          <w:lang w:val="en-US"/>
        </w:rPr>
        <w:t>s</w:t>
      </w:r>
      <w:r w:rsidR="00A82DFC">
        <w:rPr>
          <w:color w:val="000000" w:themeColor="text1"/>
          <w:lang w:val="en-US"/>
        </w:rPr>
        <w:t xml:space="preserve">, </w:t>
      </w:r>
      <w:r w:rsidR="00E21D6C" w:rsidRPr="003D1FA4">
        <w:rPr>
          <w:lang w:val="en-US"/>
        </w:rPr>
        <w:t>10</w:t>
      </w:r>
      <w:r w:rsidR="00E21D6C">
        <w:rPr>
          <w:color w:val="000000" w:themeColor="text1"/>
          <w:lang w:val="en-US"/>
        </w:rPr>
        <w:t xml:space="preserve"> </w:t>
      </w:r>
      <w:proofErr w:type="spellStart"/>
      <w:r w:rsidR="004575E0" w:rsidRPr="00E21955">
        <w:rPr>
          <w:color w:val="000000" w:themeColor="text1"/>
          <w:lang w:val="en-US"/>
        </w:rPr>
        <w:t>μ</w:t>
      </w:r>
      <w:r w:rsidR="004575E0">
        <w:rPr>
          <w:color w:val="000000" w:themeColor="text1"/>
          <w:lang w:val="en-US"/>
        </w:rPr>
        <w:t>m</w:t>
      </w:r>
      <w:proofErr w:type="spellEnd"/>
      <w:r w:rsidR="006822B0">
        <w:rPr>
          <w:color w:val="000000" w:themeColor="text1"/>
          <w:lang w:val="en-US"/>
        </w:rPr>
        <w:t>.</w:t>
      </w:r>
    </w:p>
    <w:p w14:paraId="245CAA45" w14:textId="6C5E7ACE" w:rsidR="00372EE9" w:rsidRDefault="006822B0" w:rsidP="00F26AF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720"/>
        </w:tabs>
        <w:snapToGrid/>
        <w:spacing w:line="320" w:lineRule="exact"/>
        <w:rPr>
          <w:rFonts w:eastAsiaTheme="majorEastAsia"/>
          <w:b/>
          <w:lang w:val="en-US"/>
        </w:rPr>
      </w:pPr>
      <w:r w:rsidRPr="00B86428">
        <w:rPr>
          <w:color w:val="000000" w:themeColor="text1"/>
          <w:lang w:val="en-US"/>
        </w:rPr>
        <w:t>(</w:t>
      </w:r>
      <w:r w:rsidR="00775323">
        <w:rPr>
          <w:rStyle w:val="figsubpanel"/>
        </w:rPr>
        <w:t>C</w:t>
      </w:r>
      <w:r w:rsidRPr="00B86428">
        <w:rPr>
          <w:color w:val="000000" w:themeColor="text1"/>
          <w:lang w:val="en-US"/>
        </w:rPr>
        <w:t>)</w:t>
      </w:r>
      <w:r>
        <w:rPr>
          <w:color w:val="000000" w:themeColor="text1"/>
          <w:lang w:val="en-US"/>
        </w:rPr>
        <w:t xml:space="preserve"> </w:t>
      </w:r>
      <w:r w:rsidR="00A519CB">
        <w:rPr>
          <w:color w:val="000000" w:themeColor="text1"/>
          <w:lang w:val="en-US"/>
        </w:rPr>
        <w:t>S</w:t>
      </w:r>
      <w:r w:rsidR="00DB6A1F">
        <w:rPr>
          <w:color w:val="000000" w:themeColor="text1"/>
          <w:lang w:val="en-US"/>
        </w:rPr>
        <w:t xml:space="preserve">catter plot </w:t>
      </w:r>
      <w:r w:rsidR="00A519CB">
        <w:rPr>
          <w:color w:val="000000" w:themeColor="text1"/>
          <w:lang w:val="en-US"/>
        </w:rPr>
        <w:t xml:space="preserve">for </w:t>
      </w:r>
      <w:r w:rsidR="00DB6A1F">
        <w:rPr>
          <w:color w:val="000000" w:themeColor="text1"/>
          <w:lang w:val="en-US"/>
        </w:rPr>
        <w:t xml:space="preserve">the fluorescence intensities of </w:t>
      </w:r>
      <w:r w:rsidR="00A519CB">
        <w:rPr>
          <w:color w:val="000000" w:themeColor="text1"/>
          <w:lang w:val="en-US"/>
        </w:rPr>
        <w:t>E</w:t>
      </w:r>
      <w:r w:rsidR="00DB6A1F">
        <w:rPr>
          <w:color w:val="000000" w:themeColor="text1"/>
          <w:lang w:val="en-US"/>
        </w:rPr>
        <w:t>GFP and mCherry</w:t>
      </w:r>
      <w:r w:rsidR="004575E0">
        <w:rPr>
          <w:color w:val="000000" w:themeColor="text1"/>
          <w:lang w:val="en-US"/>
        </w:rPr>
        <w:t xml:space="preserve"> (mCherry</w:t>
      </w:r>
      <w:r w:rsidR="00DB6A1F">
        <w:rPr>
          <w:color w:val="000000" w:themeColor="text1"/>
          <w:lang w:val="en-US"/>
        </w:rPr>
        <w:t>-tagged S protein</w:t>
      </w:r>
      <w:r w:rsidR="004575E0">
        <w:rPr>
          <w:color w:val="000000" w:themeColor="text1"/>
          <w:lang w:val="en-US"/>
        </w:rPr>
        <w:t xml:space="preserve">) </w:t>
      </w:r>
      <w:r w:rsidR="00A519CB">
        <w:rPr>
          <w:color w:val="000000" w:themeColor="text1"/>
          <w:lang w:val="en-US"/>
        </w:rPr>
        <w:t>in individ</w:t>
      </w:r>
      <w:r w:rsidR="00A519CB" w:rsidRPr="0082152E">
        <w:rPr>
          <w:color w:val="000000" w:themeColor="text1"/>
          <w:lang w:val="en-US"/>
        </w:rPr>
        <w:t>ual stably transfected VeroE6 cells t</w:t>
      </w:r>
      <w:r w:rsidR="00A519CB">
        <w:rPr>
          <w:color w:val="000000" w:themeColor="text1"/>
          <w:lang w:val="en-US"/>
        </w:rPr>
        <w:t>reated as in (</w:t>
      </w:r>
      <w:r w:rsidR="00A519CB" w:rsidRPr="00A82DFC">
        <w:rPr>
          <w:rStyle w:val="figsubpanel"/>
        </w:rPr>
        <w:t>B</w:t>
      </w:r>
      <w:r w:rsidR="00A519CB">
        <w:rPr>
          <w:color w:val="000000" w:themeColor="text1"/>
          <w:lang w:val="en-US"/>
        </w:rPr>
        <w:t>).</w:t>
      </w:r>
      <w:r w:rsidR="00372EE9">
        <w:br w:type="page"/>
      </w:r>
    </w:p>
    <w:p w14:paraId="3696286A" w14:textId="5542D3A9" w:rsidR="00372EE9" w:rsidRPr="00372EE9" w:rsidRDefault="00562465" w:rsidP="00372EE9">
      <w:pPr>
        <w:jc w:val="center"/>
        <w:rPr>
          <w:lang w:val="en-US"/>
        </w:rPr>
      </w:pPr>
      <w:r w:rsidRPr="00562465">
        <w:rPr>
          <w:noProof/>
          <w:lang w:val="en-US"/>
        </w:rPr>
        <w:lastRenderedPageBreak/>
        <w:drawing>
          <wp:inline distT="0" distB="0" distL="0" distR="0" wp14:anchorId="7FBEE769" wp14:editId="7567E9EC">
            <wp:extent cx="5755640" cy="3449320"/>
            <wp:effectExtent l="0" t="0" r="0" b="508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8B01D" w14:textId="01F0C01F" w:rsidR="00DB6A1F" w:rsidRDefault="00DB6A1F" w:rsidP="00F26AF7">
      <w:pPr>
        <w:pStyle w:val="2"/>
        <w:spacing w:line="320" w:lineRule="exact"/>
      </w:pPr>
      <w:r>
        <w:rPr>
          <w:rFonts w:hint="eastAsia"/>
        </w:rPr>
        <w:t>F</w:t>
      </w:r>
      <w:r>
        <w:t xml:space="preserve">igure </w:t>
      </w:r>
      <w:r w:rsidR="00C1267C">
        <w:t>S3</w:t>
      </w:r>
      <w:r w:rsidR="00AB1ECF">
        <w:t>.</w:t>
      </w:r>
      <w:r w:rsidR="00C1267C">
        <w:t xml:space="preserve"> </w:t>
      </w:r>
      <w:r w:rsidR="00E974C3" w:rsidRPr="003D1FA4">
        <w:t>Pseudotyped virus production from VeroE6 cell</w:t>
      </w:r>
      <w:r w:rsidR="00B227FD">
        <w:t>s</w:t>
      </w:r>
      <w:r w:rsidR="00E974C3" w:rsidRPr="003D1FA4">
        <w:t xml:space="preserve"> s</w:t>
      </w:r>
      <w:r w:rsidR="008D4AA3" w:rsidRPr="003D1FA4">
        <w:t>tabl</w:t>
      </w:r>
      <w:r w:rsidR="00E974C3" w:rsidRPr="003D1FA4">
        <w:t>y</w:t>
      </w:r>
      <w:r w:rsidR="008D4AA3" w:rsidRPr="003D1FA4">
        <w:t xml:space="preserve"> expressi</w:t>
      </w:r>
      <w:r w:rsidR="00E974C3" w:rsidRPr="003D1FA4">
        <w:t>ng</w:t>
      </w:r>
      <w:r w:rsidR="008D4AA3" w:rsidRPr="003D1FA4">
        <w:t xml:space="preserve"> </w:t>
      </w:r>
      <w:r w:rsidR="00A519CB">
        <w:t xml:space="preserve">SARS-CoV </w:t>
      </w:r>
      <w:r w:rsidR="008D4AA3" w:rsidRPr="003D1FA4">
        <w:t>S protein</w:t>
      </w:r>
      <w:r w:rsidR="00AB1ECF">
        <w:rPr>
          <w:color w:val="000000" w:themeColor="text1"/>
        </w:rPr>
        <w:t xml:space="preserve">, related to Figure </w:t>
      </w:r>
      <w:r w:rsidR="008D4AA3">
        <w:rPr>
          <w:color w:val="000000" w:themeColor="text1"/>
        </w:rPr>
        <w:t>3</w:t>
      </w:r>
    </w:p>
    <w:p w14:paraId="5D62305A" w14:textId="3F9DC9C4" w:rsidR="00A519CB" w:rsidRDefault="007352C7" w:rsidP="005F391D">
      <w:pPr>
        <w:spacing w:line="320" w:lineRule="exact"/>
        <w:rPr>
          <w:color w:val="000000" w:themeColor="text1"/>
          <w:lang w:val="en-US"/>
        </w:rPr>
      </w:pPr>
      <w:r w:rsidRPr="007352C7">
        <w:rPr>
          <w:color w:val="000000" w:themeColor="text1"/>
          <w:lang w:val="en-US"/>
        </w:rPr>
        <w:t>(</w:t>
      </w:r>
      <w:r w:rsidR="003E2CE6">
        <w:rPr>
          <w:rStyle w:val="figsubpanel"/>
        </w:rPr>
        <w:t>A</w:t>
      </w:r>
      <w:r w:rsidRPr="00881706">
        <w:rPr>
          <w:color w:val="000000" w:themeColor="text1"/>
          <w:lang w:val="en-US"/>
        </w:rPr>
        <w:t xml:space="preserve">) </w:t>
      </w:r>
      <w:r w:rsidR="00A519CB">
        <w:rPr>
          <w:color w:val="000000" w:themeColor="text1"/>
          <w:lang w:val="en-US"/>
        </w:rPr>
        <w:t>P</w:t>
      </w:r>
      <w:r w:rsidRPr="00881706">
        <w:rPr>
          <w:color w:val="000000" w:themeColor="text1"/>
          <w:lang w:val="en-US"/>
        </w:rPr>
        <w:t>seudotype</w:t>
      </w:r>
      <w:r w:rsidRPr="00354A58">
        <w:rPr>
          <w:color w:val="000000" w:themeColor="text1"/>
          <w:lang w:val="en-US"/>
        </w:rPr>
        <w:t>d</w:t>
      </w:r>
      <w:r w:rsidRPr="0072087D">
        <w:rPr>
          <w:color w:val="000000" w:themeColor="text1"/>
          <w:lang w:val="en-US"/>
        </w:rPr>
        <w:t xml:space="preserve"> viruses produced </w:t>
      </w:r>
      <w:r w:rsidR="00A519CB" w:rsidRPr="0072087D">
        <w:rPr>
          <w:color w:val="000000" w:themeColor="text1"/>
          <w:lang w:val="en-US"/>
        </w:rPr>
        <w:t xml:space="preserve">either </w:t>
      </w:r>
      <w:r w:rsidRPr="0072087D">
        <w:rPr>
          <w:color w:val="000000" w:themeColor="text1"/>
          <w:lang w:val="en-US"/>
        </w:rPr>
        <w:t xml:space="preserve">from </w:t>
      </w:r>
      <w:r w:rsidR="00A519CB">
        <w:rPr>
          <w:color w:val="000000" w:themeColor="text1"/>
          <w:lang w:val="en-US"/>
        </w:rPr>
        <w:t>HEK</w:t>
      </w:r>
      <w:r w:rsidRPr="0072087D">
        <w:rPr>
          <w:color w:val="000000" w:themeColor="text1"/>
          <w:lang w:val="en-US"/>
        </w:rPr>
        <w:t>293T cells</w:t>
      </w:r>
      <w:r w:rsidR="00A519CB">
        <w:rPr>
          <w:color w:val="000000" w:themeColor="text1"/>
          <w:lang w:val="en-US"/>
        </w:rPr>
        <w:t xml:space="preserve"> </w:t>
      </w:r>
      <w:r w:rsidRPr="0072087D">
        <w:rPr>
          <w:color w:val="000000" w:themeColor="text1"/>
          <w:lang w:val="en-US"/>
        </w:rPr>
        <w:t xml:space="preserve">transiently </w:t>
      </w:r>
      <w:r w:rsidR="00A519CB">
        <w:rPr>
          <w:color w:val="000000" w:themeColor="text1"/>
          <w:lang w:val="en-US"/>
        </w:rPr>
        <w:t xml:space="preserve">transfected with an </w:t>
      </w:r>
      <w:r w:rsidR="00A519CB" w:rsidRPr="0072087D">
        <w:rPr>
          <w:color w:val="000000" w:themeColor="text1"/>
          <w:lang w:val="en-US"/>
        </w:rPr>
        <w:t>expressi</w:t>
      </w:r>
      <w:r w:rsidR="00A519CB">
        <w:rPr>
          <w:color w:val="000000" w:themeColor="text1"/>
          <w:lang w:val="en-US"/>
        </w:rPr>
        <w:t>on vector for SARS-CoV</w:t>
      </w:r>
      <w:r w:rsidR="00A519CB" w:rsidRPr="0072087D">
        <w:rPr>
          <w:color w:val="000000" w:themeColor="text1"/>
          <w:lang w:val="en-US"/>
        </w:rPr>
        <w:t xml:space="preserve"> </w:t>
      </w:r>
      <w:r w:rsidRPr="0072087D">
        <w:rPr>
          <w:color w:val="000000" w:themeColor="text1"/>
          <w:lang w:val="en-US"/>
        </w:rPr>
        <w:t>S protein (</w:t>
      </w:r>
      <w:r w:rsidR="00A519CB">
        <w:rPr>
          <w:color w:val="000000" w:themeColor="text1"/>
          <w:lang w:val="en-US"/>
        </w:rPr>
        <w:t>T</w:t>
      </w:r>
      <w:r w:rsidR="00A519CB" w:rsidRPr="0072087D">
        <w:rPr>
          <w:color w:val="000000" w:themeColor="text1"/>
          <w:lang w:val="en-US"/>
        </w:rPr>
        <w:t>ransient</w:t>
      </w:r>
      <w:r w:rsidRPr="0072087D">
        <w:rPr>
          <w:color w:val="000000" w:themeColor="text1"/>
          <w:lang w:val="en-US"/>
        </w:rPr>
        <w:t xml:space="preserve">) or </w:t>
      </w:r>
      <w:r w:rsidR="00A519CB">
        <w:rPr>
          <w:color w:val="000000" w:themeColor="text1"/>
          <w:lang w:val="en-US"/>
        </w:rPr>
        <w:t>with the corresponding empty vector (Vector)</w:t>
      </w:r>
      <w:r w:rsidR="00A519CB" w:rsidRPr="0072087D">
        <w:rPr>
          <w:color w:val="000000" w:themeColor="text1"/>
          <w:lang w:val="en-US"/>
        </w:rPr>
        <w:t xml:space="preserve"> or </w:t>
      </w:r>
      <w:r w:rsidR="00A519CB">
        <w:rPr>
          <w:color w:val="000000" w:themeColor="text1"/>
          <w:lang w:val="en-US"/>
        </w:rPr>
        <w:t xml:space="preserve">from </w:t>
      </w:r>
      <w:r w:rsidRPr="0072087D">
        <w:rPr>
          <w:color w:val="000000" w:themeColor="text1"/>
          <w:lang w:val="en-US"/>
        </w:rPr>
        <w:t xml:space="preserve">VeroE6 cells stably expressing </w:t>
      </w:r>
      <w:r w:rsidR="00A519CB">
        <w:rPr>
          <w:color w:val="000000" w:themeColor="text1"/>
          <w:lang w:val="en-US"/>
        </w:rPr>
        <w:t xml:space="preserve">SARS-CoV </w:t>
      </w:r>
      <w:r w:rsidRPr="0072087D">
        <w:rPr>
          <w:color w:val="000000" w:themeColor="text1"/>
          <w:lang w:val="en-US"/>
        </w:rPr>
        <w:t>S protein (</w:t>
      </w:r>
      <w:r w:rsidR="00A519CB">
        <w:rPr>
          <w:color w:val="000000" w:themeColor="text1"/>
          <w:lang w:val="en-US"/>
        </w:rPr>
        <w:t>S</w:t>
      </w:r>
      <w:r w:rsidR="00A519CB" w:rsidRPr="0072087D">
        <w:rPr>
          <w:color w:val="000000" w:themeColor="text1"/>
          <w:lang w:val="en-US"/>
        </w:rPr>
        <w:t>table</w:t>
      </w:r>
      <w:r w:rsidRPr="0072087D">
        <w:rPr>
          <w:color w:val="000000" w:themeColor="text1"/>
          <w:lang w:val="en-US"/>
        </w:rPr>
        <w:t xml:space="preserve">) </w:t>
      </w:r>
      <w:r w:rsidR="003E2CE6">
        <w:rPr>
          <w:color w:val="000000" w:themeColor="text1"/>
          <w:lang w:val="en-US"/>
        </w:rPr>
        <w:t xml:space="preserve">were </w:t>
      </w:r>
      <w:r w:rsidRPr="007352C7">
        <w:rPr>
          <w:color w:val="000000" w:themeColor="text1"/>
          <w:lang w:val="en-US"/>
        </w:rPr>
        <w:t xml:space="preserve">stained with </w:t>
      </w:r>
      <w:proofErr w:type="spellStart"/>
      <w:r w:rsidRPr="007352C7">
        <w:rPr>
          <w:color w:val="000000" w:themeColor="text1"/>
          <w:lang w:val="en-US"/>
        </w:rPr>
        <w:t>DiD</w:t>
      </w:r>
      <w:proofErr w:type="spellEnd"/>
      <w:r w:rsidR="007215EE">
        <w:rPr>
          <w:color w:val="000000" w:themeColor="text1"/>
          <w:lang w:val="en-US"/>
        </w:rPr>
        <w:t>,</w:t>
      </w:r>
      <w:r w:rsidRPr="007352C7">
        <w:rPr>
          <w:color w:val="000000" w:themeColor="text1"/>
          <w:lang w:val="en-US"/>
        </w:rPr>
        <w:t xml:space="preserve"> </w:t>
      </w:r>
      <w:r w:rsidR="007215EE">
        <w:rPr>
          <w:color w:val="000000" w:themeColor="text1"/>
          <w:lang w:val="en-US"/>
        </w:rPr>
        <w:t>transferred to</w:t>
      </w:r>
      <w:r w:rsidR="007215EE" w:rsidRPr="00881706">
        <w:rPr>
          <w:color w:val="000000" w:themeColor="text1"/>
          <w:lang w:val="en-US"/>
        </w:rPr>
        <w:t xml:space="preserve"> </w:t>
      </w:r>
      <w:r w:rsidR="007215EE" w:rsidRPr="00354A58">
        <w:rPr>
          <w:color w:val="000000" w:themeColor="text1"/>
          <w:lang w:val="en-US"/>
        </w:rPr>
        <w:t>a</w:t>
      </w:r>
      <w:r w:rsidR="007215EE" w:rsidRPr="00F07CA9">
        <w:rPr>
          <w:color w:val="000000" w:themeColor="text1"/>
          <w:lang w:val="en-US"/>
        </w:rPr>
        <w:t xml:space="preserve"> </w:t>
      </w:r>
      <w:r w:rsidR="007215EE">
        <w:rPr>
          <w:color w:val="000000" w:themeColor="text1"/>
          <w:lang w:val="en-US"/>
        </w:rPr>
        <w:t>polyethylenimine</w:t>
      </w:r>
      <w:r w:rsidRPr="0072087D">
        <w:rPr>
          <w:color w:val="000000" w:themeColor="text1"/>
          <w:lang w:val="en-US"/>
        </w:rPr>
        <w:t xml:space="preserve">-coated glass-based </w:t>
      </w:r>
      <w:r w:rsidR="007215EE">
        <w:rPr>
          <w:color w:val="000000" w:themeColor="text1"/>
          <w:lang w:val="en-US"/>
        </w:rPr>
        <w:t>plate</w:t>
      </w:r>
      <w:r w:rsidRPr="00C02412">
        <w:rPr>
          <w:color w:val="000000" w:themeColor="text1"/>
          <w:lang w:val="en-US"/>
        </w:rPr>
        <w:t xml:space="preserve">, and observed </w:t>
      </w:r>
      <w:r w:rsidR="007215EE">
        <w:rPr>
          <w:color w:val="000000" w:themeColor="text1"/>
          <w:lang w:val="en-US"/>
        </w:rPr>
        <w:t>with</w:t>
      </w:r>
      <w:r w:rsidR="007215EE" w:rsidRPr="00C02412">
        <w:rPr>
          <w:color w:val="000000" w:themeColor="text1"/>
          <w:lang w:val="en-US"/>
        </w:rPr>
        <w:t xml:space="preserve"> </w:t>
      </w:r>
      <w:r w:rsidRPr="00C02412">
        <w:rPr>
          <w:color w:val="000000" w:themeColor="text1"/>
          <w:lang w:val="en-US"/>
        </w:rPr>
        <w:t xml:space="preserve">a confocal microscope. </w:t>
      </w:r>
      <w:r>
        <w:rPr>
          <w:color w:val="000000" w:themeColor="text1"/>
          <w:lang w:val="en-US"/>
        </w:rPr>
        <w:t>Representative images are shown.</w:t>
      </w:r>
      <w:r w:rsidR="00BD6593" w:rsidRPr="00BD6593">
        <w:rPr>
          <w:color w:val="000000" w:themeColor="text1"/>
          <w:lang w:val="en-US"/>
        </w:rPr>
        <w:t xml:space="preserve"> </w:t>
      </w:r>
      <w:r w:rsidR="00BD6593">
        <w:rPr>
          <w:color w:val="000000" w:themeColor="text1"/>
          <w:lang w:val="en-US"/>
        </w:rPr>
        <w:t>Bars,</w:t>
      </w:r>
      <w:r w:rsidR="00BD6593" w:rsidRPr="00A82DFC">
        <w:rPr>
          <w:lang w:val="en-US"/>
        </w:rPr>
        <w:t xml:space="preserve"> 10 </w:t>
      </w:r>
      <w:proofErr w:type="spellStart"/>
      <w:r w:rsidR="00BD6593" w:rsidRPr="00E21955">
        <w:rPr>
          <w:color w:val="000000" w:themeColor="text1"/>
          <w:lang w:val="en-US"/>
        </w:rPr>
        <w:t>μ</w:t>
      </w:r>
      <w:r w:rsidR="00BD6593">
        <w:rPr>
          <w:color w:val="000000" w:themeColor="text1"/>
          <w:lang w:val="en-US"/>
        </w:rPr>
        <w:t>m</w:t>
      </w:r>
      <w:proofErr w:type="spellEnd"/>
      <w:r w:rsidR="00BD6593">
        <w:rPr>
          <w:color w:val="000000" w:themeColor="text1"/>
          <w:lang w:val="en-US"/>
        </w:rPr>
        <w:t>.</w:t>
      </w:r>
    </w:p>
    <w:p w14:paraId="48F3BAB1" w14:textId="050204CF" w:rsidR="007352C7" w:rsidRPr="00AE2DFD" w:rsidRDefault="00A519CB" w:rsidP="00F26AF7">
      <w:pPr>
        <w:spacing w:line="320" w:lineRule="exact"/>
        <w:rPr>
          <w:color w:val="000000" w:themeColor="text1"/>
          <w:lang w:val="en-US"/>
        </w:rPr>
      </w:pPr>
      <w:r w:rsidRPr="007352C7">
        <w:rPr>
          <w:color w:val="000000" w:themeColor="text1"/>
          <w:lang w:val="en-US"/>
        </w:rPr>
        <w:t>(</w:t>
      </w:r>
      <w:r>
        <w:rPr>
          <w:rStyle w:val="figsubpanel"/>
        </w:rPr>
        <w:t>B</w:t>
      </w:r>
      <w:r w:rsidRPr="00881706">
        <w:rPr>
          <w:color w:val="000000" w:themeColor="text1"/>
          <w:lang w:val="en-US"/>
        </w:rPr>
        <w:t xml:space="preserve">) </w:t>
      </w:r>
      <w:r w:rsidR="007215EE">
        <w:rPr>
          <w:color w:val="000000" w:themeColor="text1"/>
          <w:lang w:val="en-US"/>
        </w:rPr>
        <w:t>Quantification of t</w:t>
      </w:r>
      <w:r w:rsidR="007352C7" w:rsidRPr="007352C7">
        <w:rPr>
          <w:color w:val="000000" w:themeColor="text1"/>
          <w:lang w:val="en-US"/>
        </w:rPr>
        <w:t xml:space="preserve">he </w:t>
      </w:r>
      <w:r w:rsidR="007352C7" w:rsidRPr="00881706">
        <w:rPr>
          <w:color w:val="000000" w:themeColor="text1"/>
          <w:lang w:val="en-US"/>
        </w:rPr>
        <w:t xml:space="preserve">area of </w:t>
      </w:r>
      <w:r w:rsidR="007352C7" w:rsidRPr="007352C7">
        <w:rPr>
          <w:color w:val="000000" w:themeColor="text1"/>
          <w:lang w:val="en-US"/>
        </w:rPr>
        <w:t>puncta</w:t>
      </w:r>
      <w:r w:rsidR="007215EE">
        <w:rPr>
          <w:color w:val="000000" w:themeColor="text1"/>
          <w:lang w:val="en-US"/>
        </w:rPr>
        <w:t xml:space="preserve"> for images as in </w:t>
      </w:r>
      <w:r w:rsidR="007352C7" w:rsidRPr="00CF2940">
        <w:rPr>
          <w:color w:val="000000" w:themeColor="text1"/>
          <w:lang w:val="en-US"/>
        </w:rPr>
        <w:t>(</w:t>
      </w:r>
      <w:r w:rsidR="007215EE">
        <w:rPr>
          <w:rStyle w:val="figsubpanel"/>
        </w:rPr>
        <w:t>A</w:t>
      </w:r>
      <w:r w:rsidR="007352C7" w:rsidRPr="00CF2940">
        <w:rPr>
          <w:color w:val="000000" w:themeColor="text1"/>
          <w:lang w:val="en-US"/>
        </w:rPr>
        <w:t>)</w:t>
      </w:r>
      <w:r w:rsidR="007352C7" w:rsidRPr="007352C7">
        <w:rPr>
          <w:color w:val="000000" w:themeColor="text1"/>
          <w:lang w:val="en-US"/>
        </w:rPr>
        <w:t>.</w:t>
      </w:r>
      <w:r w:rsidR="00881706" w:rsidRPr="00881706">
        <w:rPr>
          <w:color w:val="000000" w:themeColor="text1"/>
          <w:lang w:val="en-US"/>
        </w:rPr>
        <w:t xml:space="preserve"> </w:t>
      </w:r>
      <w:r w:rsidR="007215EE">
        <w:rPr>
          <w:color w:val="000000" w:themeColor="text1"/>
          <w:lang w:val="en-US"/>
        </w:rPr>
        <w:t>D</w:t>
      </w:r>
      <w:r w:rsidR="00881706" w:rsidRPr="00CF2940">
        <w:rPr>
          <w:color w:val="000000" w:themeColor="text1"/>
          <w:lang w:val="en-US"/>
        </w:rPr>
        <w:t>ata are mean</w:t>
      </w:r>
      <w:r w:rsidR="00B227FD">
        <w:rPr>
          <w:color w:val="000000" w:themeColor="text1"/>
          <w:lang w:val="en-US"/>
        </w:rPr>
        <w:t>s</w:t>
      </w:r>
      <w:r w:rsidR="00881706" w:rsidRPr="00CF2940">
        <w:rPr>
          <w:color w:val="000000" w:themeColor="text1"/>
          <w:lang w:val="en-US"/>
        </w:rPr>
        <w:t xml:space="preserve"> + SEM from </w:t>
      </w:r>
      <w:r w:rsidR="00881706" w:rsidRPr="00881706">
        <w:rPr>
          <w:lang w:val="en-US"/>
        </w:rPr>
        <w:t>three</w:t>
      </w:r>
      <w:r w:rsidR="00881706" w:rsidRPr="007352C7">
        <w:rPr>
          <w:color w:val="000000" w:themeColor="text1"/>
          <w:lang w:val="en-US"/>
        </w:rPr>
        <w:t xml:space="preserve"> independent experiments NS, not </w:t>
      </w:r>
      <w:proofErr w:type="gramStart"/>
      <w:r w:rsidR="00881706" w:rsidRPr="007352C7">
        <w:rPr>
          <w:color w:val="000000" w:themeColor="text1"/>
          <w:lang w:val="en-US"/>
        </w:rPr>
        <w:t>significant;</w:t>
      </w:r>
      <w:proofErr w:type="gramEnd"/>
      <w:r w:rsidR="00881706" w:rsidRPr="007352C7">
        <w:rPr>
          <w:color w:val="000000" w:themeColor="text1"/>
          <w:lang w:val="en-US"/>
        </w:rPr>
        <w:t xml:space="preserve"> </w:t>
      </w:r>
      <w:r w:rsidR="00881706" w:rsidRPr="00881706">
        <w:rPr>
          <w:lang w:val="en-US"/>
        </w:rPr>
        <w:t xml:space="preserve">*, </w:t>
      </w:r>
      <w:r w:rsidR="00881706" w:rsidRPr="003D1FA4">
        <w:rPr>
          <w:i/>
          <w:iCs/>
          <w:lang w:val="en-US"/>
        </w:rPr>
        <w:t>p</w:t>
      </w:r>
      <w:r w:rsidR="00881706" w:rsidRPr="003D1FA4">
        <w:rPr>
          <w:lang w:val="en-US"/>
        </w:rPr>
        <w:t xml:space="preserve"> &lt; 0.00</w:t>
      </w:r>
      <w:r w:rsidR="003E2CE6" w:rsidRPr="003D1FA4">
        <w:rPr>
          <w:lang w:val="en-US"/>
        </w:rPr>
        <w:t>1</w:t>
      </w:r>
      <w:r w:rsidR="007215EE">
        <w:rPr>
          <w:lang w:val="en-US"/>
        </w:rPr>
        <w:t xml:space="preserve"> (</w:t>
      </w:r>
      <w:r w:rsidR="00217763">
        <w:rPr>
          <w:lang w:val="en-US"/>
        </w:rPr>
        <w:t xml:space="preserve">one-way </w:t>
      </w:r>
      <w:r w:rsidR="00217763" w:rsidRPr="004A7A23">
        <w:rPr>
          <w:lang w:val="en-US"/>
        </w:rPr>
        <w:t xml:space="preserve">ANOVA </w:t>
      </w:r>
      <w:r w:rsidR="00217763">
        <w:rPr>
          <w:lang w:val="en-US"/>
        </w:rPr>
        <w:t>with</w:t>
      </w:r>
      <w:r w:rsidR="00217763" w:rsidRPr="004A7A23">
        <w:rPr>
          <w:lang w:val="en-US"/>
        </w:rPr>
        <w:t xml:space="preserve"> Tukey</w:t>
      </w:r>
      <w:r w:rsidR="00217763">
        <w:rPr>
          <w:lang w:val="en-US"/>
        </w:rPr>
        <w:t>’s</w:t>
      </w:r>
      <w:r w:rsidR="00217763" w:rsidRPr="004A7A23">
        <w:rPr>
          <w:lang w:val="en-US"/>
        </w:rPr>
        <w:t xml:space="preserve"> HSD</w:t>
      </w:r>
      <w:r w:rsidR="00217763">
        <w:rPr>
          <w:lang w:val="en-US"/>
        </w:rPr>
        <w:t xml:space="preserve"> post-hoc test</w:t>
      </w:r>
      <w:r w:rsidR="007215EE">
        <w:rPr>
          <w:lang w:val="en-US"/>
        </w:rPr>
        <w:t>)</w:t>
      </w:r>
      <w:r w:rsidR="00881706" w:rsidRPr="007352C7">
        <w:t>.</w:t>
      </w:r>
    </w:p>
    <w:p w14:paraId="195FFA02" w14:textId="53E70BF9" w:rsidR="003E2CE6" w:rsidRDefault="003E2CE6" w:rsidP="00F26AF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720"/>
        </w:tabs>
        <w:snapToGrid/>
        <w:spacing w:line="320" w:lineRule="exact"/>
        <w:rPr>
          <w:color w:val="000000" w:themeColor="text1"/>
          <w:lang w:val="en-US"/>
        </w:rPr>
      </w:pPr>
      <w:r w:rsidRPr="00881706">
        <w:rPr>
          <w:color w:val="000000" w:themeColor="text1"/>
          <w:lang w:val="en-US"/>
        </w:rPr>
        <w:t>(</w:t>
      </w:r>
      <w:r>
        <w:rPr>
          <w:rStyle w:val="figsubpanel"/>
        </w:rPr>
        <w:t>C</w:t>
      </w:r>
      <w:r w:rsidRPr="007352C7">
        <w:rPr>
          <w:color w:val="000000" w:themeColor="text1"/>
          <w:lang w:val="en-US"/>
        </w:rPr>
        <w:t xml:space="preserve">) </w:t>
      </w:r>
      <w:r w:rsidRPr="00881706">
        <w:rPr>
          <w:color w:val="000000" w:themeColor="text1"/>
          <w:lang w:val="en-US"/>
        </w:rPr>
        <w:t>ACE2-expressing BEAS-2B cells were exposed to pseudotype</w:t>
      </w:r>
      <w:r w:rsidRPr="00354A58">
        <w:rPr>
          <w:color w:val="000000" w:themeColor="text1"/>
          <w:lang w:val="en-US"/>
        </w:rPr>
        <w:t>d</w:t>
      </w:r>
      <w:r w:rsidRPr="0072087D">
        <w:rPr>
          <w:color w:val="000000" w:themeColor="text1"/>
          <w:lang w:val="en-US"/>
        </w:rPr>
        <w:t xml:space="preserve"> viruses </w:t>
      </w:r>
      <w:r w:rsidR="008B660A">
        <w:rPr>
          <w:color w:val="000000" w:themeColor="text1"/>
          <w:lang w:val="en-US"/>
        </w:rPr>
        <w:t>prepared as in (</w:t>
      </w:r>
      <w:r w:rsidR="008B660A" w:rsidRPr="008B660A">
        <w:rPr>
          <w:rStyle w:val="figsubpanel"/>
        </w:rPr>
        <w:t>a</w:t>
      </w:r>
      <w:r w:rsidR="008B660A">
        <w:rPr>
          <w:color w:val="000000" w:themeColor="text1"/>
          <w:lang w:val="en-US"/>
        </w:rPr>
        <w:t>)</w:t>
      </w:r>
      <w:r w:rsidR="007215EE" w:rsidRPr="007215EE">
        <w:rPr>
          <w:color w:val="000000" w:themeColor="text1"/>
          <w:lang w:val="en-US"/>
        </w:rPr>
        <w:t xml:space="preserve"> </w:t>
      </w:r>
      <w:r w:rsidR="007215EE">
        <w:rPr>
          <w:color w:val="000000" w:themeColor="text1"/>
          <w:lang w:val="en-US"/>
        </w:rPr>
        <w:t>for determination of t</w:t>
      </w:r>
      <w:r w:rsidR="007215EE" w:rsidRPr="007352C7">
        <w:rPr>
          <w:color w:val="000000" w:themeColor="text1"/>
          <w:lang w:val="en-US"/>
        </w:rPr>
        <w:t>he number of GFP-positive cells</w:t>
      </w:r>
      <w:r w:rsidR="007215EE">
        <w:rPr>
          <w:color w:val="000000" w:themeColor="text1"/>
          <w:lang w:val="en-US"/>
        </w:rPr>
        <w:t xml:space="preserve"> and calculation </w:t>
      </w:r>
      <w:r w:rsidR="007215EE" w:rsidRPr="0082152E">
        <w:rPr>
          <w:color w:val="000000" w:themeColor="text1"/>
          <w:lang w:val="en-US"/>
        </w:rPr>
        <w:t>of FFU per microliter of virus suspension.</w:t>
      </w:r>
      <w:r w:rsidRPr="0082152E">
        <w:rPr>
          <w:color w:val="000000" w:themeColor="text1"/>
          <w:lang w:val="en-US"/>
        </w:rPr>
        <w:t xml:space="preserve"> </w:t>
      </w:r>
      <w:r w:rsidR="00D038A8" w:rsidRPr="0082152E">
        <w:rPr>
          <w:color w:val="000000" w:themeColor="text1"/>
          <w:lang w:val="en-US"/>
        </w:rPr>
        <w:t>D</w:t>
      </w:r>
      <w:r w:rsidRPr="0082152E">
        <w:rPr>
          <w:color w:val="000000" w:themeColor="text1"/>
          <w:lang w:val="en-US"/>
        </w:rPr>
        <w:t>ata are mean</w:t>
      </w:r>
      <w:r w:rsidR="00B227FD" w:rsidRPr="0082152E">
        <w:rPr>
          <w:color w:val="000000" w:themeColor="text1"/>
          <w:lang w:val="en-US"/>
        </w:rPr>
        <w:t>s</w:t>
      </w:r>
      <w:r w:rsidRPr="0082152E">
        <w:rPr>
          <w:color w:val="000000" w:themeColor="text1"/>
          <w:lang w:val="en-US"/>
        </w:rPr>
        <w:t xml:space="preserve"> + SEM from three in</w:t>
      </w:r>
      <w:r w:rsidRPr="007352C7">
        <w:rPr>
          <w:color w:val="000000" w:themeColor="text1"/>
          <w:lang w:val="en-US"/>
        </w:rPr>
        <w:t xml:space="preserve">dependent experiments NS, not </w:t>
      </w:r>
      <w:proofErr w:type="gramStart"/>
      <w:r w:rsidRPr="007352C7">
        <w:rPr>
          <w:color w:val="000000" w:themeColor="text1"/>
          <w:lang w:val="en-US"/>
        </w:rPr>
        <w:t>significant;</w:t>
      </w:r>
      <w:proofErr w:type="gramEnd"/>
      <w:r w:rsidRPr="007352C7">
        <w:rPr>
          <w:color w:val="000000" w:themeColor="text1"/>
          <w:lang w:val="en-US"/>
        </w:rPr>
        <w:t xml:space="preserve"> </w:t>
      </w:r>
      <w:r w:rsidRPr="00881706">
        <w:rPr>
          <w:lang w:val="en-US"/>
        </w:rPr>
        <w:t xml:space="preserve">*, </w:t>
      </w:r>
      <w:r w:rsidRPr="003D1FA4">
        <w:rPr>
          <w:i/>
          <w:iCs/>
          <w:lang w:val="en-US"/>
        </w:rPr>
        <w:t>p</w:t>
      </w:r>
      <w:r w:rsidRPr="003D1FA4">
        <w:rPr>
          <w:lang w:val="en-US"/>
        </w:rPr>
        <w:t xml:space="preserve"> &lt; 0.00</w:t>
      </w:r>
      <w:r w:rsidR="00217763" w:rsidRPr="003D1FA4">
        <w:rPr>
          <w:lang w:val="en-US"/>
        </w:rPr>
        <w:t>1</w:t>
      </w:r>
      <w:r w:rsidR="00D038A8">
        <w:rPr>
          <w:lang w:val="en-US"/>
        </w:rPr>
        <w:t xml:space="preserve"> (one-way </w:t>
      </w:r>
      <w:r w:rsidR="00D038A8" w:rsidRPr="004A7A23">
        <w:rPr>
          <w:lang w:val="en-US"/>
        </w:rPr>
        <w:t xml:space="preserve">ANOVA </w:t>
      </w:r>
      <w:r w:rsidR="00D038A8">
        <w:rPr>
          <w:lang w:val="en-US"/>
        </w:rPr>
        <w:t>with</w:t>
      </w:r>
      <w:r w:rsidR="00D038A8" w:rsidRPr="004A7A23">
        <w:rPr>
          <w:lang w:val="en-US"/>
        </w:rPr>
        <w:t xml:space="preserve"> Tukey</w:t>
      </w:r>
      <w:r w:rsidR="00D038A8">
        <w:rPr>
          <w:lang w:val="en-US"/>
        </w:rPr>
        <w:t>’s</w:t>
      </w:r>
      <w:r w:rsidR="00D038A8" w:rsidRPr="004A7A23">
        <w:rPr>
          <w:lang w:val="en-US"/>
        </w:rPr>
        <w:t xml:space="preserve"> HSD</w:t>
      </w:r>
      <w:r w:rsidR="00D038A8">
        <w:rPr>
          <w:lang w:val="en-US"/>
        </w:rPr>
        <w:t xml:space="preserve"> post-hoc test)</w:t>
      </w:r>
      <w:r w:rsidR="00D038A8" w:rsidRPr="007352C7">
        <w:t>.</w:t>
      </w:r>
    </w:p>
    <w:p w14:paraId="6B692E5C" w14:textId="503B21FB" w:rsidR="00DB6A1F" w:rsidRPr="0082152E" w:rsidRDefault="00881706" w:rsidP="00F26AF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720"/>
        </w:tabs>
        <w:snapToGrid/>
        <w:spacing w:line="320" w:lineRule="exact"/>
        <w:rPr>
          <w:color w:val="000000" w:themeColor="text1"/>
          <w:lang w:val="en-US"/>
        </w:rPr>
      </w:pPr>
      <w:r w:rsidRPr="007352C7">
        <w:rPr>
          <w:color w:val="000000" w:themeColor="text1"/>
          <w:lang w:val="en-US"/>
        </w:rPr>
        <w:t>(</w:t>
      </w:r>
      <w:r>
        <w:rPr>
          <w:rStyle w:val="figsubpanel"/>
        </w:rPr>
        <w:t>D</w:t>
      </w:r>
      <w:r w:rsidRPr="00881706">
        <w:rPr>
          <w:color w:val="000000" w:themeColor="text1"/>
          <w:lang w:val="en-US"/>
        </w:rPr>
        <w:t xml:space="preserve">) </w:t>
      </w:r>
      <w:proofErr w:type="spellStart"/>
      <w:r w:rsidR="00DB6A1F">
        <w:rPr>
          <w:color w:val="000000" w:themeColor="text1"/>
          <w:lang w:val="en-US"/>
        </w:rPr>
        <w:t>DiD</w:t>
      </w:r>
      <w:proofErr w:type="spellEnd"/>
      <w:r w:rsidR="00DB6A1F">
        <w:rPr>
          <w:color w:val="000000" w:themeColor="text1"/>
          <w:lang w:val="en-US"/>
        </w:rPr>
        <w:t>-labeled VSV</w:t>
      </w:r>
      <w:r w:rsidR="00DB6A1F" w:rsidRPr="00826679">
        <w:rPr>
          <w:color w:val="000000" w:themeColor="text1"/>
          <w:lang w:val="en-US"/>
        </w:rPr>
        <w:t>Δ</w:t>
      </w:r>
      <w:r w:rsidR="00DB6A1F">
        <w:rPr>
          <w:color w:val="000000" w:themeColor="text1"/>
          <w:lang w:val="en-US"/>
        </w:rPr>
        <w:t>G-S particles</w:t>
      </w:r>
      <w:r w:rsidR="004575E0">
        <w:rPr>
          <w:color w:val="000000" w:themeColor="text1"/>
          <w:lang w:val="en-US"/>
        </w:rPr>
        <w:t xml:space="preserve"> produced by the conventional </w:t>
      </w:r>
      <w:r w:rsidR="00917919">
        <w:rPr>
          <w:color w:val="000000" w:themeColor="text1"/>
          <w:lang w:val="en-US"/>
        </w:rPr>
        <w:t xml:space="preserve">(transiently transfected HEK293T cells) </w:t>
      </w:r>
      <w:r w:rsidR="006822B0">
        <w:rPr>
          <w:color w:val="000000" w:themeColor="text1"/>
          <w:lang w:val="en-US"/>
        </w:rPr>
        <w:t xml:space="preserve">or </w:t>
      </w:r>
      <w:r w:rsidR="004575E0">
        <w:rPr>
          <w:color w:val="000000" w:themeColor="text1"/>
          <w:lang w:val="en-US"/>
        </w:rPr>
        <w:t>modified</w:t>
      </w:r>
      <w:r w:rsidR="00917919">
        <w:rPr>
          <w:color w:val="000000" w:themeColor="text1"/>
          <w:lang w:val="en-US"/>
        </w:rPr>
        <w:t xml:space="preserve"> (stably transfected VeroE6 cells)</w:t>
      </w:r>
      <w:r w:rsidR="004575E0">
        <w:rPr>
          <w:color w:val="000000" w:themeColor="text1"/>
          <w:lang w:val="en-US"/>
        </w:rPr>
        <w:t xml:space="preserve"> method</w:t>
      </w:r>
      <w:r w:rsidR="00917919">
        <w:rPr>
          <w:color w:val="000000" w:themeColor="text1"/>
          <w:lang w:val="en-US"/>
        </w:rPr>
        <w:t xml:space="preserve"> </w:t>
      </w:r>
      <w:r w:rsidR="00DB6A1F">
        <w:rPr>
          <w:color w:val="000000" w:themeColor="text1"/>
          <w:lang w:val="en-US"/>
        </w:rPr>
        <w:t xml:space="preserve">were </w:t>
      </w:r>
      <w:r w:rsidR="004575E0">
        <w:rPr>
          <w:color w:val="000000" w:themeColor="text1"/>
          <w:lang w:val="en-US"/>
        </w:rPr>
        <w:t xml:space="preserve">adsorbed </w:t>
      </w:r>
      <w:r w:rsidR="00DB6A1F">
        <w:rPr>
          <w:color w:val="000000" w:themeColor="text1"/>
          <w:lang w:val="en-US"/>
        </w:rPr>
        <w:t>on</w:t>
      </w:r>
      <w:r w:rsidR="00917919">
        <w:rPr>
          <w:color w:val="000000" w:themeColor="text1"/>
          <w:lang w:val="en-US"/>
        </w:rPr>
        <w:t>to</w:t>
      </w:r>
      <w:r w:rsidR="00DB6A1F">
        <w:rPr>
          <w:color w:val="000000" w:themeColor="text1"/>
          <w:lang w:val="en-US"/>
        </w:rPr>
        <w:t xml:space="preserve"> </w:t>
      </w:r>
      <w:r w:rsidR="00917919">
        <w:rPr>
          <w:color w:val="000000" w:themeColor="text1"/>
          <w:lang w:val="en-US"/>
        </w:rPr>
        <w:t>polyethylenimine</w:t>
      </w:r>
      <w:r w:rsidR="00DB6A1F">
        <w:rPr>
          <w:color w:val="000000" w:themeColor="text1"/>
          <w:lang w:val="en-US"/>
        </w:rPr>
        <w:t>-coated plates</w:t>
      </w:r>
      <w:r w:rsidR="00917919" w:rsidRPr="00917919">
        <w:rPr>
          <w:color w:val="000000" w:themeColor="text1"/>
          <w:lang w:val="en-US"/>
        </w:rPr>
        <w:t xml:space="preserve"> </w:t>
      </w:r>
      <w:r w:rsidR="00917919">
        <w:rPr>
          <w:color w:val="000000" w:themeColor="text1"/>
          <w:lang w:val="en-US"/>
        </w:rPr>
        <w:t>at various dilutions and t</w:t>
      </w:r>
      <w:r w:rsidR="00DB6A1F">
        <w:rPr>
          <w:color w:val="000000" w:themeColor="text1"/>
          <w:lang w:val="en-US"/>
        </w:rPr>
        <w:t xml:space="preserve">he </w:t>
      </w:r>
      <w:r w:rsidR="00C1169D" w:rsidRPr="003D1FA4">
        <w:rPr>
          <w:color w:val="000000" w:themeColor="text1"/>
          <w:lang w:val="en-US"/>
        </w:rPr>
        <w:t xml:space="preserve">area </w:t>
      </w:r>
      <w:r w:rsidR="004575E0" w:rsidRPr="003D1FA4">
        <w:rPr>
          <w:color w:val="000000" w:themeColor="text1"/>
          <w:lang w:val="en-US"/>
        </w:rPr>
        <w:t xml:space="preserve">of </w:t>
      </w:r>
      <w:r w:rsidR="00C1169D" w:rsidRPr="003D1FA4">
        <w:rPr>
          <w:color w:val="000000" w:themeColor="text1"/>
          <w:lang w:val="en-US"/>
        </w:rPr>
        <w:t>puncta</w:t>
      </w:r>
      <w:r w:rsidR="00C1169D">
        <w:rPr>
          <w:color w:val="000000" w:themeColor="text1"/>
          <w:lang w:val="en-US"/>
        </w:rPr>
        <w:t xml:space="preserve"> </w:t>
      </w:r>
      <w:r w:rsidR="004575E0">
        <w:rPr>
          <w:color w:val="000000" w:themeColor="text1"/>
          <w:lang w:val="en-US"/>
        </w:rPr>
        <w:t xml:space="preserve">was </w:t>
      </w:r>
      <w:r w:rsidR="00C1169D">
        <w:rPr>
          <w:color w:val="000000" w:themeColor="text1"/>
          <w:lang w:val="en-US"/>
        </w:rPr>
        <w:t xml:space="preserve">measured </w:t>
      </w:r>
      <w:r w:rsidR="00917919">
        <w:rPr>
          <w:color w:val="000000" w:themeColor="text1"/>
          <w:lang w:val="en-US"/>
        </w:rPr>
        <w:t xml:space="preserve">with </w:t>
      </w:r>
      <w:r w:rsidR="004575E0">
        <w:rPr>
          <w:color w:val="000000" w:themeColor="text1"/>
          <w:lang w:val="en-US"/>
        </w:rPr>
        <w:t xml:space="preserve">a </w:t>
      </w:r>
      <w:r w:rsidR="00DB6A1F">
        <w:rPr>
          <w:color w:val="000000" w:themeColor="text1"/>
          <w:lang w:val="en-US"/>
        </w:rPr>
        <w:t>confocal microscop</w:t>
      </w:r>
      <w:r w:rsidR="004575E0">
        <w:rPr>
          <w:color w:val="000000" w:themeColor="text1"/>
          <w:lang w:val="en-US"/>
        </w:rPr>
        <w:t xml:space="preserve">e and plotted </w:t>
      </w:r>
      <w:r w:rsidR="00917919">
        <w:rPr>
          <w:color w:val="000000" w:themeColor="text1"/>
          <w:lang w:val="en-US"/>
        </w:rPr>
        <w:t xml:space="preserve">against the corresponding </w:t>
      </w:r>
      <w:r w:rsidR="004575E0">
        <w:rPr>
          <w:color w:val="000000" w:themeColor="text1"/>
          <w:lang w:val="en-US"/>
        </w:rPr>
        <w:t>FFU</w:t>
      </w:r>
      <w:r w:rsidR="00917919">
        <w:rPr>
          <w:color w:val="000000" w:themeColor="text1"/>
          <w:lang w:val="en-US"/>
        </w:rPr>
        <w:t xml:space="preserve"> val</w:t>
      </w:r>
      <w:r w:rsidR="00917919" w:rsidRPr="0082152E">
        <w:rPr>
          <w:color w:val="000000" w:themeColor="text1"/>
          <w:lang w:val="en-US"/>
        </w:rPr>
        <w:t>ues determined as in (</w:t>
      </w:r>
      <w:r w:rsidR="00917919">
        <w:rPr>
          <w:rStyle w:val="figsubpanel"/>
        </w:rPr>
        <w:t>C</w:t>
      </w:r>
      <w:r w:rsidR="00917919" w:rsidRPr="0082152E">
        <w:rPr>
          <w:color w:val="000000" w:themeColor="text1"/>
          <w:lang w:val="en-US"/>
        </w:rPr>
        <w:t>). The regression equation and coefficient for each type of virus are indicated.</w:t>
      </w:r>
    </w:p>
    <w:p w14:paraId="22890D0F" w14:textId="77777777" w:rsidR="00372EE9" w:rsidRDefault="00372EE9" w:rsidP="00F26AF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720"/>
        </w:tabs>
        <w:snapToGrid/>
        <w:spacing w:line="320" w:lineRule="exact"/>
        <w:rPr>
          <w:rFonts w:eastAsiaTheme="majorEastAsia"/>
          <w:b/>
          <w:lang w:val="en-US"/>
        </w:rPr>
      </w:pPr>
      <w:r>
        <w:br w:type="page"/>
      </w:r>
    </w:p>
    <w:p w14:paraId="7D488693" w14:textId="3DEDCE5B" w:rsidR="00372EE9" w:rsidRPr="00372EE9" w:rsidRDefault="00F81A0B" w:rsidP="00372EE9">
      <w:pPr>
        <w:jc w:val="center"/>
        <w:rPr>
          <w:lang w:val="en-US"/>
        </w:rPr>
      </w:pPr>
      <w:r w:rsidRPr="00F81A0B">
        <w:rPr>
          <w:noProof/>
          <w:lang w:val="en-US"/>
        </w:rPr>
        <w:lastRenderedPageBreak/>
        <w:drawing>
          <wp:inline distT="0" distB="0" distL="0" distR="0" wp14:anchorId="671249E7" wp14:editId="69FF9231">
            <wp:extent cx="5755640" cy="2622550"/>
            <wp:effectExtent l="0" t="0" r="0" b="6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3DBDB" w14:textId="0BC795C0" w:rsidR="006822B0" w:rsidRDefault="006822B0" w:rsidP="00F26AF7">
      <w:pPr>
        <w:pStyle w:val="2"/>
        <w:spacing w:line="320" w:lineRule="exact"/>
      </w:pPr>
      <w:r>
        <w:rPr>
          <w:rFonts w:hint="eastAsia"/>
        </w:rPr>
        <w:t>F</w:t>
      </w:r>
      <w:r>
        <w:t xml:space="preserve">igure </w:t>
      </w:r>
      <w:r w:rsidR="00820CB1">
        <w:t>S</w:t>
      </w:r>
      <w:r w:rsidR="00354A58">
        <w:t>4</w:t>
      </w:r>
      <w:r>
        <w:t xml:space="preserve">. Establishment of </w:t>
      </w:r>
      <w:r w:rsidR="00917919">
        <w:t xml:space="preserve">a VeroE6 </w:t>
      </w:r>
      <w:r w:rsidR="00314A18">
        <w:rPr>
          <w:color w:val="000000" w:themeColor="text1"/>
        </w:rPr>
        <w:t>cell</w:t>
      </w:r>
      <w:r w:rsidR="002B07A2">
        <w:rPr>
          <w:color w:val="000000" w:themeColor="text1"/>
        </w:rPr>
        <w:t xml:space="preserve"> line</w:t>
      </w:r>
      <w:r w:rsidR="00314A18">
        <w:rPr>
          <w:color w:val="000000" w:themeColor="text1"/>
        </w:rPr>
        <w:t xml:space="preserve"> </w:t>
      </w:r>
      <w:r w:rsidR="00314A18">
        <w:t>stably expressing S protein</w:t>
      </w:r>
      <w:r w:rsidR="002B07A2">
        <w:t xml:space="preserve"> of SARS-CoV-2</w:t>
      </w:r>
      <w:r w:rsidR="00354A58">
        <w:rPr>
          <w:color w:val="000000" w:themeColor="text1"/>
        </w:rPr>
        <w:t xml:space="preserve">, related to Figure </w:t>
      </w:r>
      <w:r w:rsidR="00217763">
        <w:rPr>
          <w:color w:val="000000" w:themeColor="text1"/>
        </w:rPr>
        <w:t>4</w:t>
      </w:r>
    </w:p>
    <w:p w14:paraId="10C223E9" w14:textId="406EE915" w:rsidR="006822B0" w:rsidRDefault="00354A58" w:rsidP="00F26AF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720"/>
        </w:tabs>
        <w:snapToGrid/>
        <w:spacing w:line="320" w:lineRule="exact"/>
        <w:rPr>
          <w:color w:val="000000" w:themeColor="text1"/>
          <w:lang w:val="en-US"/>
        </w:rPr>
      </w:pPr>
      <w:r w:rsidRPr="002B32A0">
        <w:rPr>
          <w:color w:val="000000" w:themeColor="text1"/>
          <w:lang w:val="en-US"/>
        </w:rPr>
        <w:t>(</w:t>
      </w:r>
      <w:r w:rsidRPr="002B32A0">
        <w:rPr>
          <w:rStyle w:val="figsubpanel"/>
        </w:rPr>
        <w:t>A</w:t>
      </w:r>
      <w:r w:rsidRPr="002B32A0">
        <w:rPr>
          <w:color w:val="000000" w:themeColor="text1"/>
          <w:lang w:val="en-US"/>
        </w:rPr>
        <w:t xml:space="preserve">) </w:t>
      </w:r>
      <w:r w:rsidR="006822B0" w:rsidRPr="002B32A0">
        <w:rPr>
          <w:rFonts w:hint="eastAsia"/>
          <w:color w:val="000000" w:themeColor="text1"/>
          <w:lang w:val="en-US"/>
        </w:rPr>
        <w:t>V</w:t>
      </w:r>
      <w:r w:rsidR="006822B0" w:rsidRPr="002B32A0">
        <w:rPr>
          <w:color w:val="000000" w:themeColor="text1"/>
          <w:lang w:val="en-US"/>
        </w:rPr>
        <w:t>eroE6 cells</w:t>
      </w:r>
      <w:r w:rsidR="00357170" w:rsidRPr="002B32A0">
        <w:rPr>
          <w:color w:val="000000" w:themeColor="text1"/>
          <w:lang w:val="en-US"/>
        </w:rPr>
        <w:t xml:space="preserve"> </w:t>
      </w:r>
      <w:r w:rsidR="002B07A2">
        <w:rPr>
          <w:color w:val="000000" w:themeColor="text1"/>
          <w:lang w:val="en-US"/>
        </w:rPr>
        <w:t xml:space="preserve">stably </w:t>
      </w:r>
      <w:r w:rsidR="006822B0" w:rsidRPr="002B32A0">
        <w:rPr>
          <w:color w:val="000000" w:themeColor="text1"/>
          <w:lang w:val="en-US"/>
        </w:rPr>
        <w:t>expressin</w:t>
      </w:r>
      <w:r w:rsidR="00357170" w:rsidRPr="002B32A0">
        <w:rPr>
          <w:color w:val="000000" w:themeColor="text1"/>
          <w:lang w:val="en-US"/>
        </w:rPr>
        <w:t>g</w:t>
      </w:r>
      <w:r w:rsidR="006822B0" w:rsidRPr="002B32A0">
        <w:rPr>
          <w:color w:val="000000" w:themeColor="text1"/>
          <w:lang w:val="en-US"/>
        </w:rPr>
        <w:t xml:space="preserve"> mCherry-tagged S protein of SARS-CoV-2 (mCherry-S2)</w:t>
      </w:r>
      <w:r w:rsidR="00357170" w:rsidRPr="002B32A0">
        <w:rPr>
          <w:color w:val="000000" w:themeColor="text1"/>
          <w:lang w:val="en-US"/>
        </w:rPr>
        <w:t xml:space="preserve"> </w:t>
      </w:r>
      <w:r w:rsidR="002B07A2">
        <w:rPr>
          <w:color w:val="000000" w:themeColor="text1"/>
          <w:lang w:val="en-US"/>
        </w:rPr>
        <w:t xml:space="preserve">or parental VeroE6 cells </w:t>
      </w:r>
      <w:r w:rsidR="00821F41" w:rsidRPr="002B32A0">
        <w:rPr>
          <w:color w:val="000000" w:themeColor="text1"/>
          <w:lang w:val="en-US"/>
        </w:rPr>
        <w:t>were</w:t>
      </w:r>
      <w:r w:rsidR="006822B0" w:rsidRPr="002B32A0">
        <w:rPr>
          <w:color w:val="000000" w:themeColor="text1"/>
          <w:lang w:val="en-US"/>
        </w:rPr>
        <w:t xml:space="preserve"> stained with Hoechst 3</w:t>
      </w:r>
      <w:r w:rsidR="006822B0" w:rsidRPr="0082152E">
        <w:rPr>
          <w:color w:val="000000" w:themeColor="text1"/>
          <w:lang w:val="en-US"/>
        </w:rPr>
        <w:t>3342</w:t>
      </w:r>
      <w:r w:rsidR="002B07A2" w:rsidRPr="0082152E">
        <w:rPr>
          <w:color w:val="000000" w:themeColor="text1"/>
          <w:lang w:val="en-US"/>
        </w:rPr>
        <w:t>, subjected to immunofluorescence staining with antibodies to SARS-CoV S protein</w:t>
      </w:r>
      <w:r w:rsidR="006822B0" w:rsidRPr="0082152E">
        <w:rPr>
          <w:color w:val="000000" w:themeColor="text1"/>
          <w:lang w:val="en-US"/>
        </w:rPr>
        <w:t xml:space="preserve">, and </w:t>
      </w:r>
      <w:r w:rsidR="002B07A2" w:rsidRPr="0082152E">
        <w:rPr>
          <w:color w:val="000000" w:themeColor="text1"/>
          <w:lang w:val="en-US"/>
        </w:rPr>
        <w:t>exa</w:t>
      </w:r>
      <w:r w:rsidR="002B07A2">
        <w:rPr>
          <w:color w:val="000000" w:themeColor="text1"/>
          <w:lang w:val="en-US"/>
        </w:rPr>
        <w:t>mined</w:t>
      </w:r>
      <w:r w:rsidR="002B07A2" w:rsidRPr="002B32A0">
        <w:rPr>
          <w:color w:val="000000" w:themeColor="text1"/>
          <w:lang w:val="en-US"/>
        </w:rPr>
        <w:t xml:space="preserve"> </w:t>
      </w:r>
      <w:r w:rsidR="006822B0" w:rsidRPr="002B32A0">
        <w:rPr>
          <w:color w:val="000000" w:themeColor="text1"/>
          <w:lang w:val="en-US"/>
        </w:rPr>
        <w:t>by fluorescence microscopy. Representative im</w:t>
      </w:r>
      <w:r w:rsidR="006822B0" w:rsidRPr="0082152E">
        <w:rPr>
          <w:color w:val="000000" w:themeColor="text1"/>
          <w:lang w:val="en-US"/>
        </w:rPr>
        <w:t xml:space="preserve">ages </w:t>
      </w:r>
      <w:r w:rsidR="002B07A2" w:rsidRPr="0082152E">
        <w:rPr>
          <w:color w:val="000000" w:themeColor="text1"/>
          <w:lang w:val="en-US"/>
        </w:rPr>
        <w:t xml:space="preserve">of S protein (green), Hoechst 33342 (blue), and mCherry (magenta) fluorescence </w:t>
      </w:r>
      <w:r w:rsidR="006822B0" w:rsidRPr="0082152E">
        <w:rPr>
          <w:color w:val="000000" w:themeColor="text1"/>
          <w:lang w:val="en-US"/>
        </w:rPr>
        <w:t>are shown. Bars</w:t>
      </w:r>
      <w:r w:rsidR="006822B0" w:rsidRPr="002B32A0">
        <w:rPr>
          <w:color w:val="000000" w:themeColor="text1"/>
          <w:lang w:val="en-US"/>
        </w:rPr>
        <w:t xml:space="preserve">, </w:t>
      </w:r>
      <w:r w:rsidR="0072087D" w:rsidRPr="002B32A0">
        <w:rPr>
          <w:color w:val="000000" w:themeColor="text1"/>
          <w:lang w:val="en-US"/>
        </w:rPr>
        <w:t>1</w:t>
      </w:r>
      <w:r w:rsidR="006822B0" w:rsidRPr="002B32A0">
        <w:rPr>
          <w:color w:val="000000" w:themeColor="text1"/>
          <w:lang w:val="en-US"/>
        </w:rPr>
        <w:t xml:space="preserve">0 </w:t>
      </w:r>
      <w:proofErr w:type="spellStart"/>
      <w:r w:rsidR="006822B0" w:rsidRPr="002B32A0">
        <w:rPr>
          <w:color w:val="000000" w:themeColor="text1"/>
          <w:lang w:val="en-US"/>
        </w:rPr>
        <w:t>μm</w:t>
      </w:r>
      <w:proofErr w:type="spellEnd"/>
      <w:r w:rsidR="006822B0" w:rsidRPr="002B32A0">
        <w:rPr>
          <w:color w:val="000000" w:themeColor="text1"/>
          <w:lang w:val="en-US"/>
        </w:rPr>
        <w:t>.</w:t>
      </w:r>
    </w:p>
    <w:p w14:paraId="3ED67B15" w14:textId="0E0C13FF" w:rsidR="002105CC" w:rsidRPr="003D1FA4" w:rsidRDefault="00354A58" w:rsidP="00F26AF7">
      <w:pPr>
        <w:spacing w:line="320" w:lineRule="exact"/>
      </w:pPr>
      <w:r w:rsidRPr="007352C7">
        <w:rPr>
          <w:color w:val="000000" w:themeColor="text1"/>
          <w:lang w:val="en-US"/>
        </w:rPr>
        <w:t>(</w:t>
      </w:r>
      <w:r>
        <w:rPr>
          <w:rStyle w:val="figsubpanel"/>
        </w:rPr>
        <w:t>B</w:t>
      </w:r>
      <w:r w:rsidR="002B32A0">
        <w:rPr>
          <w:rStyle w:val="figsubpanel"/>
        </w:rPr>
        <w:t>, C</w:t>
      </w:r>
      <w:r w:rsidRPr="00881706">
        <w:rPr>
          <w:color w:val="000000" w:themeColor="text1"/>
          <w:lang w:val="en-US"/>
        </w:rPr>
        <w:t xml:space="preserve">) </w:t>
      </w:r>
      <w:r w:rsidR="002B07A2">
        <w:rPr>
          <w:color w:val="000000" w:themeColor="text1"/>
          <w:lang w:val="en-US"/>
        </w:rPr>
        <w:t>T</w:t>
      </w:r>
      <w:r w:rsidR="002B07A2" w:rsidRPr="007352C7">
        <w:rPr>
          <w:color w:val="000000" w:themeColor="text1"/>
          <w:lang w:val="en-US"/>
        </w:rPr>
        <w:t xml:space="preserve">he </w:t>
      </w:r>
      <w:r w:rsidR="002B07A2" w:rsidRPr="00881706">
        <w:rPr>
          <w:color w:val="000000" w:themeColor="text1"/>
          <w:lang w:val="en-US"/>
        </w:rPr>
        <w:t xml:space="preserve">area of </w:t>
      </w:r>
      <w:r w:rsidR="002B07A2" w:rsidRPr="007352C7">
        <w:rPr>
          <w:color w:val="000000" w:themeColor="text1"/>
          <w:lang w:val="en-US"/>
        </w:rPr>
        <w:t>puncta</w:t>
      </w:r>
      <w:r w:rsidR="002B07A2">
        <w:rPr>
          <w:color w:val="000000" w:themeColor="text1"/>
          <w:lang w:val="en-US"/>
        </w:rPr>
        <w:t xml:space="preserve"> (</w:t>
      </w:r>
      <w:r w:rsidR="002B07A2">
        <w:rPr>
          <w:rStyle w:val="figsubpanel"/>
        </w:rPr>
        <w:t>B</w:t>
      </w:r>
      <w:r w:rsidR="002B07A2">
        <w:rPr>
          <w:color w:val="000000" w:themeColor="text1"/>
          <w:lang w:val="en-US"/>
        </w:rPr>
        <w:t>) and</w:t>
      </w:r>
      <w:r w:rsidR="002B07A2" w:rsidRPr="00CF2940">
        <w:rPr>
          <w:color w:val="000000" w:themeColor="text1"/>
          <w:lang w:val="en-US"/>
        </w:rPr>
        <w:t xml:space="preserve"> </w:t>
      </w:r>
      <w:r w:rsidR="002B32A0" w:rsidRPr="00CF2940">
        <w:rPr>
          <w:color w:val="000000" w:themeColor="text1"/>
          <w:lang w:val="en-US"/>
        </w:rPr>
        <w:t>FFU</w:t>
      </w:r>
      <w:r w:rsidR="002B07A2">
        <w:rPr>
          <w:color w:val="000000" w:themeColor="text1"/>
          <w:lang w:val="en-US"/>
        </w:rPr>
        <w:t xml:space="preserve"> </w:t>
      </w:r>
      <w:r w:rsidR="002B32A0">
        <w:rPr>
          <w:color w:val="000000" w:themeColor="text1"/>
          <w:lang w:val="en-US"/>
        </w:rPr>
        <w:t>(</w:t>
      </w:r>
      <w:r w:rsidR="002B07A2">
        <w:rPr>
          <w:rStyle w:val="figsubpanel"/>
        </w:rPr>
        <w:t>C</w:t>
      </w:r>
      <w:r w:rsidR="002B32A0">
        <w:rPr>
          <w:color w:val="000000" w:themeColor="text1"/>
          <w:lang w:val="en-US"/>
        </w:rPr>
        <w:t xml:space="preserve">) </w:t>
      </w:r>
      <w:r w:rsidR="002B07A2">
        <w:rPr>
          <w:color w:val="000000" w:themeColor="text1"/>
          <w:lang w:val="en-US"/>
        </w:rPr>
        <w:t>per microl</w:t>
      </w:r>
      <w:r w:rsidR="002B07A2" w:rsidRPr="0082152E">
        <w:rPr>
          <w:color w:val="000000" w:themeColor="text1"/>
          <w:lang w:val="en-US"/>
        </w:rPr>
        <w:t>iter of virus suspension w</w:t>
      </w:r>
      <w:r w:rsidR="002B07A2">
        <w:rPr>
          <w:color w:val="000000" w:themeColor="text1"/>
          <w:lang w:val="en-US"/>
        </w:rPr>
        <w:t>ere determined as in</w:t>
      </w:r>
      <w:r w:rsidR="002B07A2" w:rsidRPr="005F391D">
        <w:rPr>
          <w:rStyle w:val="Fig"/>
        </w:rPr>
        <w:t xml:space="preserve"> Figure S3</w:t>
      </w:r>
      <w:r w:rsidR="002B07A2" w:rsidRPr="005F391D">
        <w:rPr>
          <w:color w:val="000000" w:themeColor="text1"/>
          <w:lang w:val="en-US"/>
        </w:rPr>
        <w:t xml:space="preserve"> </w:t>
      </w:r>
      <w:r w:rsidR="002B07A2">
        <w:rPr>
          <w:color w:val="000000" w:themeColor="text1"/>
          <w:lang w:val="en-US"/>
        </w:rPr>
        <w:t>fo</w:t>
      </w:r>
      <w:r w:rsidR="002B07A2" w:rsidRPr="0082152E">
        <w:rPr>
          <w:color w:val="000000" w:themeColor="text1"/>
          <w:lang w:val="en-US"/>
        </w:rPr>
        <w:t>r VSVΔG-G pseudoviruses produced either from the cell line in (</w:t>
      </w:r>
      <w:r w:rsidR="002B07A2" w:rsidRPr="002B32A0">
        <w:rPr>
          <w:rStyle w:val="figsubpanel"/>
        </w:rPr>
        <w:t>A</w:t>
      </w:r>
      <w:r w:rsidR="002B07A2" w:rsidRPr="0082152E">
        <w:rPr>
          <w:color w:val="000000" w:themeColor="text1"/>
          <w:lang w:val="en-US"/>
        </w:rPr>
        <w:t>) or from HEK293T cells transiently expressing SARS-CoV-2 S protein</w:t>
      </w:r>
      <w:r w:rsidRPr="0082152E">
        <w:rPr>
          <w:color w:val="000000" w:themeColor="text1"/>
          <w:lang w:val="en-US"/>
        </w:rPr>
        <w:t>.</w:t>
      </w:r>
      <w:r w:rsidR="002B32A0" w:rsidRPr="0082152E">
        <w:rPr>
          <w:color w:val="000000" w:themeColor="text1"/>
          <w:lang w:val="en-US"/>
        </w:rPr>
        <w:t xml:space="preserve"> </w:t>
      </w:r>
      <w:r w:rsidR="002B07A2" w:rsidRPr="0082152E">
        <w:rPr>
          <w:color w:val="000000" w:themeColor="text1"/>
          <w:lang w:val="en-US"/>
        </w:rPr>
        <w:t>D</w:t>
      </w:r>
      <w:r w:rsidRPr="0082152E">
        <w:rPr>
          <w:color w:val="000000" w:themeColor="text1"/>
          <w:lang w:val="en-US"/>
        </w:rPr>
        <w:t xml:space="preserve">ata are </w:t>
      </w:r>
      <w:r w:rsidRPr="00CF2940">
        <w:rPr>
          <w:color w:val="000000" w:themeColor="text1"/>
          <w:lang w:val="en-US"/>
        </w:rPr>
        <w:t>mean</w:t>
      </w:r>
      <w:r w:rsidR="008D3B4F">
        <w:rPr>
          <w:color w:val="000000" w:themeColor="text1"/>
          <w:lang w:val="en-US"/>
        </w:rPr>
        <w:t>s</w:t>
      </w:r>
      <w:r w:rsidRPr="00CF2940">
        <w:rPr>
          <w:color w:val="000000" w:themeColor="text1"/>
          <w:lang w:val="en-US"/>
        </w:rPr>
        <w:t xml:space="preserve"> + SEM from </w:t>
      </w:r>
      <w:r w:rsidRPr="00881706">
        <w:rPr>
          <w:lang w:val="en-US"/>
        </w:rPr>
        <w:t>three</w:t>
      </w:r>
      <w:r w:rsidRPr="007352C7">
        <w:rPr>
          <w:color w:val="000000" w:themeColor="text1"/>
          <w:lang w:val="en-US"/>
        </w:rPr>
        <w:t xml:space="preserve"> independent experiments NS, not </w:t>
      </w:r>
      <w:proofErr w:type="gramStart"/>
      <w:r w:rsidRPr="007352C7">
        <w:rPr>
          <w:color w:val="000000" w:themeColor="text1"/>
          <w:lang w:val="en-US"/>
        </w:rPr>
        <w:t>significant;</w:t>
      </w:r>
      <w:proofErr w:type="gramEnd"/>
      <w:r w:rsidRPr="007352C7">
        <w:rPr>
          <w:color w:val="000000" w:themeColor="text1"/>
          <w:lang w:val="en-US"/>
        </w:rPr>
        <w:t xml:space="preserve"> </w:t>
      </w:r>
      <w:r w:rsidRPr="00881706">
        <w:rPr>
          <w:lang w:val="en-US"/>
        </w:rPr>
        <w:t xml:space="preserve">*, </w:t>
      </w:r>
      <w:r w:rsidRPr="003D1FA4">
        <w:rPr>
          <w:i/>
          <w:iCs/>
          <w:lang w:val="en-US"/>
        </w:rPr>
        <w:t>p</w:t>
      </w:r>
      <w:r w:rsidRPr="003D1FA4">
        <w:rPr>
          <w:lang w:val="en-US"/>
        </w:rPr>
        <w:t xml:space="preserve"> &lt; 0.0</w:t>
      </w:r>
      <w:r w:rsidR="002B32A0" w:rsidRPr="003D1FA4">
        <w:rPr>
          <w:lang w:val="en-US"/>
        </w:rPr>
        <w:t>2</w:t>
      </w:r>
      <w:r w:rsidRPr="003D1FA4">
        <w:rPr>
          <w:lang w:val="en-US"/>
        </w:rPr>
        <w:t xml:space="preserve"> (</w:t>
      </w:r>
      <w:r w:rsidRPr="003D1FA4">
        <w:t xml:space="preserve">Student’s </w:t>
      </w:r>
      <w:r w:rsidRPr="003D1FA4">
        <w:rPr>
          <w:i/>
          <w:iCs/>
        </w:rPr>
        <w:t>t</w:t>
      </w:r>
      <w:r w:rsidRPr="003D1FA4">
        <w:t xml:space="preserve"> test</w:t>
      </w:r>
      <w:r w:rsidRPr="003D1FA4">
        <w:rPr>
          <w:lang w:val="en-US"/>
        </w:rPr>
        <w:t>)</w:t>
      </w:r>
      <w:r w:rsidRPr="003D1FA4">
        <w:t>.</w:t>
      </w:r>
    </w:p>
    <w:sectPr w:rsidR="002105CC" w:rsidRPr="003D1FA4" w:rsidSect="00776E61">
      <w:pgSz w:w="11900" w:h="16840"/>
      <w:pgMar w:top="1418" w:right="1418" w:bottom="1418" w:left="1418" w:header="68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92B31" w14:textId="77777777" w:rsidR="00E80A43" w:rsidRDefault="00E80A43">
      <w:pPr>
        <w:spacing w:after="120" w:line="240" w:lineRule="auto"/>
      </w:pPr>
      <w:r>
        <w:separator/>
      </w:r>
    </w:p>
  </w:endnote>
  <w:endnote w:type="continuationSeparator" w:id="0">
    <w:p w14:paraId="58661756" w14:textId="77777777" w:rsidR="00E80A43" w:rsidRDefault="00E80A43">
      <w:pPr>
        <w:spacing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ヒラギノ角ゴ ProN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N W6">
    <w:panose1 w:val="020B0600000000000000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16A34" w14:textId="77777777" w:rsidR="006561A9" w:rsidRDefault="006561A9" w:rsidP="00AE4AE8">
    <w:pPr>
      <w:pStyle w:val="af8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8385080"/>
      <w:docPartObj>
        <w:docPartGallery w:val="Page Numbers (Bottom of Page)"/>
        <w:docPartUnique/>
      </w:docPartObj>
    </w:sdtPr>
    <w:sdtEndPr/>
    <w:sdtContent>
      <w:p w14:paraId="1D8E9886" w14:textId="6D3DB6C6" w:rsidR="006561A9" w:rsidRDefault="006561A9" w:rsidP="00334C4B">
        <w:pPr>
          <w:pStyle w:val="af8"/>
          <w:spacing w:after="12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37E56" w14:textId="77777777" w:rsidR="006561A9" w:rsidRDefault="006561A9" w:rsidP="00AE4AE8">
    <w:pPr>
      <w:pStyle w:val="af8"/>
      <w:spacing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3138D" w14:textId="77777777" w:rsidR="00E80A43" w:rsidRDefault="00E80A43">
      <w:pPr>
        <w:spacing w:after="120" w:line="240" w:lineRule="auto"/>
      </w:pPr>
      <w:r>
        <w:separator/>
      </w:r>
    </w:p>
  </w:footnote>
  <w:footnote w:type="continuationSeparator" w:id="0">
    <w:p w14:paraId="670AC7DC" w14:textId="77777777" w:rsidR="00E80A43" w:rsidRDefault="00E80A43">
      <w:pPr>
        <w:spacing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4392D" w14:textId="77777777" w:rsidR="006561A9" w:rsidRDefault="006561A9" w:rsidP="00AE4AE8">
    <w:pPr>
      <w:pStyle w:val="af6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9A102" w14:textId="77777777" w:rsidR="006561A9" w:rsidRDefault="006561A9" w:rsidP="00AE4AE8">
    <w:pPr>
      <w:pStyle w:val="af6"/>
      <w:spacing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40938" w14:textId="77777777" w:rsidR="006561A9" w:rsidRDefault="006561A9" w:rsidP="00AE4AE8">
    <w:pPr>
      <w:pStyle w:val="af6"/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82286"/>
    <w:multiLevelType w:val="hybridMultilevel"/>
    <w:tmpl w:val="4F70EDB6"/>
    <w:lvl w:ilvl="0" w:tplc="5E20518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6A248E"/>
    <w:multiLevelType w:val="hybridMultilevel"/>
    <w:tmpl w:val="06067016"/>
    <w:lvl w:ilvl="0" w:tplc="1FB49EE4">
      <w:start w:val="1"/>
      <w:numFmt w:val="decimal"/>
      <w:pStyle w:val="a"/>
      <w:lvlText w:val="%1."/>
      <w:lvlJc w:val="left"/>
      <w:pPr>
        <w:ind w:left="480" w:hanging="480"/>
      </w:pPr>
      <w:rPr>
        <w:rFonts w:ascii="Times New Roman" w:hAnsi="Times New Roman"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 w15:restartNumberingAfterBreak="0">
    <w:nsid w:val="327B42FA"/>
    <w:multiLevelType w:val="hybridMultilevel"/>
    <w:tmpl w:val="646281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161F06"/>
    <w:multiLevelType w:val="hybridMultilevel"/>
    <w:tmpl w:val="9B14D232"/>
    <w:lvl w:ilvl="0" w:tplc="DA42BDEC">
      <w:start w:val="1"/>
      <w:numFmt w:val="decimal"/>
      <w:lvlText w:val="%1"/>
      <w:lvlJc w:val="left"/>
      <w:pPr>
        <w:ind w:left="170" w:hanging="170"/>
      </w:pPr>
      <w:rPr>
        <w:rFonts w:hint="eastAsia"/>
        <w:vertAlign w:val="superscrip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4" w15:restartNumberingAfterBreak="0">
    <w:nsid w:val="61DC04E8"/>
    <w:multiLevelType w:val="hybridMultilevel"/>
    <w:tmpl w:val="C4044F80"/>
    <w:lvl w:ilvl="0" w:tplc="4686CEB6">
      <w:start w:val="1"/>
      <w:numFmt w:val="decimalFullWidth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en-GB" w:vendorID="64" w:dllVersion="6" w:nlCheck="1" w:checkStyle="0"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2" w:dllVersion="6" w:checkStyle="1"/>
  <w:activeWritingStyle w:appName="MSWord" w:lang="en-GB" w:vendorID="2" w:dllVersion="6" w:checkStyle="0"/>
  <w:proofState w:spelling="clean" w:grammar="clean"/>
  <w:defaultTabStop w:val="96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E9E"/>
    <w:rsid w:val="00001D4E"/>
    <w:rsid w:val="00002245"/>
    <w:rsid w:val="000052F1"/>
    <w:rsid w:val="000076FC"/>
    <w:rsid w:val="00007E29"/>
    <w:rsid w:val="0001202C"/>
    <w:rsid w:val="0001237B"/>
    <w:rsid w:val="00013117"/>
    <w:rsid w:val="0001338A"/>
    <w:rsid w:val="00015ED0"/>
    <w:rsid w:val="000164C9"/>
    <w:rsid w:val="00016AB4"/>
    <w:rsid w:val="00020264"/>
    <w:rsid w:val="0002027A"/>
    <w:rsid w:val="00024118"/>
    <w:rsid w:val="00024D90"/>
    <w:rsid w:val="000256A4"/>
    <w:rsid w:val="00030E31"/>
    <w:rsid w:val="00031E77"/>
    <w:rsid w:val="00032041"/>
    <w:rsid w:val="000352D3"/>
    <w:rsid w:val="00036337"/>
    <w:rsid w:val="000372CA"/>
    <w:rsid w:val="00040403"/>
    <w:rsid w:val="00040B81"/>
    <w:rsid w:val="00040BEA"/>
    <w:rsid w:val="00041E79"/>
    <w:rsid w:val="00041FA1"/>
    <w:rsid w:val="00043A7D"/>
    <w:rsid w:val="00046F08"/>
    <w:rsid w:val="00052657"/>
    <w:rsid w:val="0005297B"/>
    <w:rsid w:val="00052AAB"/>
    <w:rsid w:val="00052FBA"/>
    <w:rsid w:val="000532E1"/>
    <w:rsid w:val="000533AE"/>
    <w:rsid w:val="0005343F"/>
    <w:rsid w:val="00053483"/>
    <w:rsid w:val="000534D0"/>
    <w:rsid w:val="0005385E"/>
    <w:rsid w:val="00053900"/>
    <w:rsid w:val="0005515E"/>
    <w:rsid w:val="000559AB"/>
    <w:rsid w:val="00055B8B"/>
    <w:rsid w:val="000612CD"/>
    <w:rsid w:val="000623A3"/>
    <w:rsid w:val="00062A8C"/>
    <w:rsid w:val="00062B95"/>
    <w:rsid w:val="0006491B"/>
    <w:rsid w:val="000650D2"/>
    <w:rsid w:val="00065FE9"/>
    <w:rsid w:val="0006696B"/>
    <w:rsid w:val="000669D9"/>
    <w:rsid w:val="00066C91"/>
    <w:rsid w:val="00066E6E"/>
    <w:rsid w:val="000670B7"/>
    <w:rsid w:val="00067EC3"/>
    <w:rsid w:val="00072281"/>
    <w:rsid w:val="0007473B"/>
    <w:rsid w:val="000752B1"/>
    <w:rsid w:val="000756A2"/>
    <w:rsid w:val="00075717"/>
    <w:rsid w:val="00075A45"/>
    <w:rsid w:val="00075AAB"/>
    <w:rsid w:val="000766BB"/>
    <w:rsid w:val="0007690A"/>
    <w:rsid w:val="000776D5"/>
    <w:rsid w:val="00077E41"/>
    <w:rsid w:val="00081F56"/>
    <w:rsid w:val="000827BB"/>
    <w:rsid w:val="00082FE9"/>
    <w:rsid w:val="00083359"/>
    <w:rsid w:val="00084DAA"/>
    <w:rsid w:val="00085824"/>
    <w:rsid w:val="00090637"/>
    <w:rsid w:val="0009115B"/>
    <w:rsid w:val="00091268"/>
    <w:rsid w:val="0009178B"/>
    <w:rsid w:val="0009466F"/>
    <w:rsid w:val="0009653D"/>
    <w:rsid w:val="00097DFF"/>
    <w:rsid w:val="000A019F"/>
    <w:rsid w:val="000A02D4"/>
    <w:rsid w:val="000A0394"/>
    <w:rsid w:val="000A06AC"/>
    <w:rsid w:val="000A098D"/>
    <w:rsid w:val="000A0CA5"/>
    <w:rsid w:val="000A10F7"/>
    <w:rsid w:val="000A1246"/>
    <w:rsid w:val="000A19AA"/>
    <w:rsid w:val="000A1DCA"/>
    <w:rsid w:val="000A48D8"/>
    <w:rsid w:val="000A4B9A"/>
    <w:rsid w:val="000A5718"/>
    <w:rsid w:val="000A6AC5"/>
    <w:rsid w:val="000A6D3D"/>
    <w:rsid w:val="000A7269"/>
    <w:rsid w:val="000A7802"/>
    <w:rsid w:val="000A7CF0"/>
    <w:rsid w:val="000B07BA"/>
    <w:rsid w:val="000B238F"/>
    <w:rsid w:val="000B2537"/>
    <w:rsid w:val="000B2E58"/>
    <w:rsid w:val="000B34E7"/>
    <w:rsid w:val="000B70CD"/>
    <w:rsid w:val="000B7407"/>
    <w:rsid w:val="000C04D9"/>
    <w:rsid w:val="000C0DBB"/>
    <w:rsid w:val="000C0E17"/>
    <w:rsid w:val="000C10E1"/>
    <w:rsid w:val="000C12B9"/>
    <w:rsid w:val="000C36C0"/>
    <w:rsid w:val="000C628C"/>
    <w:rsid w:val="000C63C2"/>
    <w:rsid w:val="000C6644"/>
    <w:rsid w:val="000D07A4"/>
    <w:rsid w:val="000D1250"/>
    <w:rsid w:val="000D14DF"/>
    <w:rsid w:val="000D18E5"/>
    <w:rsid w:val="000D1CAD"/>
    <w:rsid w:val="000D1FBF"/>
    <w:rsid w:val="000D24BD"/>
    <w:rsid w:val="000D37E5"/>
    <w:rsid w:val="000D4562"/>
    <w:rsid w:val="000D5689"/>
    <w:rsid w:val="000D5C5D"/>
    <w:rsid w:val="000D5F4F"/>
    <w:rsid w:val="000D6458"/>
    <w:rsid w:val="000D764D"/>
    <w:rsid w:val="000E02C4"/>
    <w:rsid w:val="000E16C8"/>
    <w:rsid w:val="000E3A47"/>
    <w:rsid w:val="000E4840"/>
    <w:rsid w:val="000E5320"/>
    <w:rsid w:val="000E5F6E"/>
    <w:rsid w:val="000E5F7D"/>
    <w:rsid w:val="000E653C"/>
    <w:rsid w:val="000F049D"/>
    <w:rsid w:val="000F0774"/>
    <w:rsid w:val="000F0CE1"/>
    <w:rsid w:val="000F1543"/>
    <w:rsid w:val="000F288C"/>
    <w:rsid w:val="000F2D0D"/>
    <w:rsid w:val="000F387B"/>
    <w:rsid w:val="000F3B8D"/>
    <w:rsid w:val="000F4185"/>
    <w:rsid w:val="000F4E1C"/>
    <w:rsid w:val="000F4E93"/>
    <w:rsid w:val="000F5228"/>
    <w:rsid w:val="000F53A0"/>
    <w:rsid w:val="000F7501"/>
    <w:rsid w:val="00100C6A"/>
    <w:rsid w:val="00102C0E"/>
    <w:rsid w:val="0010389A"/>
    <w:rsid w:val="00104911"/>
    <w:rsid w:val="00105FFC"/>
    <w:rsid w:val="00106CE1"/>
    <w:rsid w:val="00107009"/>
    <w:rsid w:val="00107123"/>
    <w:rsid w:val="00107D40"/>
    <w:rsid w:val="0011048A"/>
    <w:rsid w:val="00110DE6"/>
    <w:rsid w:val="00110EC6"/>
    <w:rsid w:val="001133CE"/>
    <w:rsid w:val="001146CB"/>
    <w:rsid w:val="00114BDC"/>
    <w:rsid w:val="00114DB7"/>
    <w:rsid w:val="0011549C"/>
    <w:rsid w:val="001166B1"/>
    <w:rsid w:val="001167C8"/>
    <w:rsid w:val="00117F8B"/>
    <w:rsid w:val="00120163"/>
    <w:rsid w:val="001205A9"/>
    <w:rsid w:val="00120EA9"/>
    <w:rsid w:val="0012246F"/>
    <w:rsid w:val="00122C3F"/>
    <w:rsid w:val="00123443"/>
    <w:rsid w:val="0012396A"/>
    <w:rsid w:val="0012478A"/>
    <w:rsid w:val="00125368"/>
    <w:rsid w:val="0012691D"/>
    <w:rsid w:val="001320DA"/>
    <w:rsid w:val="00132808"/>
    <w:rsid w:val="00133460"/>
    <w:rsid w:val="0013489E"/>
    <w:rsid w:val="00135EE9"/>
    <w:rsid w:val="00137208"/>
    <w:rsid w:val="001408A9"/>
    <w:rsid w:val="00142F9F"/>
    <w:rsid w:val="001447A5"/>
    <w:rsid w:val="00146621"/>
    <w:rsid w:val="00151578"/>
    <w:rsid w:val="001536E1"/>
    <w:rsid w:val="00154FE5"/>
    <w:rsid w:val="0015524D"/>
    <w:rsid w:val="001553E5"/>
    <w:rsid w:val="0015664A"/>
    <w:rsid w:val="00160A34"/>
    <w:rsid w:val="0016170F"/>
    <w:rsid w:val="0016176F"/>
    <w:rsid w:val="001653BC"/>
    <w:rsid w:val="001653F5"/>
    <w:rsid w:val="001676A3"/>
    <w:rsid w:val="00170A73"/>
    <w:rsid w:val="00170F57"/>
    <w:rsid w:val="001711D0"/>
    <w:rsid w:val="00171D1C"/>
    <w:rsid w:val="00172219"/>
    <w:rsid w:val="00173816"/>
    <w:rsid w:val="00174915"/>
    <w:rsid w:val="00174F89"/>
    <w:rsid w:val="001758E3"/>
    <w:rsid w:val="001764A3"/>
    <w:rsid w:val="001779C8"/>
    <w:rsid w:val="00177B54"/>
    <w:rsid w:val="00177CD1"/>
    <w:rsid w:val="00177DB8"/>
    <w:rsid w:val="0018019C"/>
    <w:rsid w:val="00180CE7"/>
    <w:rsid w:val="00183080"/>
    <w:rsid w:val="00184128"/>
    <w:rsid w:val="00184421"/>
    <w:rsid w:val="00184737"/>
    <w:rsid w:val="001858B7"/>
    <w:rsid w:val="00185D30"/>
    <w:rsid w:val="00186690"/>
    <w:rsid w:val="00190ED1"/>
    <w:rsid w:val="00191BD1"/>
    <w:rsid w:val="0019319F"/>
    <w:rsid w:val="001958F9"/>
    <w:rsid w:val="001979A8"/>
    <w:rsid w:val="001A0000"/>
    <w:rsid w:val="001A0597"/>
    <w:rsid w:val="001A090D"/>
    <w:rsid w:val="001A1180"/>
    <w:rsid w:val="001A1AEA"/>
    <w:rsid w:val="001A20A9"/>
    <w:rsid w:val="001A2689"/>
    <w:rsid w:val="001A2818"/>
    <w:rsid w:val="001A3D80"/>
    <w:rsid w:val="001A5283"/>
    <w:rsid w:val="001A5486"/>
    <w:rsid w:val="001A6342"/>
    <w:rsid w:val="001A6F97"/>
    <w:rsid w:val="001A761F"/>
    <w:rsid w:val="001A7A0A"/>
    <w:rsid w:val="001B0618"/>
    <w:rsid w:val="001B0C1E"/>
    <w:rsid w:val="001B0E95"/>
    <w:rsid w:val="001B11D0"/>
    <w:rsid w:val="001B22C9"/>
    <w:rsid w:val="001B4FD4"/>
    <w:rsid w:val="001B5387"/>
    <w:rsid w:val="001B57D9"/>
    <w:rsid w:val="001B70B0"/>
    <w:rsid w:val="001B76C3"/>
    <w:rsid w:val="001B7BD4"/>
    <w:rsid w:val="001C01A3"/>
    <w:rsid w:val="001C0641"/>
    <w:rsid w:val="001C13C2"/>
    <w:rsid w:val="001C398A"/>
    <w:rsid w:val="001C3A25"/>
    <w:rsid w:val="001C40EA"/>
    <w:rsid w:val="001C5620"/>
    <w:rsid w:val="001C5796"/>
    <w:rsid w:val="001C7122"/>
    <w:rsid w:val="001D29CD"/>
    <w:rsid w:val="001D2A95"/>
    <w:rsid w:val="001D3297"/>
    <w:rsid w:val="001D3AB9"/>
    <w:rsid w:val="001D47F6"/>
    <w:rsid w:val="001D6B89"/>
    <w:rsid w:val="001E00C4"/>
    <w:rsid w:val="001E04B1"/>
    <w:rsid w:val="001E2626"/>
    <w:rsid w:val="001E3E32"/>
    <w:rsid w:val="001E4931"/>
    <w:rsid w:val="001E58B3"/>
    <w:rsid w:val="001E6885"/>
    <w:rsid w:val="001E6E69"/>
    <w:rsid w:val="001E77F0"/>
    <w:rsid w:val="001E7CE8"/>
    <w:rsid w:val="001F01A0"/>
    <w:rsid w:val="001F01E0"/>
    <w:rsid w:val="001F20C5"/>
    <w:rsid w:val="001F2C71"/>
    <w:rsid w:val="001F411C"/>
    <w:rsid w:val="001F6102"/>
    <w:rsid w:val="001F684C"/>
    <w:rsid w:val="001F6A55"/>
    <w:rsid w:val="001F6EA0"/>
    <w:rsid w:val="001F70C1"/>
    <w:rsid w:val="001F7C38"/>
    <w:rsid w:val="001F7E0F"/>
    <w:rsid w:val="002015D0"/>
    <w:rsid w:val="0020215A"/>
    <w:rsid w:val="00202AC0"/>
    <w:rsid w:val="00202CD5"/>
    <w:rsid w:val="002068EB"/>
    <w:rsid w:val="002071B0"/>
    <w:rsid w:val="002105CC"/>
    <w:rsid w:val="00210BEC"/>
    <w:rsid w:val="00210D1C"/>
    <w:rsid w:val="00211321"/>
    <w:rsid w:val="0021142F"/>
    <w:rsid w:val="00211A2B"/>
    <w:rsid w:val="00211B82"/>
    <w:rsid w:val="002129CE"/>
    <w:rsid w:val="0021361D"/>
    <w:rsid w:val="0021432B"/>
    <w:rsid w:val="002146FF"/>
    <w:rsid w:val="0021546C"/>
    <w:rsid w:val="00217763"/>
    <w:rsid w:val="002201C0"/>
    <w:rsid w:val="00222B36"/>
    <w:rsid w:val="002230D9"/>
    <w:rsid w:val="0022326B"/>
    <w:rsid w:val="00223E98"/>
    <w:rsid w:val="00224045"/>
    <w:rsid w:val="00224B10"/>
    <w:rsid w:val="00224EED"/>
    <w:rsid w:val="0022588B"/>
    <w:rsid w:val="00225FEE"/>
    <w:rsid w:val="0022652F"/>
    <w:rsid w:val="00227C08"/>
    <w:rsid w:val="00227D41"/>
    <w:rsid w:val="00230120"/>
    <w:rsid w:val="00231EAC"/>
    <w:rsid w:val="002327DC"/>
    <w:rsid w:val="00232BDA"/>
    <w:rsid w:val="00233470"/>
    <w:rsid w:val="0023353D"/>
    <w:rsid w:val="0023486F"/>
    <w:rsid w:val="00234E9D"/>
    <w:rsid w:val="00235215"/>
    <w:rsid w:val="00235E8C"/>
    <w:rsid w:val="002369D4"/>
    <w:rsid w:val="00236B8F"/>
    <w:rsid w:val="00237773"/>
    <w:rsid w:val="002377E6"/>
    <w:rsid w:val="00237A46"/>
    <w:rsid w:val="00237E14"/>
    <w:rsid w:val="00241810"/>
    <w:rsid w:val="00241872"/>
    <w:rsid w:val="00241C00"/>
    <w:rsid w:val="00242828"/>
    <w:rsid w:val="002437E4"/>
    <w:rsid w:val="00244140"/>
    <w:rsid w:val="00244D95"/>
    <w:rsid w:val="00244F77"/>
    <w:rsid w:val="00246871"/>
    <w:rsid w:val="00246BE4"/>
    <w:rsid w:val="00247E50"/>
    <w:rsid w:val="00250345"/>
    <w:rsid w:val="00250DA4"/>
    <w:rsid w:val="002510AD"/>
    <w:rsid w:val="00253447"/>
    <w:rsid w:val="00253E42"/>
    <w:rsid w:val="00254ECF"/>
    <w:rsid w:val="00255A8E"/>
    <w:rsid w:val="00257D0F"/>
    <w:rsid w:val="00257E66"/>
    <w:rsid w:val="00260549"/>
    <w:rsid w:val="00261AC0"/>
    <w:rsid w:val="00263157"/>
    <w:rsid w:val="002639C4"/>
    <w:rsid w:val="002643C8"/>
    <w:rsid w:val="00264FA0"/>
    <w:rsid w:val="002670C9"/>
    <w:rsid w:val="00267D56"/>
    <w:rsid w:val="002701F1"/>
    <w:rsid w:val="00270214"/>
    <w:rsid w:val="00271DDB"/>
    <w:rsid w:val="00272674"/>
    <w:rsid w:val="00273044"/>
    <w:rsid w:val="00274E89"/>
    <w:rsid w:val="00275553"/>
    <w:rsid w:val="00276643"/>
    <w:rsid w:val="0027682F"/>
    <w:rsid w:val="00280C41"/>
    <w:rsid w:val="00280C90"/>
    <w:rsid w:val="0028119E"/>
    <w:rsid w:val="0028345A"/>
    <w:rsid w:val="0028355C"/>
    <w:rsid w:val="00284A11"/>
    <w:rsid w:val="00284B74"/>
    <w:rsid w:val="00284FD9"/>
    <w:rsid w:val="00286060"/>
    <w:rsid w:val="002916E2"/>
    <w:rsid w:val="0029326A"/>
    <w:rsid w:val="002938FF"/>
    <w:rsid w:val="002940BE"/>
    <w:rsid w:val="00294D4F"/>
    <w:rsid w:val="00295B5A"/>
    <w:rsid w:val="00296292"/>
    <w:rsid w:val="002976FC"/>
    <w:rsid w:val="00297C12"/>
    <w:rsid w:val="00297C2D"/>
    <w:rsid w:val="002A01BD"/>
    <w:rsid w:val="002A02A7"/>
    <w:rsid w:val="002A129D"/>
    <w:rsid w:val="002A1A19"/>
    <w:rsid w:val="002A217F"/>
    <w:rsid w:val="002A44E3"/>
    <w:rsid w:val="002A523D"/>
    <w:rsid w:val="002A576A"/>
    <w:rsid w:val="002A5AB6"/>
    <w:rsid w:val="002A5C79"/>
    <w:rsid w:val="002A7112"/>
    <w:rsid w:val="002A7AC9"/>
    <w:rsid w:val="002A7D2C"/>
    <w:rsid w:val="002B07A2"/>
    <w:rsid w:val="002B09F4"/>
    <w:rsid w:val="002B16BA"/>
    <w:rsid w:val="002B32A0"/>
    <w:rsid w:val="002B3785"/>
    <w:rsid w:val="002B48D7"/>
    <w:rsid w:val="002B51E2"/>
    <w:rsid w:val="002B53B9"/>
    <w:rsid w:val="002B599C"/>
    <w:rsid w:val="002B681C"/>
    <w:rsid w:val="002B6C01"/>
    <w:rsid w:val="002C682F"/>
    <w:rsid w:val="002C6AB8"/>
    <w:rsid w:val="002C6EDF"/>
    <w:rsid w:val="002C702F"/>
    <w:rsid w:val="002C70EC"/>
    <w:rsid w:val="002C725B"/>
    <w:rsid w:val="002D0123"/>
    <w:rsid w:val="002D07FB"/>
    <w:rsid w:val="002D1B62"/>
    <w:rsid w:val="002D1B98"/>
    <w:rsid w:val="002D1F41"/>
    <w:rsid w:val="002D4B89"/>
    <w:rsid w:val="002D4CC8"/>
    <w:rsid w:val="002D55E6"/>
    <w:rsid w:val="002D5CC3"/>
    <w:rsid w:val="002D65BE"/>
    <w:rsid w:val="002D7F0B"/>
    <w:rsid w:val="002E0968"/>
    <w:rsid w:val="002E0C7A"/>
    <w:rsid w:val="002E1CD0"/>
    <w:rsid w:val="002E1D97"/>
    <w:rsid w:val="002E25DB"/>
    <w:rsid w:val="002E2F6E"/>
    <w:rsid w:val="002E3215"/>
    <w:rsid w:val="002E4F42"/>
    <w:rsid w:val="002E56BF"/>
    <w:rsid w:val="002E674D"/>
    <w:rsid w:val="002E67D4"/>
    <w:rsid w:val="002E6F11"/>
    <w:rsid w:val="002E798D"/>
    <w:rsid w:val="002E7A9B"/>
    <w:rsid w:val="002F0A1F"/>
    <w:rsid w:val="002F0FC4"/>
    <w:rsid w:val="002F2578"/>
    <w:rsid w:val="002F2EEF"/>
    <w:rsid w:val="002F3DB3"/>
    <w:rsid w:val="002F40A0"/>
    <w:rsid w:val="002F6803"/>
    <w:rsid w:val="002F6EDF"/>
    <w:rsid w:val="00300399"/>
    <w:rsid w:val="0030273F"/>
    <w:rsid w:val="003030EE"/>
    <w:rsid w:val="00303193"/>
    <w:rsid w:val="00303629"/>
    <w:rsid w:val="00303847"/>
    <w:rsid w:val="003046BC"/>
    <w:rsid w:val="00305393"/>
    <w:rsid w:val="00305E32"/>
    <w:rsid w:val="0030771C"/>
    <w:rsid w:val="00307A38"/>
    <w:rsid w:val="00307C3A"/>
    <w:rsid w:val="003103F1"/>
    <w:rsid w:val="00310700"/>
    <w:rsid w:val="00310BAA"/>
    <w:rsid w:val="003112A5"/>
    <w:rsid w:val="0031143E"/>
    <w:rsid w:val="00311D32"/>
    <w:rsid w:val="003125F2"/>
    <w:rsid w:val="0031312A"/>
    <w:rsid w:val="003135BE"/>
    <w:rsid w:val="003138BE"/>
    <w:rsid w:val="00313D2E"/>
    <w:rsid w:val="00313E80"/>
    <w:rsid w:val="00314A18"/>
    <w:rsid w:val="00315413"/>
    <w:rsid w:val="003155B2"/>
    <w:rsid w:val="00317FB2"/>
    <w:rsid w:val="003202E9"/>
    <w:rsid w:val="003203A7"/>
    <w:rsid w:val="00321D06"/>
    <w:rsid w:val="00323A76"/>
    <w:rsid w:val="00323EA1"/>
    <w:rsid w:val="0032581D"/>
    <w:rsid w:val="00325BFB"/>
    <w:rsid w:val="00326534"/>
    <w:rsid w:val="0032707C"/>
    <w:rsid w:val="00330281"/>
    <w:rsid w:val="0033033A"/>
    <w:rsid w:val="00332188"/>
    <w:rsid w:val="0033222F"/>
    <w:rsid w:val="0033247B"/>
    <w:rsid w:val="00332B3F"/>
    <w:rsid w:val="00332C3C"/>
    <w:rsid w:val="00332CED"/>
    <w:rsid w:val="003333E0"/>
    <w:rsid w:val="00333BAA"/>
    <w:rsid w:val="00334C4B"/>
    <w:rsid w:val="003361D9"/>
    <w:rsid w:val="003407BE"/>
    <w:rsid w:val="00340890"/>
    <w:rsid w:val="003418AE"/>
    <w:rsid w:val="00341B98"/>
    <w:rsid w:val="00343030"/>
    <w:rsid w:val="0034375D"/>
    <w:rsid w:val="00344176"/>
    <w:rsid w:val="0034498C"/>
    <w:rsid w:val="003449A1"/>
    <w:rsid w:val="00345F5B"/>
    <w:rsid w:val="003460E3"/>
    <w:rsid w:val="00346D5C"/>
    <w:rsid w:val="00347850"/>
    <w:rsid w:val="0035004F"/>
    <w:rsid w:val="00354A58"/>
    <w:rsid w:val="00355C96"/>
    <w:rsid w:val="00356B6B"/>
    <w:rsid w:val="00357170"/>
    <w:rsid w:val="00357453"/>
    <w:rsid w:val="00357F20"/>
    <w:rsid w:val="0036051C"/>
    <w:rsid w:val="00360566"/>
    <w:rsid w:val="003616CC"/>
    <w:rsid w:val="003619BF"/>
    <w:rsid w:val="00361CE2"/>
    <w:rsid w:val="003640FD"/>
    <w:rsid w:val="00364498"/>
    <w:rsid w:val="0036740E"/>
    <w:rsid w:val="0037035B"/>
    <w:rsid w:val="003704B9"/>
    <w:rsid w:val="003706E6"/>
    <w:rsid w:val="00370D07"/>
    <w:rsid w:val="00372D34"/>
    <w:rsid w:val="00372ED8"/>
    <w:rsid w:val="00372EE9"/>
    <w:rsid w:val="00374962"/>
    <w:rsid w:val="00374ABD"/>
    <w:rsid w:val="0037571D"/>
    <w:rsid w:val="00375FF0"/>
    <w:rsid w:val="00380F2A"/>
    <w:rsid w:val="0038139F"/>
    <w:rsid w:val="00381C1E"/>
    <w:rsid w:val="00382C6F"/>
    <w:rsid w:val="00383A95"/>
    <w:rsid w:val="00383BD0"/>
    <w:rsid w:val="00383CE6"/>
    <w:rsid w:val="00384388"/>
    <w:rsid w:val="003857DF"/>
    <w:rsid w:val="0038662D"/>
    <w:rsid w:val="003868D0"/>
    <w:rsid w:val="003875D1"/>
    <w:rsid w:val="00390E0A"/>
    <w:rsid w:val="00390FA4"/>
    <w:rsid w:val="00391594"/>
    <w:rsid w:val="00391AF7"/>
    <w:rsid w:val="0039258C"/>
    <w:rsid w:val="00392CD5"/>
    <w:rsid w:val="003933BA"/>
    <w:rsid w:val="003947B1"/>
    <w:rsid w:val="00397B4F"/>
    <w:rsid w:val="003A0125"/>
    <w:rsid w:val="003A0EDD"/>
    <w:rsid w:val="003A12FC"/>
    <w:rsid w:val="003A1C8A"/>
    <w:rsid w:val="003A201A"/>
    <w:rsid w:val="003A410D"/>
    <w:rsid w:val="003A536A"/>
    <w:rsid w:val="003A6197"/>
    <w:rsid w:val="003A61C8"/>
    <w:rsid w:val="003B0864"/>
    <w:rsid w:val="003B0BA0"/>
    <w:rsid w:val="003B2E20"/>
    <w:rsid w:val="003B43EB"/>
    <w:rsid w:val="003B4949"/>
    <w:rsid w:val="003B4DCE"/>
    <w:rsid w:val="003B4E09"/>
    <w:rsid w:val="003B4E8F"/>
    <w:rsid w:val="003B4FA3"/>
    <w:rsid w:val="003B4FF2"/>
    <w:rsid w:val="003B5113"/>
    <w:rsid w:val="003B550F"/>
    <w:rsid w:val="003B55B3"/>
    <w:rsid w:val="003B6821"/>
    <w:rsid w:val="003B7AFD"/>
    <w:rsid w:val="003C0E9B"/>
    <w:rsid w:val="003C1EBC"/>
    <w:rsid w:val="003C36EF"/>
    <w:rsid w:val="003C3B68"/>
    <w:rsid w:val="003C4F84"/>
    <w:rsid w:val="003C4F9F"/>
    <w:rsid w:val="003C5B2E"/>
    <w:rsid w:val="003C5F9D"/>
    <w:rsid w:val="003C6247"/>
    <w:rsid w:val="003C628E"/>
    <w:rsid w:val="003C6901"/>
    <w:rsid w:val="003C715E"/>
    <w:rsid w:val="003C7954"/>
    <w:rsid w:val="003C7B61"/>
    <w:rsid w:val="003C7F8F"/>
    <w:rsid w:val="003D1FA4"/>
    <w:rsid w:val="003D3519"/>
    <w:rsid w:val="003D426D"/>
    <w:rsid w:val="003D4A04"/>
    <w:rsid w:val="003D4F46"/>
    <w:rsid w:val="003D52A3"/>
    <w:rsid w:val="003D6845"/>
    <w:rsid w:val="003D6ED9"/>
    <w:rsid w:val="003D6F82"/>
    <w:rsid w:val="003D74DC"/>
    <w:rsid w:val="003E0ABC"/>
    <w:rsid w:val="003E1733"/>
    <w:rsid w:val="003E17A8"/>
    <w:rsid w:val="003E19E5"/>
    <w:rsid w:val="003E1A6B"/>
    <w:rsid w:val="003E2CE6"/>
    <w:rsid w:val="003E338C"/>
    <w:rsid w:val="003E4E0C"/>
    <w:rsid w:val="003E56F9"/>
    <w:rsid w:val="003E5BA3"/>
    <w:rsid w:val="003E63DC"/>
    <w:rsid w:val="003E64A2"/>
    <w:rsid w:val="003E6732"/>
    <w:rsid w:val="003E6E03"/>
    <w:rsid w:val="003F0C19"/>
    <w:rsid w:val="003F0FD3"/>
    <w:rsid w:val="003F1148"/>
    <w:rsid w:val="003F1942"/>
    <w:rsid w:val="003F271E"/>
    <w:rsid w:val="003F2CF1"/>
    <w:rsid w:val="003F3139"/>
    <w:rsid w:val="003F321D"/>
    <w:rsid w:val="003F3233"/>
    <w:rsid w:val="003F38FE"/>
    <w:rsid w:val="003F3B31"/>
    <w:rsid w:val="003F3F04"/>
    <w:rsid w:val="003F4B52"/>
    <w:rsid w:val="003F7422"/>
    <w:rsid w:val="003F7692"/>
    <w:rsid w:val="003F7D02"/>
    <w:rsid w:val="00400E32"/>
    <w:rsid w:val="0040200B"/>
    <w:rsid w:val="00402CFD"/>
    <w:rsid w:val="00402D67"/>
    <w:rsid w:val="0040356D"/>
    <w:rsid w:val="00404539"/>
    <w:rsid w:val="004100F7"/>
    <w:rsid w:val="00411F1A"/>
    <w:rsid w:val="004125EC"/>
    <w:rsid w:val="00413111"/>
    <w:rsid w:val="00413341"/>
    <w:rsid w:val="0041474A"/>
    <w:rsid w:val="00414C64"/>
    <w:rsid w:val="00414CA0"/>
    <w:rsid w:val="004159A4"/>
    <w:rsid w:val="004209D1"/>
    <w:rsid w:val="00420E7F"/>
    <w:rsid w:val="00420F63"/>
    <w:rsid w:val="0042345B"/>
    <w:rsid w:val="00426EC2"/>
    <w:rsid w:val="00427994"/>
    <w:rsid w:val="004302F7"/>
    <w:rsid w:val="00430E5C"/>
    <w:rsid w:val="00431750"/>
    <w:rsid w:val="0043180A"/>
    <w:rsid w:val="004320AE"/>
    <w:rsid w:val="004341D5"/>
    <w:rsid w:val="00434E25"/>
    <w:rsid w:val="004351E3"/>
    <w:rsid w:val="0043554A"/>
    <w:rsid w:val="00443FA3"/>
    <w:rsid w:val="00444E84"/>
    <w:rsid w:val="00444F14"/>
    <w:rsid w:val="004456C5"/>
    <w:rsid w:val="00445744"/>
    <w:rsid w:val="00445A60"/>
    <w:rsid w:val="00445B25"/>
    <w:rsid w:val="00445CBF"/>
    <w:rsid w:val="004476BA"/>
    <w:rsid w:val="00447933"/>
    <w:rsid w:val="00450FE6"/>
    <w:rsid w:val="00451DFE"/>
    <w:rsid w:val="00453634"/>
    <w:rsid w:val="00454A76"/>
    <w:rsid w:val="00455593"/>
    <w:rsid w:val="00455728"/>
    <w:rsid w:val="00455B90"/>
    <w:rsid w:val="00456C81"/>
    <w:rsid w:val="004571C7"/>
    <w:rsid w:val="004575E0"/>
    <w:rsid w:val="004577CB"/>
    <w:rsid w:val="0045781C"/>
    <w:rsid w:val="00457EBA"/>
    <w:rsid w:val="00461AE5"/>
    <w:rsid w:val="0046245C"/>
    <w:rsid w:val="00462757"/>
    <w:rsid w:val="0046285D"/>
    <w:rsid w:val="004638D1"/>
    <w:rsid w:val="00463E02"/>
    <w:rsid w:val="00464ACC"/>
    <w:rsid w:val="00464CB1"/>
    <w:rsid w:val="004653C8"/>
    <w:rsid w:val="00466860"/>
    <w:rsid w:val="004668B2"/>
    <w:rsid w:val="004672C0"/>
    <w:rsid w:val="0046739F"/>
    <w:rsid w:val="00470718"/>
    <w:rsid w:val="00471489"/>
    <w:rsid w:val="00471996"/>
    <w:rsid w:val="004726A7"/>
    <w:rsid w:val="00472BE3"/>
    <w:rsid w:val="00472C58"/>
    <w:rsid w:val="00474096"/>
    <w:rsid w:val="00477C03"/>
    <w:rsid w:val="00480A6E"/>
    <w:rsid w:val="00482B93"/>
    <w:rsid w:val="00482C2D"/>
    <w:rsid w:val="00482E9E"/>
    <w:rsid w:val="00483079"/>
    <w:rsid w:val="004847A1"/>
    <w:rsid w:val="004850DD"/>
    <w:rsid w:val="00485536"/>
    <w:rsid w:val="0048584C"/>
    <w:rsid w:val="004871BC"/>
    <w:rsid w:val="00487E23"/>
    <w:rsid w:val="004901C3"/>
    <w:rsid w:val="00492979"/>
    <w:rsid w:val="004936AB"/>
    <w:rsid w:val="004936C6"/>
    <w:rsid w:val="00494C89"/>
    <w:rsid w:val="0049554D"/>
    <w:rsid w:val="0049699B"/>
    <w:rsid w:val="004973DC"/>
    <w:rsid w:val="004A0D35"/>
    <w:rsid w:val="004A14A5"/>
    <w:rsid w:val="004A1DE5"/>
    <w:rsid w:val="004A44D4"/>
    <w:rsid w:val="004A4D43"/>
    <w:rsid w:val="004A5292"/>
    <w:rsid w:val="004A54A2"/>
    <w:rsid w:val="004A581B"/>
    <w:rsid w:val="004A6C7C"/>
    <w:rsid w:val="004A7A13"/>
    <w:rsid w:val="004A7A23"/>
    <w:rsid w:val="004A7B01"/>
    <w:rsid w:val="004B0FBA"/>
    <w:rsid w:val="004B1C13"/>
    <w:rsid w:val="004B1D53"/>
    <w:rsid w:val="004B1FBA"/>
    <w:rsid w:val="004B3029"/>
    <w:rsid w:val="004B311E"/>
    <w:rsid w:val="004B5829"/>
    <w:rsid w:val="004B5B6E"/>
    <w:rsid w:val="004B7E79"/>
    <w:rsid w:val="004C0AE3"/>
    <w:rsid w:val="004C10E6"/>
    <w:rsid w:val="004C126A"/>
    <w:rsid w:val="004C17DC"/>
    <w:rsid w:val="004C41C6"/>
    <w:rsid w:val="004C457F"/>
    <w:rsid w:val="004C470B"/>
    <w:rsid w:val="004C4C84"/>
    <w:rsid w:val="004C4E3B"/>
    <w:rsid w:val="004C5A7E"/>
    <w:rsid w:val="004C5C4B"/>
    <w:rsid w:val="004C70F7"/>
    <w:rsid w:val="004D0AA1"/>
    <w:rsid w:val="004D0BC7"/>
    <w:rsid w:val="004D193A"/>
    <w:rsid w:val="004D2098"/>
    <w:rsid w:val="004D2774"/>
    <w:rsid w:val="004D3143"/>
    <w:rsid w:val="004D32B0"/>
    <w:rsid w:val="004D499B"/>
    <w:rsid w:val="004D55B7"/>
    <w:rsid w:val="004D5D19"/>
    <w:rsid w:val="004D7F2B"/>
    <w:rsid w:val="004E0608"/>
    <w:rsid w:val="004E3879"/>
    <w:rsid w:val="004E38CE"/>
    <w:rsid w:val="004E4B72"/>
    <w:rsid w:val="004E5A1C"/>
    <w:rsid w:val="004E5A7B"/>
    <w:rsid w:val="004E5E30"/>
    <w:rsid w:val="004E64A1"/>
    <w:rsid w:val="004E7A92"/>
    <w:rsid w:val="004E7DF9"/>
    <w:rsid w:val="004F19BF"/>
    <w:rsid w:val="004F1BEE"/>
    <w:rsid w:val="004F1CFB"/>
    <w:rsid w:val="004F2D3D"/>
    <w:rsid w:val="004F2F1D"/>
    <w:rsid w:val="004F3BA1"/>
    <w:rsid w:val="004F3F88"/>
    <w:rsid w:val="004F516E"/>
    <w:rsid w:val="004F5451"/>
    <w:rsid w:val="004F5AFD"/>
    <w:rsid w:val="004F6BB1"/>
    <w:rsid w:val="004F749D"/>
    <w:rsid w:val="004F7761"/>
    <w:rsid w:val="0050054F"/>
    <w:rsid w:val="00500675"/>
    <w:rsid w:val="00500E1E"/>
    <w:rsid w:val="00500FFB"/>
    <w:rsid w:val="00501002"/>
    <w:rsid w:val="00501D41"/>
    <w:rsid w:val="00501DB0"/>
    <w:rsid w:val="0050309A"/>
    <w:rsid w:val="00503561"/>
    <w:rsid w:val="00503D65"/>
    <w:rsid w:val="005043AA"/>
    <w:rsid w:val="00504613"/>
    <w:rsid w:val="00504F05"/>
    <w:rsid w:val="00505B2D"/>
    <w:rsid w:val="00506DDB"/>
    <w:rsid w:val="005075C9"/>
    <w:rsid w:val="005110E9"/>
    <w:rsid w:val="00514058"/>
    <w:rsid w:val="005144DD"/>
    <w:rsid w:val="00516403"/>
    <w:rsid w:val="0051698A"/>
    <w:rsid w:val="00517D6B"/>
    <w:rsid w:val="00520CA0"/>
    <w:rsid w:val="00521726"/>
    <w:rsid w:val="005220E4"/>
    <w:rsid w:val="00522A72"/>
    <w:rsid w:val="0052431F"/>
    <w:rsid w:val="00525478"/>
    <w:rsid w:val="00525725"/>
    <w:rsid w:val="00526774"/>
    <w:rsid w:val="00526B5F"/>
    <w:rsid w:val="00527180"/>
    <w:rsid w:val="005305C6"/>
    <w:rsid w:val="00530D97"/>
    <w:rsid w:val="00531429"/>
    <w:rsid w:val="005314E9"/>
    <w:rsid w:val="005316CE"/>
    <w:rsid w:val="005318A7"/>
    <w:rsid w:val="005320E8"/>
    <w:rsid w:val="005324FC"/>
    <w:rsid w:val="005327CF"/>
    <w:rsid w:val="005331E0"/>
    <w:rsid w:val="0053371C"/>
    <w:rsid w:val="00533A2E"/>
    <w:rsid w:val="0053461F"/>
    <w:rsid w:val="005347C2"/>
    <w:rsid w:val="00535AC7"/>
    <w:rsid w:val="0053601E"/>
    <w:rsid w:val="0053609B"/>
    <w:rsid w:val="00536679"/>
    <w:rsid w:val="00540F12"/>
    <w:rsid w:val="00542531"/>
    <w:rsid w:val="00542E7F"/>
    <w:rsid w:val="005445E5"/>
    <w:rsid w:val="0054572C"/>
    <w:rsid w:val="005476DE"/>
    <w:rsid w:val="00547CC3"/>
    <w:rsid w:val="00550562"/>
    <w:rsid w:val="00550E99"/>
    <w:rsid w:val="005517C2"/>
    <w:rsid w:val="00551BD9"/>
    <w:rsid w:val="0055326E"/>
    <w:rsid w:val="00553D72"/>
    <w:rsid w:val="0055442D"/>
    <w:rsid w:val="0055551F"/>
    <w:rsid w:val="005566A4"/>
    <w:rsid w:val="00556ADB"/>
    <w:rsid w:val="00557916"/>
    <w:rsid w:val="005601ED"/>
    <w:rsid w:val="00560EFD"/>
    <w:rsid w:val="00561270"/>
    <w:rsid w:val="0056129C"/>
    <w:rsid w:val="0056197F"/>
    <w:rsid w:val="00561C6F"/>
    <w:rsid w:val="00562465"/>
    <w:rsid w:val="00562D1E"/>
    <w:rsid w:val="00562D67"/>
    <w:rsid w:val="005632FB"/>
    <w:rsid w:val="00564FD3"/>
    <w:rsid w:val="005651CB"/>
    <w:rsid w:val="005666D2"/>
    <w:rsid w:val="00566AF4"/>
    <w:rsid w:val="00571C0F"/>
    <w:rsid w:val="00572628"/>
    <w:rsid w:val="00573479"/>
    <w:rsid w:val="00575C01"/>
    <w:rsid w:val="0058062C"/>
    <w:rsid w:val="005816FB"/>
    <w:rsid w:val="0058196F"/>
    <w:rsid w:val="00581A03"/>
    <w:rsid w:val="00583F06"/>
    <w:rsid w:val="00583F74"/>
    <w:rsid w:val="005849DE"/>
    <w:rsid w:val="0058581E"/>
    <w:rsid w:val="005858BB"/>
    <w:rsid w:val="005861BA"/>
    <w:rsid w:val="00586B87"/>
    <w:rsid w:val="005871C6"/>
    <w:rsid w:val="00587936"/>
    <w:rsid w:val="005922B1"/>
    <w:rsid w:val="00593927"/>
    <w:rsid w:val="005949B2"/>
    <w:rsid w:val="00594BE4"/>
    <w:rsid w:val="00595862"/>
    <w:rsid w:val="005975CD"/>
    <w:rsid w:val="005977BF"/>
    <w:rsid w:val="00597BB3"/>
    <w:rsid w:val="005A1792"/>
    <w:rsid w:val="005A235E"/>
    <w:rsid w:val="005A2B04"/>
    <w:rsid w:val="005A2D6E"/>
    <w:rsid w:val="005A33B8"/>
    <w:rsid w:val="005A3BB5"/>
    <w:rsid w:val="005A46E5"/>
    <w:rsid w:val="005A5ECD"/>
    <w:rsid w:val="005A6030"/>
    <w:rsid w:val="005A6C12"/>
    <w:rsid w:val="005B0100"/>
    <w:rsid w:val="005B3D73"/>
    <w:rsid w:val="005B4280"/>
    <w:rsid w:val="005B4450"/>
    <w:rsid w:val="005B58B7"/>
    <w:rsid w:val="005C0BA8"/>
    <w:rsid w:val="005C1880"/>
    <w:rsid w:val="005C1B51"/>
    <w:rsid w:val="005C235F"/>
    <w:rsid w:val="005C381C"/>
    <w:rsid w:val="005C3B0C"/>
    <w:rsid w:val="005C3BA8"/>
    <w:rsid w:val="005C4C73"/>
    <w:rsid w:val="005C5049"/>
    <w:rsid w:val="005C6475"/>
    <w:rsid w:val="005C67E0"/>
    <w:rsid w:val="005C698B"/>
    <w:rsid w:val="005C6E75"/>
    <w:rsid w:val="005D1299"/>
    <w:rsid w:val="005D1655"/>
    <w:rsid w:val="005D30BF"/>
    <w:rsid w:val="005D3670"/>
    <w:rsid w:val="005D441E"/>
    <w:rsid w:val="005D6363"/>
    <w:rsid w:val="005D6E6A"/>
    <w:rsid w:val="005D753A"/>
    <w:rsid w:val="005E1AE8"/>
    <w:rsid w:val="005E2FE8"/>
    <w:rsid w:val="005E31FF"/>
    <w:rsid w:val="005E7E83"/>
    <w:rsid w:val="005F0CCE"/>
    <w:rsid w:val="005F22A5"/>
    <w:rsid w:val="005F2CCB"/>
    <w:rsid w:val="005F37DF"/>
    <w:rsid w:val="005F391D"/>
    <w:rsid w:val="005F4113"/>
    <w:rsid w:val="005F4262"/>
    <w:rsid w:val="005F4BFB"/>
    <w:rsid w:val="005F6657"/>
    <w:rsid w:val="006005D7"/>
    <w:rsid w:val="00601B36"/>
    <w:rsid w:val="00601BCB"/>
    <w:rsid w:val="006026E2"/>
    <w:rsid w:val="006036D0"/>
    <w:rsid w:val="00604358"/>
    <w:rsid w:val="006047EB"/>
    <w:rsid w:val="006048BE"/>
    <w:rsid w:val="00604A5B"/>
    <w:rsid w:val="006063C7"/>
    <w:rsid w:val="00610822"/>
    <w:rsid w:val="00611943"/>
    <w:rsid w:val="00612BB1"/>
    <w:rsid w:val="00615D1A"/>
    <w:rsid w:val="00615F4A"/>
    <w:rsid w:val="00616A11"/>
    <w:rsid w:val="0061793C"/>
    <w:rsid w:val="00620981"/>
    <w:rsid w:val="00622D5E"/>
    <w:rsid w:val="0062442E"/>
    <w:rsid w:val="00624FBC"/>
    <w:rsid w:val="0062510F"/>
    <w:rsid w:val="00625C94"/>
    <w:rsid w:val="00625EB1"/>
    <w:rsid w:val="00626D59"/>
    <w:rsid w:val="00627157"/>
    <w:rsid w:val="0062754C"/>
    <w:rsid w:val="00627966"/>
    <w:rsid w:val="006301B0"/>
    <w:rsid w:val="00630F9B"/>
    <w:rsid w:val="006320BF"/>
    <w:rsid w:val="00632DC3"/>
    <w:rsid w:val="00632DCC"/>
    <w:rsid w:val="006333E8"/>
    <w:rsid w:val="006347A2"/>
    <w:rsid w:val="00635DAE"/>
    <w:rsid w:val="00640754"/>
    <w:rsid w:val="00642A16"/>
    <w:rsid w:val="00647990"/>
    <w:rsid w:val="00651F03"/>
    <w:rsid w:val="00652D81"/>
    <w:rsid w:val="006536B1"/>
    <w:rsid w:val="00655943"/>
    <w:rsid w:val="006561A9"/>
    <w:rsid w:val="00656B8F"/>
    <w:rsid w:val="00657693"/>
    <w:rsid w:val="00657BCE"/>
    <w:rsid w:val="0066052B"/>
    <w:rsid w:val="00660CA2"/>
    <w:rsid w:val="00660FCF"/>
    <w:rsid w:val="00661676"/>
    <w:rsid w:val="00663AF7"/>
    <w:rsid w:val="00664FFF"/>
    <w:rsid w:val="006679CB"/>
    <w:rsid w:val="00667CDA"/>
    <w:rsid w:val="00667EA2"/>
    <w:rsid w:val="00670226"/>
    <w:rsid w:val="006718AC"/>
    <w:rsid w:val="006719FB"/>
    <w:rsid w:val="00671A53"/>
    <w:rsid w:val="0067474C"/>
    <w:rsid w:val="00675A37"/>
    <w:rsid w:val="00676CE2"/>
    <w:rsid w:val="00677C90"/>
    <w:rsid w:val="006803D5"/>
    <w:rsid w:val="00680EAD"/>
    <w:rsid w:val="006822B0"/>
    <w:rsid w:val="006824C9"/>
    <w:rsid w:val="00683103"/>
    <w:rsid w:val="00683827"/>
    <w:rsid w:val="006850D8"/>
    <w:rsid w:val="006864BB"/>
    <w:rsid w:val="00687859"/>
    <w:rsid w:val="006919E1"/>
    <w:rsid w:val="00692159"/>
    <w:rsid w:val="0069247B"/>
    <w:rsid w:val="006928FD"/>
    <w:rsid w:val="006937CB"/>
    <w:rsid w:val="00693C24"/>
    <w:rsid w:val="00693CC6"/>
    <w:rsid w:val="00693F44"/>
    <w:rsid w:val="0069620C"/>
    <w:rsid w:val="0069644C"/>
    <w:rsid w:val="00696703"/>
    <w:rsid w:val="00697025"/>
    <w:rsid w:val="006A0705"/>
    <w:rsid w:val="006A086C"/>
    <w:rsid w:val="006A1F2B"/>
    <w:rsid w:val="006A25EB"/>
    <w:rsid w:val="006A27F1"/>
    <w:rsid w:val="006A2D5E"/>
    <w:rsid w:val="006A3CAE"/>
    <w:rsid w:val="006A4E68"/>
    <w:rsid w:val="006A5C79"/>
    <w:rsid w:val="006B16EB"/>
    <w:rsid w:val="006B19AF"/>
    <w:rsid w:val="006B38B4"/>
    <w:rsid w:val="006B3D3D"/>
    <w:rsid w:val="006B4F9B"/>
    <w:rsid w:val="006B5AF6"/>
    <w:rsid w:val="006B67D0"/>
    <w:rsid w:val="006B6B67"/>
    <w:rsid w:val="006B7D8B"/>
    <w:rsid w:val="006C0483"/>
    <w:rsid w:val="006C0568"/>
    <w:rsid w:val="006C0736"/>
    <w:rsid w:val="006C1858"/>
    <w:rsid w:val="006C2C42"/>
    <w:rsid w:val="006C41B8"/>
    <w:rsid w:val="006C51BF"/>
    <w:rsid w:val="006C57E2"/>
    <w:rsid w:val="006C5B78"/>
    <w:rsid w:val="006C614C"/>
    <w:rsid w:val="006C70E9"/>
    <w:rsid w:val="006C77D5"/>
    <w:rsid w:val="006C78F5"/>
    <w:rsid w:val="006C7E24"/>
    <w:rsid w:val="006D0267"/>
    <w:rsid w:val="006D0EAB"/>
    <w:rsid w:val="006D174D"/>
    <w:rsid w:val="006D177B"/>
    <w:rsid w:val="006D1F6D"/>
    <w:rsid w:val="006D3043"/>
    <w:rsid w:val="006D3459"/>
    <w:rsid w:val="006D37AC"/>
    <w:rsid w:val="006D4B01"/>
    <w:rsid w:val="006D53D6"/>
    <w:rsid w:val="006D6BD5"/>
    <w:rsid w:val="006D725B"/>
    <w:rsid w:val="006E10F8"/>
    <w:rsid w:val="006E293B"/>
    <w:rsid w:val="006E40FB"/>
    <w:rsid w:val="006E4B95"/>
    <w:rsid w:val="006E6DFA"/>
    <w:rsid w:val="006E73EF"/>
    <w:rsid w:val="006E7E30"/>
    <w:rsid w:val="006F03B0"/>
    <w:rsid w:val="006F1753"/>
    <w:rsid w:val="006F45C2"/>
    <w:rsid w:val="006F4B35"/>
    <w:rsid w:val="006F6385"/>
    <w:rsid w:val="006F71B8"/>
    <w:rsid w:val="0070050E"/>
    <w:rsid w:val="007027B4"/>
    <w:rsid w:val="00703725"/>
    <w:rsid w:val="00704245"/>
    <w:rsid w:val="00704A24"/>
    <w:rsid w:val="007058E6"/>
    <w:rsid w:val="007060F1"/>
    <w:rsid w:val="00706278"/>
    <w:rsid w:val="00706355"/>
    <w:rsid w:val="0070684A"/>
    <w:rsid w:val="00707BF9"/>
    <w:rsid w:val="00710DD1"/>
    <w:rsid w:val="0071161B"/>
    <w:rsid w:val="007130E5"/>
    <w:rsid w:val="00714C20"/>
    <w:rsid w:val="00714C25"/>
    <w:rsid w:val="00715A03"/>
    <w:rsid w:val="00715BA4"/>
    <w:rsid w:val="0071750B"/>
    <w:rsid w:val="00720096"/>
    <w:rsid w:val="007204D7"/>
    <w:rsid w:val="0072087D"/>
    <w:rsid w:val="00720F64"/>
    <w:rsid w:val="007215EE"/>
    <w:rsid w:val="00722063"/>
    <w:rsid w:val="007235D6"/>
    <w:rsid w:val="00724DB1"/>
    <w:rsid w:val="00730212"/>
    <w:rsid w:val="00730DFB"/>
    <w:rsid w:val="007321F3"/>
    <w:rsid w:val="007329B6"/>
    <w:rsid w:val="007343B7"/>
    <w:rsid w:val="00734805"/>
    <w:rsid w:val="007352C7"/>
    <w:rsid w:val="00735998"/>
    <w:rsid w:val="00735E10"/>
    <w:rsid w:val="007362C0"/>
    <w:rsid w:val="00741057"/>
    <w:rsid w:val="007427AD"/>
    <w:rsid w:val="007431DA"/>
    <w:rsid w:val="0074661C"/>
    <w:rsid w:val="00746BBE"/>
    <w:rsid w:val="00746D9D"/>
    <w:rsid w:val="0074702E"/>
    <w:rsid w:val="007471F9"/>
    <w:rsid w:val="007504E6"/>
    <w:rsid w:val="00751063"/>
    <w:rsid w:val="0075219C"/>
    <w:rsid w:val="00752569"/>
    <w:rsid w:val="00754CE7"/>
    <w:rsid w:val="00756347"/>
    <w:rsid w:val="0075699A"/>
    <w:rsid w:val="00756A11"/>
    <w:rsid w:val="0075723E"/>
    <w:rsid w:val="00762806"/>
    <w:rsid w:val="00762CF2"/>
    <w:rsid w:val="00765CD4"/>
    <w:rsid w:val="00766211"/>
    <w:rsid w:val="00766E5C"/>
    <w:rsid w:val="007670DC"/>
    <w:rsid w:val="00770F1E"/>
    <w:rsid w:val="00770FB7"/>
    <w:rsid w:val="007743B3"/>
    <w:rsid w:val="00774F71"/>
    <w:rsid w:val="00775167"/>
    <w:rsid w:val="0077531B"/>
    <w:rsid w:val="00775323"/>
    <w:rsid w:val="007753BF"/>
    <w:rsid w:val="0077619E"/>
    <w:rsid w:val="00776E61"/>
    <w:rsid w:val="00777201"/>
    <w:rsid w:val="007776FF"/>
    <w:rsid w:val="00777AA3"/>
    <w:rsid w:val="007806A0"/>
    <w:rsid w:val="00780B2E"/>
    <w:rsid w:val="00780C4B"/>
    <w:rsid w:val="00781548"/>
    <w:rsid w:val="007818A0"/>
    <w:rsid w:val="00783ADB"/>
    <w:rsid w:val="00783E45"/>
    <w:rsid w:val="007871FD"/>
    <w:rsid w:val="0079065C"/>
    <w:rsid w:val="00790811"/>
    <w:rsid w:val="00790C33"/>
    <w:rsid w:val="00792578"/>
    <w:rsid w:val="0079405A"/>
    <w:rsid w:val="00795E1F"/>
    <w:rsid w:val="00795EA2"/>
    <w:rsid w:val="007974A6"/>
    <w:rsid w:val="00797531"/>
    <w:rsid w:val="007979C6"/>
    <w:rsid w:val="00797A5D"/>
    <w:rsid w:val="00797B68"/>
    <w:rsid w:val="007A2184"/>
    <w:rsid w:val="007A3F2D"/>
    <w:rsid w:val="007A4897"/>
    <w:rsid w:val="007A568D"/>
    <w:rsid w:val="007A69DC"/>
    <w:rsid w:val="007B02F5"/>
    <w:rsid w:val="007B062B"/>
    <w:rsid w:val="007B136D"/>
    <w:rsid w:val="007B1B26"/>
    <w:rsid w:val="007B25AD"/>
    <w:rsid w:val="007B393F"/>
    <w:rsid w:val="007B49F5"/>
    <w:rsid w:val="007B4CD1"/>
    <w:rsid w:val="007B58D0"/>
    <w:rsid w:val="007B7A70"/>
    <w:rsid w:val="007B7B73"/>
    <w:rsid w:val="007C1002"/>
    <w:rsid w:val="007C3428"/>
    <w:rsid w:val="007C4346"/>
    <w:rsid w:val="007C4D7C"/>
    <w:rsid w:val="007C5D83"/>
    <w:rsid w:val="007C6173"/>
    <w:rsid w:val="007C6823"/>
    <w:rsid w:val="007C6BD1"/>
    <w:rsid w:val="007C7C25"/>
    <w:rsid w:val="007D1442"/>
    <w:rsid w:val="007D1544"/>
    <w:rsid w:val="007D2D54"/>
    <w:rsid w:val="007D5C3A"/>
    <w:rsid w:val="007D65F4"/>
    <w:rsid w:val="007D7925"/>
    <w:rsid w:val="007E028F"/>
    <w:rsid w:val="007E371C"/>
    <w:rsid w:val="007E4327"/>
    <w:rsid w:val="007E4692"/>
    <w:rsid w:val="007E7E53"/>
    <w:rsid w:val="007F1179"/>
    <w:rsid w:val="007F29C5"/>
    <w:rsid w:val="007F2CF3"/>
    <w:rsid w:val="007F3989"/>
    <w:rsid w:val="00802108"/>
    <w:rsid w:val="00802616"/>
    <w:rsid w:val="00802AED"/>
    <w:rsid w:val="00803AC7"/>
    <w:rsid w:val="00806B85"/>
    <w:rsid w:val="00807FC5"/>
    <w:rsid w:val="0081080F"/>
    <w:rsid w:val="00810EB4"/>
    <w:rsid w:val="0081228D"/>
    <w:rsid w:val="008124C1"/>
    <w:rsid w:val="00812A70"/>
    <w:rsid w:val="00813D94"/>
    <w:rsid w:val="00814091"/>
    <w:rsid w:val="0081423F"/>
    <w:rsid w:val="008150A8"/>
    <w:rsid w:val="00815A21"/>
    <w:rsid w:val="0081646E"/>
    <w:rsid w:val="008166D4"/>
    <w:rsid w:val="00816E69"/>
    <w:rsid w:val="0081703F"/>
    <w:rsid w:val="00820CB1"/>
    <w:rsid w:val="00820FF1"/>
    <w:rsid w:val="0082152E"/>
    <w:rsid w:val="00821F41"/>
    <w:rsid w:val="008224ED"/>
    <w:rsid w:val="00822E3A"/>
    <w:rsid w:val="0082314B"/>
    <w:rsid w:val="00823D44"/>
    <w:rsid w:val="00824014"/>
    <w:rsid w:val="00824998"/>
    <w:rsid w:val="00826679"/>
    <w:rsid w:val="00827F4F"/>
    <w:rsid w:val="008305B7"/>
    <w:rsid w:val="00830670"/>
    <w:rsid w:val="008306D8"/>
    <w:rsid w:val="00830ED3"/>
    <w:rsid w:val="00830FE2"/>
    <w:rsid w:val="008315CB"/>
    <w:rsid w:val="0083173E"/>
    <w:rsid w:val="0083235F"/>
    <w:rsid w:val="008324CA"/>
    <w:rsid w:val="008325DF"/>
    <w:rsid w:val="00832684"/>
    <w:rsid w:val="00834D24"/>
    <w:rsid w:val="00835ED5"/>
    <w:rsid w:val="008375B3"/>
    <w:rsid w:val="00840A96"/>
    <w:rsid w:val="00843122"/>
    <w:rsid w:val="008446D9"/>
    <w:rsid w:val="008448D0"/>
    <w:rsid w:val="00846C5F"/>
    <w:rsid w:val="008477D6"/>
    <w:rsid w:val="00847B4B"/>
    <w:rsid w:val="00850081"/>
    <w:rsid w:val="00851D65"/>
    <w:rsid w:val="0085582E"/>
    <w:rsid w:val="0085784A"/>
    <w:rsid w:val="0086105B"/>
    <w:rsid w:val="00862C14"/>
    <w:rsid w:val="00863BEE"/>
    <w:rsid w:val="008679DA"/>
    <w:rsid w:val="00867BCA"/>
    <w:rsid w:val="00870102"/>
    <w:rsid w:val="00871331"/>
    <w:rsid w:val="008713EA"/>
    <w:rsid w:val="00871EAE"/>
    <w:rsid w:val="008733D4"/>
    <w:rsid w:val="00873EFF"/>
    <w:rsid w:val="0088023D"/>
    <w:rsid w:val="0088072D"/>
    <w:rsid w:val="00881145"/>
    <w:rsid w:val="00881326"/>
    <w:rsid w:val="00881706"/>
    <w:rsid w:val="00881CAB"/>
    <w:rsid w:val="0088357C"/>
    <w:rsid w:val="00890221"/>
    <w:rsid w:val="00890CF8"/>
    <w:rsid w:val="008912EA"/>
    <w:rsid w:val="00891581"/>
    <w:rsid w:val="00891B70"/>
    <w:rsid w:val="008920FD"/>
    <w:rsid w:val="00894AB9"/>
    <w:rsid w:val="00895003"/>
    <w:rsid w:val="0089561D"/>
    <w:rsid w:val="0089566B"/>
    <w:rsid w:val="00896E57"/>
    <w:rsid w:val="008A1898"/>
    <w:rsid w:val="008A2CCF"/>
    <w:rsid w:val="008A2DB6"/>
    <w:rsid w:val="008A389E"/>
    <w:rsid w:val="008A3F02"/>
    <w:rsid w:val="008A40C0"/>
    <w:rsid w:val="008A44FD"/>
    <w:rsid w:val="008A4C67"/>
    <w:rsid w:val="008A785C"/>
    <w:rsid w:val="008B0765"/>
    <w:rsid w:val="008B0894"/>
    <w:rsid w:val="008B09EF"/>
    <w:rsid w:val="008B1B12"/>
    <w:rsid w:val="008B238A"/>
    <w:rsid w:val="008B4658"/>
    <w:rsid w:val="008B660A"/>
    <w:rsid w:val="008B7A6B"/>
    <w:rsid w:val="008C05DF"/>
    <w:rsid w:val="008C1496"/>
    <w:rsid w:val="008C21C8"/>
    <w:rsid w:val="008C2625"/>
    <w:rsid w:val="008C2CAC"/>
    <w:rsid w:val="008C460B"/>
    <w:rsid w:val="008C4CD7"/>
    <w:rsid w:val="008C6C67"/>
    <w:rsid w:val="008C6DAF"/>
    <w:rsid w:val="008C706F"/>
    <w:rsid w:val="008D0371"/>
    <w:rsid w:val="008D26EB"/>
    <w:rsid w:val="008D37DB"/>
    <w:rsid w:val="008D3B4F"/>
    <w:rsid w:val="008D45DD"/>
    <w:rsid w:val="008D4AA3"/>
    <w:rsid w:val="008D683F"/>
    <w:rsid w:val="008D6DB9"/>
    <w:rsid w:val="008E12D2"/>
    <w:rsid w:val="008E2254"/>
    <w:rsid w:val="008E2A34"/>
    <w:rsid w:val="008E2BFC"/>
    <w:rsid w:val="008E2C97"/>
    <w:rsid w:val="008E2F93"/>
    <w:rsid w:val="008E4B2D"/>
    <w:rsid w:val="008E568A"/>
    <w:rsid w:val="008E6B61"/>
    <w:rsid w:val="008E6CBB"/>
    <w:rsid w:val="008E78FB"/>
    <w:rsid w:val="008E7BED"/>
    <w:rsid w:val="008F0154"/>
    <w:rsid w:val="008F35FC"/>
    <w:rsid w:val="008F572A"/>
    <w:rsid w:val="008F5D47"/>
    <w:rsid w:val="008F5F75"/>
    <w:rsid w:val="008F700D"/>
    <w:rsid w:val="008F71B2"/>
    <w:rsid w:val="008F72EF"/>
    <w:rsid w:val="008F7A4D"/>
    <w:rsid w:val="0090125E"/>
    <w:rsid w:val="00901264"/>
    <w:rsid w:val="00901A38"/>
    <w:rsid w:val="00901F2F"/>
    <w:rsid w:val="00902183"/>
    <w:rsid w:val="0090223E"/>
    <w:rsid w:val="009023E5"/>
    <w:rsid w:val="00902477"/>
    <w:rsid w:val="00904057"/>
    <w:rsid w:val="009049D3"/>
    <w:rsid w:val="0091016C"/>
    <w:rsid w:val="00910379"/>
    <w:rsid w:val="00912E7D"/>
    <w:rsid w:val="00912F58"/>
    <w:rsid w:val="00914801"/>
    <w:rsid w:val="00914C7D"/>
    <w:rsid w:val="00916BDA"/>
    <w:rsid w:val="00917919"/>
    <w:rsid w:val="009201AE"/>
    <w:rsid w:val="00922713"/>
    <w:rsid w:val="0092343C"/>
    <w:rsid w:val="00924040"/>
    <w:rsid w:val="009252D9"/>
    <w:rsid w:val="0092592B"/>
    <w:rsid w:val="009301D3"/>
    <w:rsid w:val="00930308"/>
    <w:rsid w:val="00930CC0"/>
    <w:rsid w:val="0093127A"/>
    <w:rsid w:val="00931AEA"/>
    <w:rsid w:val="00931CDE"/>
    <w:rsid w:val="0093240D"/>
    <w:rsid w:val="0093254A"/>
    <w:rsid w:val="009325E9"/>
    <w:rsid w:val="00932BCE"/>
    <w:rsid w:val="00932E1A"/>
    <w:rsid w:val="00933E99"/>
    <w:rsid w:val="00934962"/>
    <w:rsid w:val="00937B3C"/>
    <w:rsid w:val="0094020B"/>
    <w:rsid w:val="00940651"/>
    <w:rsid w:val="009408FB"/>
    <w:rsid w:val="00940B37"/>
    <w:rsid w:val="0094120C"/>
    <w:rsid w:val="009414F7"/>
    <w:rsid w:val="00942B4D"/>
    <w:rsid w:val="00942FCF"/>
    <w:rsid w:val="009430D1"/>
    <w:rsid w:val="0094376B"/>
    <w:rsid w:val="00944BEF"/>
    <w:rsid w:val="0094522E"/>
    <w:rsid w:val="00945424"/>
    <w:rsid w:val="00945491"/>
    <w:rsid w:val="00945D17"/>
    <w:rsid w:val="009462D7"/>
    <w:rsid w:val="009465AE"/>
    <w:rsid w:val="00946C63"/>
    <w:rsid w:val="00946E12"/>
    <w:rsid w:val="00947E03"/>
    <w:rsid w:val="00951187"/>
    <w:rsid w:val="009511BD"/>
    <w:rsid w:val="00954E4F"/>
    <w:rsid w:val="009556A0"/>
    <w:rsid w:val="00956BEF"/>
    <w:rsid w:val="00956F23"/>
    <w:rsid w:val="00957587"/>
    <w:rsid w:val="00960189"/>
    <w:rsid w:val="00960BBB"/>
    <w:rsid w:val="00961197"/>
    <w:rsid w:val="00961657"/>
    <w:rsid w:val="00961C7F"/>
    <w:rsid w:val="009622A3"/>
    <w:rsid w:val="00962448"/>
    <w:rsid w:val="0096249D"/>
    <w:rsid w:val="0096275D"/>
    <w:rsid w:val="00962EF4"/>
    <w:rsid w:val="00962FC8"/>
    <w:rsid w:val="009645AB"/>
    <w:rsid w:val="0096491A"/>
    <w:rsid w:val="00965666"/>
    <w:rsid w:val="00966139"/>
    <w:rsid w:val="0096694D"/>
    <w:rsid w:val="009678B3"/>
    <w:rsid w:val="009701E5"/>
    <w:rsid w:val="009714E7"/>
    <w:rsid w:val="009722C8"/>
    <w:rsid w:val="0097254C"/>
    <w:rsid w:val="00972A82"/>
    <w:rsid w:val="009738B6"/>
    <w:rsid w:val="00974970"/>
    <w:rsid w:val="00974CAE"/>
    <w:rsid w:val="009752D0"/>
    <w:rsid w:val="009753FF"/>
    <w:rsid w:val="009763B4"/>
    <w:rsid w:val="009763CF"/>
    <w:rsid w:val="0098008C"/>
    <w:rsid w:val="00981B47"/>
    <w:rsid w:val="00982307"/>
    <w:rsid w:val="00982A10"/>
    <w:rsid w:val="00982B45"/>
    <w:rsid w:val="00982F6D"/>
    <w:rsid w:val="00983FD1"/>
    <w:rsid w:val="009840D8"/>
    <w:rsid w:val="009842ED"/>
    <w:rsid w:val="00985E01"/>
    <w:rsid w:val="00985F57"/>
    <w:rsid w:val="00986369"/>
    <w:rsid w:val="00987995"/>
    <w:rsid w:val="009879C5"/>
    <w:rsid w:val="00990110"/>
    <w:rsid w:val="00990C5F"/>
    <w:rsid w:val="00991539"/>
    <w:rsid w:val="00991AF9"/>
    <w:rsid w:val="00992118"/>
    <w:rsid w:val="00994072"/>
    <w:rsid w:val="0099415A"/>
    <w:rsid w:val="00994599"/>
    <w:rsid w:val="00996405"/>
    <w:rsid w:val="00996FF8"/>
    <w:rsid w:val="009A0480"/>
    <w:rsid w:val="009A181A"/>
    <w:rsid w:val="009A1E8C"/>
    <w:rsid w:val="009A2541"/>
    <w:rsid w:val="009A316C"/>
    <w:rsid w:val="009A3AFA"/>
    <w:rsid w:val="009A3CC6"/>
    <w:rsid w:val="009A3D0E"/>
    <w:rsid w:val="009A542A"/>
    <w:rsid w:val="009A5528"/>
    <w:rsid w:val="009A58E3"/>
    <w:rsid w:val="009A5A80"/>
    <w:rsid w:val="009A6568"/>
    <w:rsid w:val="009A70D6"/>
    <w:rsid w:val="009B1175"/>
    <w:rsid w:val="009B1C23"/>
    <w:rsid w:val="009B24CF"/>
    <w:rsid w:val="009B250B"/>
    <w:rsid w:val="009B2924"/>
    <w:rsid w:val="009B2983"/>
    <w:rsid w:val="009B2E96"/>
    <w:rsid w:val="009B3CE6"/>
    <w:rsid w:val="009B3FCC"/>
    <w:rsid w:val="009B476A"/>
    <w:rsid w:val="009B4B6E"/>
    <w:rsid w:val="009B582F"/>
    <w:rsid w:val="009B6BBA"/>
    <w:rsid w:val="009C0038"/>
    <w:rsid w:val="009C08D1"/>
    <w:rsid w:val="009C0CE4"/>
    <w:rsid w:val="009C2AE9"/>
    <w:rsid w:val="009C3863"/>
    <w:rsid w:val="009C3B44"/>
    <w:rsid w:val="009C3BD1"/>
    <w:rsid w:val="009C3EEE"/>
    <w:rsid w:val="009C497D"/>
    <w:rsid w:val="009C4E56"/>
    <w:rsid w:val="009C644B"/>
    <w:rsid w:val="009C6F96"/>
    <w:rsid w:val="009C79F6"/>
    <w:rsid w:val="009D0D3B"/>
    <w:rsid w:val="009D19E3"/>
    <w:rsid w:val="009D1BE1"/>
    <w:rsid w:val="009D2BBD"/>
    <w:rsid w:val="009D3569"/>
    <w:rsid w:val="009D35D9"/>
    <w:rsid w:val="009D3624"/>
    <w:rsid w:val="009D3FE9"/>
    <w:rsid w:val="009D4C42"/>
    <w:rsid w:val="009D531A"/>
    <w:rsid w:val="009D589D"/>
    <w:rsid w:val="009D61F9"/>
    <w:rsid w:val="009E16F8"/>
    <w:rsid w:val="009E1B8B"/>
    <w:rsid w:val="009E31F1"/>
    <w:rsid w:val="009E3A21"/>
    <w:rsid w:val="009E3ED5"/>
    <w:rsid w:val="009E5150"/>
    <w:rsid w:val="009F2DA2"/>
    <w:rsid w:val="009F2EC2"/>
    <w:rsid w:val="009F393C"/>
    <w:rsid w:val="009F4314"/>
    <w:rsid w:val="009F4B39"/>
    <w:rsid w:val="009F4BAC"/>
    <w:rsid w:val="009F5DEA"/>
    <w:rsid w:val="009F5E22"/>
    <w:rsid w:val="009F6CB8"/>
    <w:rsid w:val="009F6EE0"/>
    <w:rsid w:val="00A00317"/>
    <w:rsid w:val="00A003F0"/>
    <w:rsid w:val="00A00FF9"/>
    <w:rsid w:val="00A01F81"/>
    <w:rsid w:val="00A02E09"/>
    <w:rsid w:val="00A0380F"/>
    <w:rsid w:val="00A04150"/>
    <w:rsid w:val="00A04813"/>
    <w:rsid w:val="00A05164"/>
    <w:rsid w:val="00A05534"/>
    <w:rsid w:val="00A05547"/>
    <w:rsid w:val="00A058C1"/>
    <w:rsid w:val="00A06F5A"/>
    <w:rsid w:val="00A07289"/>
    <w:rsid w:val="00A07C80"/>
    <w:rsid w:val="00A07CF5"/>
    <w:rsid w:val="00A1124D"/>
    <w:rsid w:val="00A11313"/>
    <w:rsid w:val="00A117AD"/>
    <w:rsid w:val="00A118BB"/>
    <w:rsid w:val="00A11B56"/>
    <w:rsid w:val="00A12030"/>
    <w:rsid w:val="00A12598"/>
    <w:rsid w:val="00A13B23"/>
    <w:rsid w:val="00A1485D"/>
    <w:rsid w:val="00A14BD2"/>
    <w:rsid w:val="00A15193"/>
    <w:rsid w:val="00A154F2"/>
    <w:rsid w:val="00A15A18"/>
    <w:rsid w:val="00A15F62"/>
    <w:rsid w:val="00A1628C"/>
    <w:rsid w:val="00A16698"/>
    <w:rsid w:val="00A16AE1"/>
    <w:rsid w:val="00A16C14"/>
    <w:rsid w:val="00A16EBE"/>
    <w:rsid w:val="00A2027D"/>
    <w:rsid w:val="00A21146"/>
    <w:rsid w:val="00A21597"/>
    <w:rsid w:val="00A21D50"/>
    <w:rsid w:val="00A21D94"/>
    <w:rsid w:val="00A220BF"/>
    <w:rsid w:val="00A228A6"/>
    <w:rsid w:val="00A24724"/>
    <w:rsid w:val="00A24DA6"/>
    <w:rsid w:val="00A253FD"/>
    <w:rsid w:val="00A262AE"/>
    <w:rsid w:val="00A26596"/>
    <w:rsid w:val="00A26E69"/>
    <w:rsid w:val="00A2756D"/>
    <w:rsid w:val="00A276F3"/>
    <w:rsid w:val="00A27A04"/>
    <w:rsid w:val="00A31AB5"/>
    <w:rsid w:val="00A3242D"/>
    <w:rsid w:val="00A32598"/>
    <w:rsid w:val="00A32679"/>
    <w:rsid w:val="00A334FC"/>
    <w:rsid w:val="00A33B1E"/>
    <w:rsid w:val="00A34024"/>
    <w:rsid w:val="00A346D4"/>
    <w:rsid w:val="00A3478B"/>
    <w:rsid w:val="00A34A55"/>
    <w:rsid w:val="00A34B4D"/>
    <w:rsid w:val="00A34F08"/>
    <w:rsid w:val="00A35A7A"/>
    <w:rsid w:val="00A36062"/>
    <w:rsid w:val="00A365A3"/>
    <w:rsid w:val="00A36893"/>
    <w:rsid w:val="00A37224"/>
    <w:rsid w:val="00A40570"/>
    <w:rsid w:val="00A41069"/>
    <w:rsid w:val="00A41596"/>
    <w:rsid w:val="00A4369F"/>
    <w:rsid w:val="00A43A57"/>
    <w:rsid w:val="00A4423B"/>
    <w:rsid w:val="00A445FF"/>
    <w:rsid w:val="00A463DB"/>
    <w:rsid w:val="00A47693"/>
    <w:rsid w:val="00A47DEE"/>
    <w:rsid w:val="00A5047D"/>
    <w:rsid w:val="00A508BE"/>
    <w:rsid w:val="00A519CB"/>
    <w:rsid w:val="00A51EE4"/>
    <w:rsid w:val="00A5218C"/>
    <w:rsid w:val="00A52214"/>
    <w:rsid w:val="00A52E46"/>
    <w:rsid w:val="00A53860"/>
    <w:rsid w:val="00A53B2F"/>
    <w:rsid w:val="00A55C84"/>
    <w:rsid w:val="00A56334"/>
    <w:rsid w:val="00A56AC9"/>
    <w:rsid w:val="00A60975"/>
    <w:rsid w:val="00A60EE1"/>
    <w:rsid w:val="00A619A9"/>
    <w:rsid w:val="00A61FEA"/>
    <w:rsid w:val="00A633E7"/>
    <w:rsid w:val="00A640DB"/>
    <w:rsid w:val="00A64E5E"/>
    <w:rsid w:val="00A651E1"/>
    <w:rsid w:val="00A66874"/>
    <w:rsid w:val="00A66B1D"/>
    <w:rsid w:val="00A67529"/>
    <w:rsid w:val="00A70366"/>
    <w:rsid w:val="00A72907"/>
    <w:rsid w:val="00A72DE9"/>
    <w:rsid w:val="00A75E98"/>
    <w:rsid w:val="00A760B0"/>
    <w:rsid w:val="00A76440"/>
    <w:rsid w:val="00A76FB6"/>
    <w:rsid w:val="00A77018"/>
    <w:rsid w:val="00A774A6"/>
    <w:rsid w:val="00A80AF5"/>
    <w:rsid w:val="00A82DFC"/>
    <w:rsid w:val="00A83182"/>
    <w:rsid w:val="00A8663B"/>
    <w:rsid w:val="00A87553"/>
    <w:rsid w:val="00A87B34"/>
    <w:rsid w:val="00A901DF"/>
    <w:rsid w:val="00A909B4"/>
    <w:rsid w:val="00A92091"/>
    <w:rsid w:val="00A93D67"/>
    <w:rsid w:val="00A96067"/>
    <w:rsid w:val="00A97E01"/>
    <w:rsid w:val="00AA0EC2"/>
    <w:rsid w:val="00AA1FDC"/>
    <w:rsid w:val="00AA20AC"/>
    <w:rsid w:val="00AA2E73"/>
    <w:rsid w:val="00AA301D"/>
    <w:rsid w:val="00AA31C0"/>
    <w:rsid w:val="00AA4F95"/>
    <w:rsid w:val="00AA5230"/>
    <w:rsid w:val="00AA523A"/>
    <w:rsid w:val="00AA59BB"/>
    <w:rsid w:val="00AA63F5"/>
    <w:rsid w:val="00AA641B"/>
    <w:rsid w:val="00AA6A75"/>
    <w:rsid w:val="00AB1ECF"/>
    <w:rsid w:val="00AB288D"/>
    <w:rsid w:val="00AB2EEF"/>
    <w:rsid w:val="00AB3971"/>
    <w:rsid w:val="00AB43F5"/>
    <w:rsid w:val="00AB5CF1"/>
    <w:rsid w:val="00AB6722"/>
    <w:rsid w:val="00AB72A4"/>
    <w:rsid w:val="00AB72AA"/>
    <w:rsid w:val="00AB7418"/>
    <w:rsid w:val="00AB7FC1"/>
    <w:rsid w:val="00AC212F"/>
    <w:rsid w:val="00AC3142"/>
    <w:rsid w:val="00AC3D23"/>
    <w:rsid w:val="00AC4ECD"/>
    <w:rsid w:val="00AC4F45"/>
    <w:rsid w:val="00AC6034"/>
    <w:rsid w:val="00AC6076"/>
    <w:rsid w:val="00AC631B"/>
    <w:rsid w:val="00AC6A89"/>
    <w:rsid w:val="00AD1475"/>
    <w:rsid w:val="00AD2290"/>
    <w:rsid w:val="00AD2326"/>
    <w:rsid w:val="00AD3A68"/>
    <w:rsid w:val="00AD4C58"/>
    <w:rsid w:val="00AD4F7E"/>
    <w:rsid w:val="00AD517A"/>
    <w:rsid w:val="00AD67CF"/>
    <w:rsid w:val="00AD7FB1"/>
    <w:rsid w:val="00AE06D5"/>
    <w:rsid w:val="00AE0CC2"/>
    <w:rsid w:val="00AE1651"/>
    <w:rsid w:val="00AE241B"/>
    <w:rsid w:val="00AE2DFD"/>
    <w:rsid w:val="00AE302C"/>
    <w:rsid w:val="00AE3251"/>
    <w:rsid w:val="00AE4AE8"/>
    <w:rsid w:val="00AE5C98"/>
    <w:rsid w:val="00AE6A25"/>
    <w:rsid w:val="00AE6FE5"/>
    <w:rsid w:val="00AE70E3"/>
    <w:rsid w:val="00AE7321"/>
    <w:rsid w:val="00AE7D54"/>
    <w:rsid w:val="00AF1263"/>
    <w:rsid w:val="00AF3613"/>
    <w:rsid w:val="00AF37BB"/>
    <w:rsid w:val="00AF3C87"/>
    <w:rsid w:val="00AF54B5"/>
    <w:rsid w:val="00AF6471"/>
    <w:rsid w:val="00AF6786"/>
    <w:rsid w:val="00AF719F"/>
    <w:rsid w:val="00AF73D6"/>
    <w:rsid w:val="00B01872"/>
    <w:rsid w:val="00B02F6F"/>
    <w:rsid w:val="00B03EDA"/>
    <w:rsid w:val="00B04B41"/>
    <w:rsid w:val="00B079BA"/>
    <w:rsid w:val="00B116FA"/>
    <w:rsid w:val="00B134FC"/>
    <w:rsid w:val="00B15E86"/>
    <w:rsid w:val="00B16EA4"/>
    <w:rsid w:val="00B17143"/>
    <w:rsid w:val="00B17DEB"/>
    <w:rsid w:val="00B20020"/>
    <w:rsid w:val="00B20F63"/>
    <w:rsid w:val="00B210E0"/>
    <w:rsid w:val="00B22180"/>
    <w:rsid w:val="00B227FD"/>
    <w:rsid w:val="00B232C0"/>
    <w:rsid w:val="00B24B12"/>
    <w:rsid w:val="00B24B9F"/>
    <w:rsid w:val="00B24FB7"/>
    <w:rsid w:val="00B256D4"/>
    <w:rsid w:val="00B258C8"/>
    <w:rsid w:val="00B2606E"/>
    <w:rsid w:val="00B27AAC"/>
    <w:rsid w:val="00B31AE6"/>
    <w:rsid w:val="00B3384E"/>
    <w:rsid w:val="00B33FF1"/>
    <w:rsid w:val="00B34068"/>
    <w:rsid w:val="00B344D5"/>
    <w:rsid w:val="00B35696"/>
    <w:rsid w:val="00B35F7E"/>
    <w:rsid w:val="00B362D9"/>
    <w:rsid w:val="00B4021B"/>
    <w:rsid w:val="00B402C6"/>
    <w:rsid w:val="00B40EB7"/>
    <w:rsid w:val="00B42C03"/>
    <w:rsid w:val="00B42D3D"/>
    <w:rsid w:val="00B42EE5"/>
    <w:rsid w:val="00B44306"/>
    <w:rsid w:val="00B44D63"/>
    <w:rsid w:val="00B459D0"/>
    <w:rsid w:val="00B47720"/>
    <w:rsid w:val="00B501AC"/>
    <w:rsid w:val="00B51581"/>
    <w:rsid w:val="00B53DA7"/>
    <w:rsid w:val="00B53E84"/>
    <w:rsid w:val="00B55098"/>
    <w:rsid w:val="00B55D2D"/>
    <w:rsid w:val="00B57219"/>
    <w:rsid w:val="00B57583"/>
    <w:rsid w:val="00B57A54"/>
    <w:rsid w:val="00B60387"/>
    <w:rsid w:val="00B605B8"/>
    <w:rsid w:val="00B60B97"/>
    <w:rsid w:val="00B61675"/>
    <w:rsid w:val="00B6267F"/>
    <w:rsid w:val="00B62F2E"/>
    <w:rsid w:val="00B643E8"/>
    <w:rsid w:val="00B64737"/>
    <w:rsid w:val="00B65084"/>
    <w:rsid w:val="00B66044"/>
    <w:rsid w:val="00B67E6D"/>
    <w:rsid w:val="00B70149"/>
    <w:rsid w:val="00B70532"/>
    <w:rsid w:val="00B708C0"/>
    <w:rsid w:val="00B711B8"/>
    <w:rsid w:val="00B71A20"/>
    <w:rsid w:val="00B71F84"/>
    <w:rsid w:val="00B72161"/>
    <w:rsid w:val="00B72895"/>
    <w:rsid w:val="00B72B7B"/>
    <w:rsid w:val="00B732D0"/>
    <w:rsid w:val="00B73A51"/>
    <w:rsid w:val="00B74009"/>
    <w:rsid w:val="00B751BF"/>
    <w:rsid w:val="00B76F96"/>
    <w:rsid w:val="00B80FEE"/>
    <w:rsid w:val="00B80FF5"/>
    <w:rsid w:val="00B83990"/>
    <w:rsid w:val="00B83C60"/>
    <w:rsid w:val="00B83FA4"/>
    <w:rsid w:val="00B8458A"/>
    <w:rsid w:val="00B850B1"/>
    <w:rsid w:val="00B8623B"/>
    <w:rsid w:val="00B86428"/>
    <w:rsid w:val="00B86941"/>
    <w:rsid w:val="00B87574"/>
    <w:rsid w:val="00B9032B"/>
    <w:rsid w:val="00B90957"/>
    <w:rsid w:val="00B910A9"/>
    <w:rsid w:val="00B92532"/>
    <w:rsid w:val="00B92A16"/>
    <w:rsid w:val="00B92E83"/>
    <w:rsid w:val="00B956E4"/>
    <w:rsid w:val="00B9710F"/>
    <w:rsid w:val="00BA0101"/>
    <w:rsid w:val="00BA36DE"/>
    <w:rsid w:val="00BA385E"/>
    <w:rsid w:val="00BA42C6"/>
    <w:rsid w:val="00BA49F1"/>
    <w:rsid w:val="00BA5147"/>
    <w:rsid w:val="00BA61C5"/>
    <w:rsid w:val="00BA683C"/>
    <w:rsid w:val="00BA7B70"/>
    <w:rsid w:val="00BB0B35"/>
    <w:rsid w:val="00BB1686"/>
    <w:rsid w:val="00BB1D15"/>
    <w:rsid w:val="00BB28BD"/>
    <w:rsid w:val="00BB3A8C"/>
    <w:rsid w:val="00BB3DA8"/>
    <w:rsid w:val="00BB5855"/>
    <w:rsid w:val="00BB78F3"/>
    <w:rsid w:val="00BB7D4F"/>
    <w:rsid w:val="00BC1B72"/>
    <w:rsid w:val="00BC214E"/>
    <w:rsid w:val="00BC2813"/>
    <w:rsid w:val="00BC2A31"/>
    <w:rsid w:val="00BC362D"/>
    <w:rsid w:val="00BC36D4"/>
    <w:rsid w:val="00BC3F7A"/>
    <w:rsid w:val="00BC4A8D"/>
    <w:rsid w:val="00BC5B9C"/>
    <w:rsid w:val="00BC5C71"/>
    <w:rsid w:val="00BC65D9"/>
    <w:rsid w:val="00BC6F92"/>
    <w:rsid w:val="00BC7845"/>
    <w:rsid w:val="00BC7CF8"/>
    <w:rsid w:val="00BC7FAD"/>
    <w:rsid w:val="00BD1E0F"/>
    <w:rsid w:val="00BD1F0A"/>
    <w:rsid w:val="00BD1FA4"/>
    <w:rsid w:val="00BD2158"/>
    <w:rsid w:val="00BD2E85"/>
    <w:rsid w:val="00BD3ADD"/>
    <w:rsid w:val="00BD3BDB"/>
    <w:rsid w:val="00BD6593"/>
    <w:rsid w:val="00BD7C68"/>
    <w:rsid w:val="00BD7D63"/>
    <w:rsid w:val="00BE0FD5"/>
    <w:rsid w:val="00BE152B"/>
    <w:rsid w:val="00BE1A7C"/>
    <w:rsid w:val="00BE1E7B"/>
    <w:rsid w:val="00BE2C1D"/>
    <w:rsid w:val="00BE2FEF"/>
    <w:rsid w:val="00BE36BE"/>
    <w:rsid w:val="00BE383C"/>
    <w:rsid w:val="00BE407E"/>
    <w:rsid w:val="00BE4EF8"/>
    <w:rsid w:val="00BE4FAD"/>
    <w:rsid w:val="00BE6890"/>
    <w:rsid w:val="00BE7B90"/>
    <w:rsid w:val="00BE7DC7"/>
    <w:rsid w:val="00BF05FF"/>
    <w:rsid w:val="00BF0648"/>
    <w:rsid w:val="00BF0E6B"/>
    <w:rsid w:val="00BF1530"/>
    <w:rsid w:val="00BF2117"/>
    <w:rsid w:val="00BF22A9"/>
    <w:rsid w:val="00BF4538"/>
    <w:rsid w:val="00BF503F"/>
    <w:rsid w:val="00BF5296"/>
    <w:rsid w:val="00BF532B"/>
    <w:rsid w:val="00BF686A"/>
    <w:rsid w:val="00BF75E6"/>
    <w:rsid w:val="00C0037D"/>
    <w:rsid w:val="00C00E4D"/>
    <w:rsid w:val="00C01339"/>
    <w:rsid w:val="00C01B4E"/>
    <w:rsid w:val="00C02412"/>
    <w:rsid w:val="00C0461D"/>
    <w:rsid w:val="00C0556D"/>
    <w:rsid w:val="00C05824"/>
    <w:rsid w:val="00C0725B"/>
    <w:rsid w:val="00C10293"/>
    <w:rsid w:val="00C11103"/>
    <w:rsid w:val="00C1169D"/>
    <w:rsid w:val="00C1267C"/>
    <w:rsid w:val="00C12BAD"/>
    <w:rsid w:val="00C16A52"/>
    <w:rsid w:val="00C1775F"/>
    <w:rsid w:val="00C17E9C"/>
    <w:rsid w:val="00C17FB5"/>
    <w:rsid w:val="00C204FE"/>
    <w:rsid w:val="00C23024"/>
    <w:rsid w:val="00C236CB"/>
    <w:rsid w:val="00C2577F"/>
    <w:rsid w:val="00C26C1F"/>
    <w:rsid w:val="00C278A6"/>
    <w:rsid w:val="00C27981"/>
    <w:rsid w:val="00C27FC3"/>
    <w:rsid w:val="00C27FFA"/>
    <w:rsid w:val="00C3027C"/>
    <w:rsid w:val="00C30DB4"/>
    <w:rsid w:val="00C31337"/>
    <w:rsid w:val="00C31902"/>
    <w:rsid w:val="00C31991"/>
    <w:rsid w:val="00C33357"/>
    <w:rsid w:val="00C34C43"/>
    <w:rsid w:val="00C37003"/>
    <w:rsid w:val="00C372AB"/>
    <w:rsid w:val="00C3778A"/>
    <w:rsid w:val="00C37797"/>
    <w:rsid w:val="00C416D5"/>
    <w:rsid w:val="00C41FD8"/>
    <w:rsid w:val="00C4209D"/>
    <w:rsid w:val="00C4345E"/>
    <w:rsid w:val="00C453F9"/>
    <w:rsid w:val="00C45C9E"/>
    <w:rsid w:val="00C50A24"/>
    <w:rsid w:val="00C50CD7"/>
    <w:rsid w:val="00C52271"/>
    <w:rsid w:val="00C52401"/>
    <w:rsid w:val="00C52491"/>
    <w:rsid w:val="00C52634"/>
    <w:rsid w:val="00C52E54"/>
    <w:rsid w:val="00C53274"/>
    <w:rsid w:val="00C5673C"/>
    <w:rsid w:val="00C57D01"/>
    <w:rsid w:val="00C61D1F"/>
    <w:rsid w:val="00C62184"/>
    <w:rsid w:val="00C628D7"/>
    <w:rsid w:val="00C629BE"/>
    <w:rsid w:val="00C6352C"/>
    <w:rsid w:val="00C659DB"/>
    <w:rsid w:val="00C65C07"/>
    <w:rsid w:val="00C66398"/>
    <w:rsid w:val="00C6681D"/>
    <w:rsid w:val="00C66B61"/>
    <w:rsid w:val="00C6704E"/>
    <w:rsid w:val="00C670E8"/>
    <w:rsid w:val="00C67869"/>
    <w:rsid w:val="00C679DF"/>
    <w:rsid w:val="00C710C6"/>
    <w:rsid w:val="00C71297"/>
    <w:rsid w:val="00C7193A"/>
    <w:rsid w:val="00C73C82"/>
    <w:rsid w:val="00C7491A"/>
    <w:rsid w:val="00C76EE7"/>
    <w:rsid w:val="00C80434"/>
    <w:rsid w:val="00C80692"/>
    <w:rsid w:val="00C80C37"/>
    <w:rsid w:val="00C80CE0"/>
    <w:rsid w:val="00C81719"/>
    <w:rsid w:val="00C8243E"/>
    <w:rsid w:val="00C832E5"/>
    <w:rsid w:val="00C844EE"/>
    <w:rsid w:val="00C85F6B"/>
    <w:rsid w:val="00C8664F"/>
    <w:rsid w:val="00C86BF1"/>
    <w:rsid w:val="00C902A0"/>
    <w:rsid w:val="00C9075D"/>
    <w:rsid w:val="00C91E03"/>
    <w:rsid w:val="00C9286D"/>
    <w:rsid w:val="00C944C5"/>
    <w:rsid w:val="00C9542D"/>
    <w:rsid w:val="00C96420"/>
    <w:rsid w:val="00C96DF3"/>
    <w:rsid w:val="00CA152E"/>
    <w:rsid w:val="00CA3957"/>
    <w:rsid w:val="00CA3D1B"/>
    <w:rsid w:val="00CA46CD"/>
    <w:rsid w:val="00CA4886"/>
    <w:rsid w:val="00CA4F75"/>
    <w:rsid w:val="00CA51E0"/>
    <w:rsid w:val="00CA535A"/>
    <w:rsid w:val="00CA6C26"/>
    <w:rsid w:val="00CA7439"/>
    <w:rsid w:val="00CA7F52"/>
    <w:rsid w:val="00CB0A9A"/>
    <w:rsid w:val="00CB1A65"/>
    <w:rsid w:val="00CB207E"/>
    <w:rsid w:val="00CB2140"/>
    <w:rsid w:val="00CB2AFA"/>
    <w:rsid w:val="00CB4136"/>
    <w:rsid w:val="00CB4F44"/>
    <w:rsid w:val="00CB59F0"/>
    <w:rsid w:val="00CC00D6"/>
    <w:rsid w:val="00CC11F6"/>
    <w:rsid w:val="00CC1BDE"/>
    <w:rsid w:val="00CC1F26"/>
    <w:rsid w:val="00CC2964"/>
    <w:rsid w:val="00CC2EC3"/>
    <w:rsid w:val="00CC4C4D"/>
    <w:rsid w:val="00CC4F8E"/>
    <w:rsid w:val="00CC610F"/>
    <w:rsid w:val="00CC690E"/>
    <w:rsid w:val="00CC6A16"/>
    <w:rsid w:val="00CC6E53"/>
    <w:rsid w:val="00CC7855"/>
    <w:rsid w:val="00CD0F19"/>
    <w:rsid w:val="00CD3F16"/>
    <w:rsid w:val="00CD45D9"/>
    <w:rsid w:val="00CD4C7C"/>
    <w:rsid w:val="00CE129B"/>
    <w:rsid w:val="00CE1BDB"/>
    <w:rsid w:val="00CE314A"/>
    <w:rsid w:val="00CE352C"/>
    <w:rsid w:val="00CE3A24"/>
    <w:rsid w:val="00CE3D66"/>
    <w:rsid w:val="00CE4462"/>
    <w:rsid w:val="00CE45F0"/>
    <w:rsid w:val="00CE4D9F"/>
    <w:rsid w:val="00CE6BFA"/>
    <w:rsid w:val="00CF0F5D"/>
    <w:rsid w:val="00CF11A4"/>
    <w:rsid w:val="00CF196B"/>
    <w:rsid w:val="00CF1C20"/>
    <w:rsid w:val="00CF2E82"/>
    <w:rsid w:val="00CF384E"/>
    <w:rsid w:val="00CF5C09"/>
    <w:rsid w:val="00CF66C4"/>
    <w:rsid w:val="00CF6F88"/>
    <w:rsid w:val="00CF7112"/>
    <w:rsid w:val="00D008FE"/>
    <w:rsid w:val="00D01A90"/>
    <w:rsid w:val="00D02794"/>
    <w:rsid w:val="00D02FBF"/>
    <w:rsid w:val="00D0346E"/>
    <w:rsid w:val="00D038A8"/>
    <w:rsid w:val="00D064E9"/>
    <w:rsid w:val="00D06C77"/>
    <w:rsid w:val="00D0731B"/>
    <w:rsid w:val="00D12085"/>
    <w:rsid w:val="00D1259C"/>
    <w:rsid w:val="00D135AC"/>
    <w:rsid w:val="00D13981"/>
    <w:rsid w:val="00D14595"/>
    <w:rsid w:val="00D14951"/>
    <w:rsid w:val="00D17889"/>
    <w:rsid w:val="00D17FD1"/>
    <w:rsid w:val="00D2090B"/>
    <w:rsid w:val="00D20C3A"/>
    <w:rsid w:val="00D220E8"/>
    <w:rsid w:val="00D24B73"/>
    <w:rsid w:val="00D24D8F"/>
    <w:rsid w:val="00D25AED"/>
    <w:rsid w:val="00D26E89"/>
    <w:rsid w:val="00D27AAA"/>
    <w:rsid w:val="00D27D05"/>
    <w:rsid w:val="00D302FB"/>
    <w:rsid w:val="00D31FA1"/>
    <w:rsid w:val="00D332D3"/>
    <w:rsid w:val="00D339A6"/>
    <w:rsid w:val="00D33ECB"/>
    <w:rsid w:val="00D34C12"/>
    <w:rsid w:val="00D35D86"/>
    <w:rsid w:val="00D366A6"/>
    <w:rsid w:val="00D369D6"/>
    <w:rsid w:val="00D3703D"/>
    <w:rsid w:val="00D37536"/>
    <w:rsid w:val="00D376F6"/>
    <w:rsid w:val="00D40604"/>
    <w:rsid w:val="00D40FBA"/>
    <w:rsid w:val="00D419B7"/>
    <w:rsid w:val="00D426BB"/>
    <w:rsid w:val="00D426F6"/>
    <w:rsid w:val="00D4329D"/>
    <w:rsid w:val="00D4330A"/>
    <w:rsid w:val="00D43EF0"/>
    <w:rsid w:val="00D46E35"/>
    <w:rsid w:val="00D50336"/>
    <w:rsid w:val="00D50388"/>
    <w:rsid w:val="00D507DD"/>
    <w:rsid w:val="00D50F3E"/>
    <w:rsid w:val="00D512A0"/>
    <w:rsid w:val="00D512C9"/>
    <w:rsid w:val="00D51587"/>
    <w:rsid w:val="00D52717"/>
    <w:rsid w:val="00D52788"/>
    <w:rsid w:val="00D52B25"/>
    <w:rsid w:val="00D535B9"/>
    <w:rsid w:val="00D5361B"/>
    <w:rsid w:val="00D542AE"/>
    <w:rsid w:val="00D54485"/>
    <w:rsid w:val="00D5481E"/>
    <w:rsid w:val="00D5519E"/>
    <w:rsid w:val="00D55C0C"/>
    <w:rsid w:val="00D56032"/>
    <w:rsid w:val="00D56BE2"/>
    <w:rsid w:val="00D5783E"/>
    <w:rsid w:val="00D579BC"/>
    <w:rsid w:val="00D57A7A"/>
    <w:rsid w:val="00D60D19"/>
    <w:rsid w:val="00D61C18"/>
    <w:rsid w:val="00D623B3"/>
    <w:rsid w:val="00D62C2E"/>
    <w:rsid w:val="00D63259"/>
    <w:rsid w:val="00D63B45"/>
    <w:rsid w:val="00D644F1"/>
    <w:rsid w:val="00D64B4E"/>
    <w:rsid w:val="00D64F15"/>
    <w:rsid w:val="00D65573"/>
    <w:rsid w:val="00D6615C"/>
    <w:rsid w:val="00D6667B"/>
    <w:rsid w:val="00D66A65"/>
    <w:rsid w:val="00D66A6A"/>
    <w:rsid w:val="00D7048E"/>
    <w:rsid w:val="00D70663"/>
    <w:rsid w:val="00D70E31"/>
    <w:rsid w:val="00D72DDC"/>
    <w:rsid w:val="00D75257"/>
    <w:rsid w:val="00D76447"/>
    <w:rsid w:val="00D8012F"/>
    <w:rsid w:val="00D804E8"/>
    <w:rsid w:val="00D8082E"/>
    <w:rsid w:val="00D818B9"/>
    <w:rsid w:val="00D824E3"/>
    <w:rsid w:val="00D83228"/>
    <w:rsid w:val="00D8364D"/>
    <w:rsid w:val="00D8420F"/>
    <w:rsid w:val="00D84E74"/>
    <w:rsid w:val="00D8695E"/>
    <w:rsid w:val="00D86ADE"/>
    <w:rsid w:val="00D86C08"/>
    <w:rsid w:val="00D8727E"/>
    <w:rsid w:val="00D913A9"/>
    <w:rsid w:val="00D91F34"/>
    <w:rsid w:val="00D934E4"/>
    <w:rsid w:val="00D9390D"/>
    <w:rsid w:val="00D940DA"/>
    <w:rsid w:val="00D94DF8"/>
    <w:rsid w:val="00D962C8"/>
    <w:rsid w:val="00D96783"/>
    <w:rsid w:val="00D97AA6"/>
    <w:rsid w:val="00D97B37"/>
    <w:rsid w:val="00DA1A13"/>
    <w:rsid w:val="00DA1E45"/>
    <w:rsid w:val="00DA27EA"/>
    <w:rsid w:val="00DA36F0"/>
    <w:rsid w:val="00DA3F86"/>
    <w:rsid w:val="00DA4BAC"/>
    <w:rsid w:val="00DA6E02"/>
    <w:rsid w:val="00DA738C"/>
    <w:rsid w:val="00DB262E"/>
    <w:rsid w:val="00DB2970"/>
    <w:rsid w:val="00DB473F"/>
    <w:rsid w:val="00DB4D45"/>
    <w:rsid w:val="00DB6A1F"/>
    <w:rsid w:val="00DC0649"/>
    <w:rsid w:val="00DC1E9B"/>
    <w:rsid w:val="00DC2FE8"/>
    <w:rsid w:val="00DC324E"/>
    <w:rsid w:val="00DC325E"/>
    <w:rsid w:val="00DC3DAA"/>
    <w:rsid w:val="00DC4052"/>
    <w:rsid w:val="00DC51A0"/>
    <w:rsid w:val="00DC5242"/>
    <w:rsid w:val="00DC5431"/>
    <w:rsid w:val="00DC6A48"/>
    <w:rsid w:val="00DD0341"/>
    <w:rsid w:val="00DD05B0"/>
    <w:rsid w:val="00DD0918"/>
    <w:rsid w:val="00DD2936"/>
    <w:rsid w:val="00DD4394"/>
    <w:rsid w:val="00DD4D8A"/>
    <w:rsid w:val="00DD5739"/>
    <w:rsid w:val="00DD7162"/>
    <w:rsid w:val="00DE0F38"/>
    <w:rsid w:val="00DE157E"/>
    <w:rsid w:val="00DE2C9A"/>
    <w:rsid w:val="00DE2F2A"/>
    <w:rsid w:val="00DE341A"/>
    <w:rsid w:val="00DE4798"/>
    <w:rsid w:val="00DE4A40"/>
    <w:rsid w:val="00DE524A"/>
    <w:rsid w:val="00DE6831"/>
    <w:rsid w:val="00DE6ACE"/>
    <w:rsid w:val="00DE6D1C"/>
    <w:rsid w:val="00DF2DC2"/>
    <w:rsid w:val="00DF335B"/>
    <w:rsid w:val="00DF36E1"/>
    <w:rsid w:val="00DF3C0F"/>
    <w:rsid w:val="00DF3C59"/>
    <w:rsid w:val="00DF4FF0"/>
    <w:rsid w:val="00DF51DB"/>
    <w:rsid w:val="00DF5BBB"/>
    <w:rsid w:val="00DF6ACF"/>
    <w:rsid w:val="00DF7318"/>
    <w:rsid w:val="00DF7419"/>
    <w:rsid w:val="00E00080"/>
    <w:rsid w:val="00E00A83"/>
    <w:rsid w:val="00E0151D"/>
    <w:rsid w:val="00E029E8"/>
    <w:rsid w:val="00E02A27"/>
    <w:rsid w:val="00E03618"/>
    <w:rsid w:val="00E0427D"/>
    <w:rsid w:val="00E0472B"/>
    <w:rsid w:val="00E05445"/>
    <w:rsid w:val="00E06E80"/>
    <w:rsid w:val="00E07003"/>
    <w:rsid w:val="00E07384"/>
    <w:rsid w:val="00E11AB8"/>
    <w:rsid w:val="00E12E04"/>
    <w:rsid w:val="00E1325E"/>
    <w:rsid w:val="00E13B76"/>
    <w:rsid w:val="00E14021"/>
    <w:rsid w:val="00E1483C"/>
    <w:rsid w:val="00E155B7"/>
    <w:rsid w:val="00E20546"/>
    <w:rsid w:val="00E20A3B"/>
    <w:rsid w:val="00E20C08"/>
    <w:rsid w:val="00E20D06"/>
    <w:rsid w:val="00E20D8B"/>
    <w:rsid w:val="00E20EC5"/>
    <w:rsid w:val="00E21501"/>
    <w:rsid w:val="00E21A9C"/>
    <w:rsid w:val="00E21D6C"/>
    <w:rsid w:val="00E238F6"/>
    <w:rsid w:val="00E2406D"/>
    <w:rsid w:val="00E24C0F"/>
    <w:rsid w:val="00E255FD"/>
    <w:rsid w:val="00E26217"/>
    <w:rsid w:val="00E26394"/>
    <w:rsid w:val="00E27C46"/>
    <w:rsid w:val="00E32135"/>
    <w:rsid w:val="00E323BD"/>
    <w:rsid w:val="00E324B2"/>
    <w:rsid w:val="00E34B57"/>
    <w:rsid w:val="00E35195"/>
    <w:rsid w:val="00E36324"/>
    <w:rsid w:val="00E375FF"/>
    <w:rsid w:val="00E424BA"/>
    <w:rsid w:val="00E42DA9"/>
    <w:rsid w:val="00E42E8B"/>
    <w:rsid w:val="00E432BB"/>
    <w:rsid w:val="00E438DE"/>
    <w:rsid w:val="00E44125"/>
    <w:rsid w:val="00E4427A"/>
    <w:rsid w:val="00E453FC"/>
    <w:rsid w:val="00E45492"/>
    <w:rsid w:val="00E459F8"/>
    <w:rsid w:val="00E46115"/>
    <w:rsid w:val="00E47474"/>
    <w:rsid w:val="00E505EF"/>
    <w:rsid w:val="00E5105E"/>
    <w:rsid w:val="00E52B73"/>
    <w:rsid w:val="00E52C7C"/>
    <w:rsid w:val="00E53F2C"/>
    <w:rsid w:val="00E5479D"/>
    <w:rsid w:val="00E54984"/>
    <w:rsid w:val="00E551E3"/>
    <w:rsid w:val="00E55CEF"/>
    <w:rsid w:val="00E5675A"/>
    <w:rsid w:val="00E6006F"/>
    <w:rsid w:val="00E61944"/>
    <w:rsid w:val="00E6470B"/>
    <w:rsid w:val="00E64DC6"/>
    <w:rsid w:val="00E6507C"/>
    <w:rsid w:val="00E65558"/>
    <w:rsid w:val="00E6570B"/>
    <w:rsid w:val="00E6722F"/>
    <w:rsid w:val="00E7263A"/>
    <w:rsid w:val="00E72B82"/>
    <w:rsid w:val="00E72F97"/>
    <w:rsid w:val="00E730E8"/>
    <w:rsid w:val="00E7398F"/>
    <w:rsid w:val="00E74737"/>
    <w:rsid w:val="00E75E3C"/>
    <w:rsid w:val="00E769D7"/>
    <w:rsid w:val="00E76B59"/>
    <w:rsid w:val="00E76FF2"/>
    <w:rsid w:val="00E80A43"/>
    <w:rsid w:val="00E80AC2"/>
    <w:rsid w:val="00E83177"/>
    <w:rsid w:val="00E835FB"/>
    <w:rsid w:val="00E8363E"/>
    <w:rsid w:val="00E83F27"/>
    <w:rsid w:val="00E84843"/>
    <w:rsid w:val="00E84E20"/>
    <w:rsid w:val="00E84EC9"/>
    <w:rsid w:val="00E8539F"/>
    <w:rsid w:val="00E854C9"/>
    <w:rsid w:val="00E857F4"/>
    <w:rsid w:val="00E86674"/>
    <w:rsid w:val="00E870CB"/>
    <w:rsid w:val="00E87A7D"/>
    <w:rsid w:val="00E91478"/>
    <w:rsid w:val="00E915A0"/>
    <w:rsid w:val="00E91C6F"/>
    <w:rsid w:val="00E92284"/>
    <w:rsid w:val="00E92307"/>
    <w:rsid w:val="00E92692"/>
    <w:rsid w:val="00E92C14"/>
    <w:rsid w:val="00E95FC3"/>
    <w:rsid w:val="00E96028"/>
    <w:rsid w:val="00E961D2"/>
    <w:rsid w:val="00E96AEC"/>
    <w:rsid w:val="00E96CFB"/>
    <w:rsid w:val="00E974C3"/>
    <w:rsid w:val="00E97A58"/>
    <w:rsid w:val="00E97ABC"/>
    <w:rsid w:val="00EA1EB2"/>
    <w:rsid w:val="00EA2CD7"/>
    <w:rsid w:val="00EA2DFF"/>
    <w:rsid w:val="00EA46F9"/>
    <w:rsid w:val="00EA5381"/>
    <w:rsid w:val="00EA54A5"/>
    <w:rsid w:val="00EA6625"/>
    <w:rsid w:val="00EA6ED2"/>
    <w:rsid w:val="00EA700B"/>
    <w:rsid w:val="00EA7954"/>
    <w:rsid w:val="00EA7D4F"/>
    <w:rsid w:val="00EB1B89"/>
    <w:rsid w:val="00EB28F2"/>
    <w:rsid w:val="00EB36E4"/>
    <w:rsid w:val="00EB3D13"/>
    <w:rsid w:val="00EB42F7"/>
    <w:rsid w:val="00EB49A6"/>
    <w:rsid w:val="00EB5722"/>
    <w:rsid w:val="00EB6777"/>
    <w:rsid w:val="00EB79E5"/>
    <w:rsid w:val="00EC0203"/>
    <w:rsid w:val="00EC277E"/>
    <w:rsid w:val="00EC28EF"/>
    <w:rsid w:val="00EC2BA8"/>
    <w:rsid w:val="00EC34A9"/>
    <w:rsid w:val="00EC386E"/>
    <w:rsid w:val="00EC387D"/>
    <w:rsid w:val="00EC39DE"/>
    <w:rsid w:val="00EC3B9A"/>
    <w:rsid w:val="00EC44D6"/>
    <w:rsid w:val="00EC5181"/>
    <w:rsid w:val="00EC5F62"/>
    <w:rsid w:val="00EC6751"/>
    <w:rsid w:val="00EC7121"/>
    <w:rsid w:val="00EC7C29"/>
    <w:rsid w:val="00ED157B"/>
    <w:rsid w:val="00ED1BD1"/>
    <w:rsid w:val="00ED1F36"/>
    <w:rsid w:val="00ED29C8"/>
    <w:rsid w:val="00ED35AB"/>
    <w:rsid w:val="00ED3C20"/>
    <w:rsid w:val="00ED4B9C"/>
    <w:rsid w:val="00ED5611"/>
    <w:rsid w:val="00ED77E4"/>
    <w:rsid w:val="00EE0D09"/>
    <w:rsid w:val="00EE1940"/>
    <w:rsid w:val="00EE284A"/>
    <w:rsid w:val="00EE316A"/>
    <w:rsid w:val="00EE32E1"/>
    <w:rsid w:val="00EE3D4C"/>
    <w:rsid w:val="00EE3EEC"/>
    <w:rsid w:val="00EE4930"/>
    <w:rsid w:val="00EE4E4B"/>
    <w:rsid w:val="00EE5335"/>
    <w:rsid w:val="00EE7873"/>
    <w:rsid w:val="00EE7BBB"/>
    <w:rsid w:val="00EF382D"/>
    <w:rsid w:val="00EF4667"/>
    <w:rsid w:val="00EF469A"/>
    <w:rsid w:val="00EF51CF"/>
    <w:rsid w:val="00EF5309"/>
    <w:rsid w:val="00EF58EF"/>
    <w:rsid w:val="00EF735C"/>
    <w:rsid w:val="00EF7D12"/>
    <w:rsid w:val="00F007C0"/>
    <w:rsid w:val="00F010ED"/>
    <w:rsid w:val="00F01179"/>
    <w:rsid w:val="00F011EF"/>
    <w:rsid w:val="00F04F85"/>
    <w:rsid w:val="00F053C6"/>
    <w:rsid w:val="00F05990"/>
    <w:rsid w:val="00F061CE"/>
    <w:rsid w:val="00F07F76"/>
    <w:rsid w:val="00F10673"/>
    <w:rsid w:val="00F1132B"/>
    <w:rsid w:val="00F11F02"/>
    <w:rsid w:val="00F121D4"/>
    <w:rsid w:val="00F12978"/>
    <w:rsid w:val="00F14B14"/>
    <w:rsid w:val="00F15F17"/>
    <w:rsid w:val="00F176DD"/>
    <w:rsid w:val="00F17A62"/>
    <w:rsid w:val="00F200BF"/>
    <w:rsid w:val="00F20327"/>
    <w:rsid w:val="00F20539"/>
    <w:rsid w:val="00F207B2"/>
    <w:rsid w:val="00F2100A"/>
    <w:rsid w:val="00F22CEE"/>
    <w:rsid w:val="00F231E3"/>
    <w:rsid w:val="00F23C67"/>
    <w:rsid w:val="00F242C0"/>
    <w:rsid w:val="00F2520D"/>
    <w:rsid w:val="00F25809"/>
    <w:rsid w:val="00F260C4"/>
    <w:rsid w:val="00F26AF7"/>
    <w:rsid w:val="00F337B7"/>
    <w:rsid w:val="00F339B7"/>
    <w:rsid w:val="00F33EC7"/>
    <w:rsid w:val="00F3451C"/>
    <w:rsid w:val="00F354E4"/>
    <w:rsid w:val="00F35716"/>
    <w:rsid w:val="00F35772"/>
    <w:rsid w:val="00F36AEB"/>
    <w:rsid w:val="00F378CC"/>
    <w:rsid w:val="00F379B3"/>
    <w:rsid w:val="00F41DFC"/>
    <w:rsid w:val="00F4202C"/>
    <w:rsid w:val="00F45281"/>
    <w:rsid w:val="00F457BB"/>
    <w:rsid w:val="00F46937"/>
    <w:rsid w:val="00F476F6"/>
    <w:rsid w:val="00F5083E"/>
    <w:rsid w:val="00F5154A"/>
    <w:rsid w:val="00F52227"/>
    <w:rsid w:val="00F52682"/>
    <w:rsid w:val="00F52AA8"/>
    <w:rsid w:val="00F52FF2"/>
    <w:rsid w:val="00F5466D"/>
    <w:rsid w:val="00F55458"/>
    <w:rsid w:val="00F5635F"/>
    <w:rsid w:val="00F566E0"/>
    <w:rsid w:val="00F57571"/>
    <w:rsid w:val="00F57807"/>
    <w:rsid w:val="00F578D2"/>
    <w:rsid w:val="00F6036C"/>
    <w:rsid w:val="00F60F82"/>
    <w:rsid w:val="00F61F86"/>
    <w:rsid w:val="00F62684"/>
    <w:rsid w:val="00F62DD3"/>
    <w:rsid w:val="00F63484"/>
    <w:rsid w:val="00F6554F"/>
    <w:rsid w:val="00F660FA"/>
    <w:rsid w:val="00F66250"/>
    <w:rsid w:val="00F7033A"/>
    <w:rsid w:val="00F704C6"/>
    <w:rsid w:val="00F7093F"/>
    <w:rsid w:val="00F70BB3"/>
    <w:rsid w:val="00F730CA"/>
    <w:rsid w:val="00F741C1"/>
    <w:rsid w:val="00F741D3"/>
    <w:rsid w:val="00F74480"/>
    <w:rsid w:val="00F774A8"/>
    <w:rsid w:val="00F779BE"/>
    <w:rsid w:val="00F77CBB"/>
    <w:rsid w:val="00F80B19"/>
    <w:rsid w:val="00F8178D"/>
    <w:rsid w:val="00F81A0B"/>
    <w:rsid w:val="00F82454"/>
    <w:rsid w:val="00F82C9F"/>
    <w:rsid w:val="00F8322E"/>
    <w:rsid w:val="00F837B0"/>
    <w:rsid w:val="00F83A18"/>
    <w:rsid w:val="00F8480A"/>
    <w:rsid w:val="00F85F2E"/>
    <w:rsid w:val="00F86B5F"/>
    <w:rsid w:val="00F87021"/>
    <w:rsid w:val="00F87A2A"/>
    <w:rsid w:val="00F90611"/>
    <w:rsid w:val="00F90AE1"/>
    <w:rsid w:val="00F916BE"/>
    <w:rsid w:val="00F92412"/>
    <w:rsid w:val="00F92BCE"/>
    <w:rsid w:val="00F930A6"/>
    <w:rsid w:val="00F938DB"/>
    <w:rsid w:val="00F93DFE"/>
    <w:rsid w:val="00F96DBD"/>
    <w:rsid w:val="00F96FC4"/>
    <w:rsid w:val="00F97FC3"/>
    <w:rsid w:val="00FA0444"/>
    <w:rsid w:val="00FA0980"/>
    <w:rsid w:val="00FA1B1F"/>
    <w:rsid w:val="00FA3171"/>
    <w:rsid w:val="00FA3777"/>
    <w:rsid w:val="00FA580F"/>
    <w:rsid w:val="00FA5FDB"/>
    <w:rsid w:val="00FB110F"/>
    <w:rsid w:val="00FB1644"/>
    <w:rsid w:val="00FB1B33"/>
    <w:rsid w:val="00FB1D46"/>
    <w:rsid w:val="00FB29D2"/>
    <w:rsid w:val="00FB2ABB"/>
    <w:rsid w:val="00FB2D41"/>
    <w:rsid w:val="00FB4C5B"/>
    <w:rsid w:val="00FB557D"/>
    <w:rsid w:val="00FB734C"/>
    <w:rsid w:val="00FC02A9"/>
    <w:rsid w:val="00FC2077"/>
    <w:rsid w:val="00FC2510"/>
    <w:rsid w:val="00FC2B77"/>
    <w:rsid w:val="00FC386A"/>
    <w:rsid w:val="00FC66F0"/>
    <w:rsid w:val="00FC71D6"/>
    <w:rsid w:val="00FC7481"/>
    <w:rsid w:val="00FD01FF"/>
    <w:rsid w:val="00FD06F6"/>
    <w:rsid w:val="00FD116D"/>
    <w:rsid w:val="00FD18B1"/>
    <w:rsid w:val="00FD23CE"/>
    <w:rsid w:val="00FD251F"/>
    <w:rsid w:val="00FD3D61"/>
    <w:rsid w:val="00FD4378"/>
    <w:rsid w:val="00FD4B01"/>
    <w:rsid w:val="00FD5120"/>
    <w:rsid w:val="00FD5CAB"/>
    <w:rsid w:val="00FD64C4"/>
    <w:rsid w:val="00FD7F12"/>
    <w:rsid w:val="00FE047E"/>
    <w:rsid w:val="00FE192E"/>
    <w:rsid w:val="00FE232B"/>
    <w:rsid w:val="00FE3025"/>
    <w:rsid w:val="00FE5261"/>
    <w:rsid w:val="00FE5366"/>
    <w:rsid w:val="00FF01A3"/>
    <w:rsid w:val="00FF064F"/>
    <w:rsid w:val="00FF0C81"/>
    <w:rsid w:val="00FF0D6C"/>
    <w:rsid w:val="00FF0FE6"/>
    <w:rsid w:val="00FF13A5"/>
    <w:rsid w:val="00FF20A6"/>
    <w:rsid w:val="00FF3D70"/>
    <w:rsid w:val="00FF47F9"/>
    <w:rsid w:val="00FF57B7"/>
    <w:rsid w:val="00FF603D"/>
    <w:rsid w:val="00FF6B60"/>
    <w:rsid w:val="00FF6B72"/>
    <w:rsid w:val="412A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7CF9918"/>
  <w15:docId w15:val="{25A85AB8-FD6C-E345-A29A-42BF30391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105C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20"/>
      </w:tabs>
      <w:snapToGrid w:val="0"/>
      <w:spacing w:line="360" w:lineRule="auto"/>
    </w:pPr>
    <w:rPr>
      <w:rFonts w:eastAsia="ＭＳ 明朝"/>
      <w:sz w:val="24"/>
      <w:szCs w:val="24"/>
      <w:bdr w:val="none" w:sz="0" w:space="0" w:color="auto"/>
      <w:lang w:val="en-GB"/>
    </w:rPr>
  </w:style>
  <w:style w:type="paragraph" w:styleId="1">
    <w:name w:val="heading 1"/>
    <w:next w:val="a0"/>
    <w:link w:val="10"/>
    <w:rsid w:val="009D531A"/>
    <w:pPr>
      <w:keepNext/>
      <w:widowControl w:val="0"/>
      <w:tabs>
        <w:tab w:val="left" w:pos="360"/>
        <w:tab w:val="left" w:pos="720"/>
        <w:tab w:val="left" w:pos="1080"/>
      </w:tabs>
      <w:snapToGrid w:val="0"/>
      <w:spacing w:beforeLines="50" w:before="50" w:afterLines="50" w:after="50" w:line="360" w:lineRule="auto"/>
      <w:outlineLvl w:val="0"/>
    </w:pPr>
    <w:rPr>
      <w:rFonts w:eastAsia="Arial Unicode MS" w:cs="Arial Unicode MS"/>
      <w:b/>
      <w:bCs/>
      <w:caps/>
      <w:color w:val="000000"/>
      <w:kern w:val="2"/>
      <w:sz w:val="24"/>
      <w:szCs w:val="24"/>
      <w:u w:color="000000"/>
      <w:lang w:val="en-GB"/>
    </w:rPr>
  </w:style>
  <w:style w:type="paragraph" w:styleId="2">
    <w:name w:val="heading 2"/>
    <w:basedOn w:val="a0"/>
    <w:next w:val="a0"/>
    <w:link w:val="20"/>
    <w:uiPriority w:val="9"/>
    <w:unhideWhenUsed/>
    <w:qFormat/>
    <w:rsid w:val="00083359"/>
    <w:pPr>
      <w:keepNext/>
      <w:spacing w:beforeLines="50" w:before="120"/>
      <w:outlineLvl w:val="1"/>
    </w:pPr>
    <w:rPr>
      <w:rFonts w:eastAsiaTheme="majorEastAsia"/>
      <w:b/>
      <w:lang w:val="en-US"/>
    </w:rPr>
  </w:style>
  <w:style w:type="paragraph" w:styleId="3">
    <w:name w:val="heading 3"/>
    <w:basedOn w:val="2"/>
    <w:link w:val="30"/>
    <w:rsid w:val="008F71B2"/>
    <w:pPr>
      <w:outlineLvl w:val="2"/>
    </w:pPr>
  </w:style>
  <w:style w:type="paragraph" w:styleId="4">
    <w:name w:val="heading 4"/>
    <w:basedOn w:val="a0"/>
    <w:next w:val="a0"/>
    <w:link w:val="40"/>
    <w:uiPriority w:val="9"/>
    <w:unhideWhenUsed/>
    <w:qFormat/>
    <w:rsid w:val="00114DB7"/>
    <w:pPr>
      <w:keepNext/>
      <w:ind w:leftChars="400" w:left="400"/>
      <w:outlineLvl w:val="3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881326"/>
    <w:rPr>
      <w:u w:val="single"/>
    </w:rPr>
  </w:style>
  <w:style w:type="table" w:customStyle="1" w:styleId="TableNormal1">
    <w:name w:val="Table Normal1"/>
    <w:rsid w:val="008813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ヘッダとフッタ"/>
    <w:rsid w:val="00881326"/>
    <w:pPr>
      <w:tabs>
        <w:tab w:val="right" w:pos="9020"/>
      </w:tabs>
    </w:pPr>
    <w:rPr>
      <w:rFonts w:ascii="ヒラギノ角ゴ ProN W3" w:eastAsia="Arial Unicode MS" w:hAnsi="ヒラギノ角ゴ ProN W3" w:cs="Arial Unicode MS"/>
      <w:color w:val="000000"/>
      <w:sz w:val="24"/>
      <w:szCs w:val="24"/>
    </w:rPr>
  </w:style>
  <w:style w:type="paragraph" w:styleId="a6">
    <w:name w:val="Title"/>
    <w:next w:val="a0"/>
    <w:link w:val="a7"/>
    <w:qFormat/>
    <w:rsid w:val="00B40EB7"/>
    <w:pPr>
      <w:keepNext/>
      <w:widowControl w:val="0"/>
      <w:tabs>
        <w:tab w:val="left" w:pos="360"/>
        <w:tab w:val="left" w:pos="720"/>
        <w:tab w:val="left" w:pos="1080"/>
      </w:tabs>
      <w:spacing w:before="240" w:after="240" w:line="480" w:lineRule="exact"/>
      <w:outlineLvl w:val="0"/>
    </w:pPr>
    <w:rPr>
      <w:rFonts w:eastAsia="Arial Unicode MS" w:cs="Arial Unicode MS"/>
      <w:b/>
      <w:bCs/>
      <w:color w:val="000000"/>
      <w:kern w:val="2"/>
      <w:sz w:val="28"/>
      <w:szCs w:val="28"/>
      <w:u w:color="000000"/>
    </w:rPr>
  </w:style>
  <w:style w:type="character" w:customStyle="1" w:styleId="a8">
    <w:name w:val="上付き"/>
    <w:rsid w:val="00881326"/>
    <w:rPr>
      <w:vertAlign w:val="superscript"/>
      <w:lang w:val="en-US"/>
    </w:rPr>
  </w:style>
  <w:style w:type="character" w:customStyle="1" w:styleId="Reference">
    <w:name w:val="Reference"/>
    <w:rsid w:val="005F391D"/>
    <w:rPr>
      <w:color w:val="auto"/>
      <w:u w:color="0000FF"/>
      <w:lang w:val="en-US"/>
    </w:rPr>
  </w:style>
  <w:style w:type="character" w:customStyle="1" w:styleId="Fig">
    <w:name w:val="Fig"/>
    <w:rsid w:val="005F391D"/>
    <w:rPr>
      <w:b/>
      <w:bCs/>
      <w:color w:val="000000" w:themeColor="text1"/>
      <w:lang w:val="en-US"/>
    </w:rPr>
  </w:style>
  <w:style w:type="character" w:customStyle="1" w:styleId="figsubpanel">
    <w:name w:val="fig subpanel"/>
    <w:basedOn w:val="Fig"/>
    <w:rsid w:val="005F391D"/>
    <w:rPr>
      <w:b/>
      <w:bCs w:val="0"/>
      <w:caps/>
      <w:smallCaps w:val="0"/>
      <w:color w:val="000000" w:themeColor="text1"/>
      <w:lang w:val="en-US"/>
    </w:rPr>
  </w:style>
  <w:style w:type="character" w:customStyle="1" w:styleId="a9">
    <w:name w:val="レッド"/>
    <w:rsid w:val="005327CF"/>
    <w:rPr>
      <w:b w:val="0"/>
      <w:bCs w:val="0"/>
      <w:color w:val="C82505"/>
      <w:lang w:val="en-US"/>
    </w:rPr>
  </w:style>
  <w:style w:type="character" w:customStyle="1" w:styleId="aa">
    <w:name w:val="強調"/>
    <w:rsid w:val="00881326"/>
    <w:rPr>
      <w:b/>
      <w:bCs/>
      <w:lang w:val="en-US"/>
    </w:rPr>
  </w:style>
  <w:style w:type="character" w:customStyle="1" w:styleId="vender">
    <w:name w:val="vender"/>
    <w:rsid w:val="005F391D"/>
    <w:rPr>
      <w:b w:val="0"/>
      <w:bCs w:val="0"/>
      <w:color w:val="auto"/>
      <w:lang w:val="en-US"/>
    </w:rPr>
  </w:style>
  <w:style w:type="character" w:customStyle="1" w:styleId="ab">
    <w:name w:val="イタリック"/>
    <w:rsid w:val="00881326"/>
    <w:rPr>
      <w:i/>
      <w:iCs/>
      <w:lang w:val="en-US"/>
    </w:rPr>
  </w:style>
  <w:style w:type="paragraph" w:styleId="ac">
    <w:name w:val="Balloon Text"/>
    <w:basedOn w:val="a0"/>
    <w:link w:val="ad"/>
    <w:uiPriority w:val="99"/>
    <w:semiHidden/>
    <w:unhideWhenUsed/>
    <w:rsid w:val="00B956E4"/>
    <w:pPr>
      <w:spacing w:line="240" w:lineRule="auto"/>
    </w:pPr>
    <w:rPr>
      <w:rFonts w:ascii="ヒラギノ角ゴ ProN W3" w:eastAsia="ヒラギノ角ゴ ProN W3"/>
      <w:sz w:val="18"/>
      <w:szCs w:val="18"/>
    </w:rPr>
  </w:style>
  <w:style w:type="character" w:customStyle="1" w:styleId="ad">
    <w:name w:val="吹き出し (文字)"/>
    <w:basedOn w:val="a1"/>
    <w:link w:val="ac"/>
    <w:uiPriority w:val="99"/>
    <w:semiHidden/>
    <w:rsid w:val="00B956E4"/>
    <w:rPr>
      <w:rFonts w:ascii="ヒラギノ角ゴ ProN W3" w:eastAsia="ヒラギノ角ゴ ProN W3" w:cs="Arial Unicode MS"/>
      <w:color w:val="000000"/>
      <w:kern w:val="2"/>
      <w:sz w:val="18"/>
      <w:szCs w:val="18"/>
      <w:u w:color="000000"/>
    </w:rPr>
  </w:style>
  <w:style w:type="character" w:styleId="ae">
    <w:name w:val="annotation reference"/>
    <w:basedOn w:val="a1"/>
    <w:uiPriority w:val="99"/>
    <w:semiHidden/>
    <w:unhideWhenUsed/>
    <w:rsid w:val="00667EA2"/>
    <w:rPr>
      <w:sz w:val="18"/>
      <w:szCs w:val="18"/>
    </w:rPr>
  </w:style>
  <w:style w:type="paragraph" w:styleId="af">
    <w:name w:val="annotation text"/>
    <w:basedOn w:val="a0"/>
    <w:link w:val="af0"/>
    <w:uiPriority w:val="99"/>
    <w:unhideWhenUsed/>
    <w:rsid w:val="00667EA2"/>
  </w:style>
  <w:style w:type="character" w:customStyle="1" w:styleId="af0">
    <w:name w:val="コメント文字列 (文字)"/>
    <w:basedOn w:val="a1"/>
    <w:link w:val="af"/>
    <w:uiPriority w:val="99"/>
    <w:rsid w:val="00667EA2"/>
    <w:rPr>
      <w:rFonts w:eastAsia="Arial Unicode MS" w:cs="Arial Unicode MS"/>
      <w:color w:val="000000"/>
      <w:kern w:val="2"/>
      <w:sz w:val="24"/>
      <w:szCs w:val="24"/>
      <w:u w:color="00000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67EA2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667EA2"/>
    <w:rPr>
      <w:rFonts w:eastAsia="Arial Unicode MS" w:cs="Arial Unicode MS"/>
      <w:b/>
      <w:bCs/>
      <w:color w:val="000000"/>
      <w:kern w:val="2"/>
      <w:sz w:val="24"/>
      <w:szCs w:val="24"/>
      <w:u w:color="000000"/>
    </w:rPr>
  </w:style>
  <w:style w:type="character" w:styleId="af3">
    <w:name w:val="Subtle Emphasis"/>
    <w:basedOn w:val="a1"/>
    <w:uiPriority w:val="19"/>
    <w:qFormat/>
    <w:rsid w:val="00384388"/>
    <w:rPr>
      <w:i/>
      <w:iCs/>
      <w:color w:val="404040" w:themeColor="text1" w:themeTint="BF"/>
    </w:rPr>
  </w:style>
  <w:style w:type="paragraph" w:customStyle="1" w:styleId="Abstract">
    <w:name w:val="Abstract"/>
    <w:basedOn w:val="a0"/>
    <w:qFormat/>
    <w:rsid w:val="00E96CFB"/>
    <w:rPr>
      <w:b/>
      <w:bCs/>
    </w:rPr>
  </w:style>
  <w:style w:type="paragraph" w:customStyle="1" w:styleId="af4">
    <w:name w:val="標準　＋　インデント"/>
    <w:basedOn w:val="a0"/>
    <w:qFormat/>
    <w:rsid w:val="002E3215"/>
    <w:pPr>
      <w:ind w:firstLine="720"/>
    </w:pPr>
  </w:style>
  <w:style w:type="paragraph" w:styleId="af5">
    <w:name w:val="Revision"/>
    <w:hidden/>
    <w:uiPriority w:val="99"/>
    <w:semiHidden/>
    <w:rsid w:val="00F378C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ＭＳ 明朝"/>
      <w:sz w:val="24"/>
      <w:szCs w:val="24"/>
      <w:bdr w:val="none" w:sz="0" w:space="0" w:color="auto"/>
      <w:lang w:val="en-GB"/>
    </w:rPr>
  </w:style>
  <w:style w:type="paragraph" w:customStyle="1" w:styleId="ReferenceList">
    <w:name w:val="Reference List"/>
    <w:basedOn w:val="a0"/>
    <w:qFormat/>
    <w:rsid w:val="00340890"/>
    <w:pPr>
      <w:tabs>
        <w:tab w:val="clear" w:pos="720"/>
        <w:tab w:val="left" w:pos="640"/>
      </w:tabs>
      <w:autoSpaceDE w:val="0"/>
      <w:autoSpaceDN w:val="0"/>
      <w:adjustRightInd w:val="0"/>
      <w:ind w:left="641" w:hanging="641"/>
    </w:pPr>
  </w:style>
  <w:style w:type="paragraph" w:styleId="Web">
    <w:name w:val="Normal (Web)"/>
    <w:basedOn w:val="a0"/>
    <w:uiPriority w:val="99"/>
    <w:semiHidden/>
    <w:unhideWhenUsed/>
    <w:rsid w:val="003E6732"/>
  </w:style>
  <w:style w:type="paragraph" w:styleId="af6">
    <w:name w:val="header"/>
    <w:basedOn w:val="a0"/>
    <w:link w:val="af7"/>
    <w:uiPriority w:val="99"/>
    <w:unhideWhenUsed/>
    <w:rsid w:val="00AE4AE8"/>
    <w:pPr>
      <w:tabs>
        <w:tab w:val="clear" w:pos="720"/>
        <w:tab w:val="center" w:pos="4680"/>
        <w:tab w:val="right" w:pos="9360"/>
      </w:tabs>
      <w:spacing w:line="240" w:lineRule="auto"/>
    </w:pPr>
  </w:style>
  <w:style w:type="character" w:customStyle="1" w:styleId="af7">
    <w:name w:val="ヘッダー (文字)"/>
    <w:basedOn w:val="a1"/>
    <w:link w:val="af6"/>
    <w:uiPriority w:val="99"/>
    <w:rsid w:val="00AE4AE8"/>
    <w:rPr>
      <w:rFonts w:eastAsia="ＭＳ 明朝"/>
      <w:sz w:val="24"/>
      <w:szCs w:val="24"/>
      <w:bdr w:val="none" w:sz="0" w:space="0" w:color="auto"/>
      <w:lang w:val="en-GB"/>
    </w:rPr>
  </w:style>
  <w:style w:type="paragraph" w:styleId="af8">
    <w:name w:val="footer"/>
    <w:basedOn w:val="a0"/>
    <w:link w:val="af9"/>
    <w:uiPriority w:val="99"/>
    <w:unhideWhenUsed/>
    <w:rsid w:val="00AE4AE8"/>
    <w:pPr>
      <w:tabs>
        <w:tab w:val="clear" w:pos="720"/>
        <w:tab w:val="center" w:pos="4680"/>
        <w:tab w:val="right" w:pos="9360"/>
      </w:tabs>
      <w:spacing w:line="240" w:lineRule="auto"/>
    </w:pPr>
  </w:style>
  <w:style w:type="character" w:customStyle="1" w:styleId="af9">
    <w:name w:val="フッター (文字)"/>
    <w:basedOn w:val="a1"/>
    <w:link w:val="af8"/>
    <w:uiPriority w:val="99"/>
    <w:rsid w:val="00AE4AE8"/>
    <w:rPr>
      <w:rFonts w:eastAsia="ＭＳ 明朝"/>
      <w:sz w:val="24"/>
      <w:szCs w:val="24"/>
      <w:bdr w:val="none" w:sz="0" w:space="0" w:color="auto"/>
      <w:lang w:val="en-GB"/>
    </w:rPr>
  </w:style>
  <w:style w:type="paragraph" w:styleId="afa">
    <w:name w:val="Document Map"/>
    <w:basedOn w:val="a0"/>
    <w:link w:val="afb"/>
    <w:uiPriority w:val="99"/>
    <w:semiHidden/>
    <w:unhideWhenUsed/>
    <w:rsid w:val="002E67D4"/>
    <w:rPr>
      <w:rFonts w:ascii="ヒラギノ角ゴ ProN W3" w:eastAsia="ヒラギノ角ゴ ProN W3"/>
    </w:rPr>
  </w:style>
  <w:style w:type="character" w:customStyle="1" w:styleId="afb">
    <w:name w:val="見出しマップ (文字)"/>
    <w:basedOn w:val="a1"/>
    <w:link w:val="afa"/>
    <w:uiPriority w:val="99"/>
    <w:semiHidden/>
    <w:rsid w:val="002E67D4"/>
    <w:rPr>
      <w:rFonts w:ascii="ヒラギノ角ゴ ProN W3" w:eastAsia="ヒラギノ角ゴ ProN W3"/>
      <w:sz w:val="24"/>
      <w:szCs w:val="24"/>
      <w:bdr w:val="none" w:sz="0" w:space="0" w:color="auto"/>
      <w:lang w:val="en-GB"/>
    </w:rPr>
  </w:style>
  <w:style w:type="paragraph" w:customStyle="1" w:styleId="Figurelegend">
    <w:name w:val="Figure legend"/>
    <w:basedOn w:val="3"/>
    <w:qFormat/>
    <w:rsid w:val="00110DE6"/>
    <w:pPr>
      <w:tabs>
        <w:tab w:val="clear" w:pos="720"/>
      </w:tabs>
    </w:pPr>
    <w:rPr>
      <w:color w:val="000000" w:themeColor="text1"/>
    </w:rPr>
  </w:style>
  <w:style w:type="paragraph" w:customStyle="1" w:styleId="afc">
    <w:name w:val="図貼付"/>
    <w:basedOn w:val="a0"/>
    <w:qFormat/>
    <w:rsid w:val="00110DE6"/>
    <w:pPr>
      <w:spacing w:line="240" w:lineRule="auto"/>
      <w:jc w:val="center"/>
    </w:pPr>
    <w:rPr>
      <w:u w:color="000000"/>
      <w:bdr w:val="nil"/>
    </w:rPr>
  </w:style>
  <w:style w:type="character" w:styleId="afd">
    <w:name w:val="line number"/>
    <w:basedOn w:val="a1"/>
    <w:uiPriority w:val="99"/>
    <w:semiHidden/>
    <w:unhideWhenUsed/>
    <w:rsid w:val="007058E6"/>
  </w:style>
  <w:style w:type="character" w:customStyle="1" w:styleId="10">
    <w:name w:val="見出し 1 (文字)"/>
    <w:basedOn w:val="a1"/>
    <w:link w:val="1"/>
    <w:rsid w:val="009D531A"/>
    <w:rPr>
      <w:rFonts w:eastAsia="Arial Unicode MS" w:cs="Arial Unicode MS"/>
      <w:b/>
      <w:bCs/>
      <w:caps/>
      <w:color w:val="000000"/>
      <w:kern w:val="2"/>
      <w:sz w:val="24"/>
      <w:szCs w:val="24"/>
      <w:u w:color="000000"/>
      <w:lang w:val="en-GB"/>
    </w:rPr>
  </w:style>
  <w:style w:type="character" w:customStyle="1" w:styleId="20">
    <w:name w:val="見出し 2 (文字)"/>
    <w:basedOn w:val="a1"/>
    <w:link w:val="2"/>
    <w:uiPriority w:val="9"/>
    <w:rsid w:val="00083359"/>
    <w:rPr>
      <w:rFonts w:eastAsiaTheme="majorEastAsia"/>
      <w:b/>
      <w:sz w:val="24"/>
      <w:szCs w:val="24"/>
      <w:bdr w:val="none" w:sz="0" w:space="0" w:color="auto"/>
    </w:rPr>
  </w:style>
  <w:style w:type="paragraph" w:customStyle="1" w:styleId="a">
    <w:name w:val="りすと"/>
    <w:basedOn w:val="a0"/>
    <w:rsid w:val="001B0618"/>
    <w:pPr>
      <w:numPr>
        <w:numId w:val="1"/>
      </w:numPr>
      <w:snapToGrid/>
      <w:spacing w:afterLines="50" w:after="50"/>
      <w:jc w:val="both"/>
    </w:pPr>
    <w:rPr>
      <w:rFonts w:eastAsiaTheme="minorEastAsia" w:cstheme="minorBidi"/>
      <w:kern w:val="2"/>
      <w:lang w:val="en-US" w:eastAsia="zh-CN"/>
    </w:rPr>
  </w:style>
  <w:style w:type="paragraph" w:customStyle="1" w:styleId="FigureLegendTitle">
    <w:name w:val="FigureLegendTitle"/>
    <w:basedOn w:val="2"/>
    <w:qFormat/>
    <w:rsid w:val="001B0618"/>
    <w:pPr>
      <w:snapToGrid/>
      <w:spacing w:line="240" w:lineRule="auto"/>
      <w:jc w:val="both"/>
      <w:outlineLvl w:val="2"/>
    </w:pPr>
    <w:rPr>
      <w:rFonts w:cstheme="majorBidi"/>
      <w:kern w:val="2"/>
      <w:lang w:eastAsia="zh-CN"/>
    </w:rPr>
  </w:style>
  <w:style w:type="paragraph" w:styleId="afe">
    <w:name w:val="List Paragraph"/>
    <w:basedOn w:val="a0"/>
    <w:uiPriority w:val="34"/>
    <w:qFormat/>
    <w:rsid w:val="00D43EF0"/>
    <w:pPr>
      <w:ind w:leftChars="400" w:left="960"/>
    </w:pPr>
  </w:style>
  <w:style w:type="paragraph" w:customStyle="1" w:styleId="Figurelegend0">
    <w:name w:val="Figurelegend"/>
    <w:basedOn w:val="a0"/>
    <w:qFormat/>
    <w:rsid w:val="002B51E2"/>
    <w:pPr>
      <w:spacing w:line="240" w:lineRule="auto"/>
    </w:pPr>
    <w:rPr>
      <w:lang w:val="en-US"/>
    </w:rPr>
  </w:style>
  <w:style w:type="character" w:customStyle="1" w:styleId="apple-converted-space">
    <w:name w:val="apple-converted-space"/>
    <w:basedOn w:val="a1"/>
    <w:rsid w:val="009201AE"/>
  </w:style>
  <w:style w:type="character" w:customStyle="1" w:styleId="30">
    <w:name w:val="見出し 3 (文字)"/>
    <w:basedOn w:val="a1"/>
    <w:link w:val="3"/>
    <w:rsid w:val="00471489"/>
    <w:rPr>
      <w:rFonts w:eastAsiaTheme="majorEastAsia"/>
      <w:b/>
      <w:sz w:val="24"/>
      <w:szCs w:val="24"/>
      <w:bdr w:val="none" w:sz="0" w:space="0" w:color="auto"/>
    </w:rPr>
  </w:style>
  <w:style w:type="character" w:customStyle="1" w:styleId="aff">
    <w:name w:val="入手元"/>
    <w:uiPriority w:val="1"/>
    <w:qFormat/>
    <w:rsid w:val="000E653C"/>
    <w:rPr>
      <w:color w:val="E36C0A" w:themeColor="accent6" w:themeShade="BF"/>
    </w:rPr>
  </w:style>
  <w:style w:type="character" w:customStyle="1" w:styleId="40">
    <w:name w:val="見出し 4 (文字)"/>
    <w:basedOn w:val="a1"/>
    <w:link w:val="4"/>
    <w:uiPriority w:val="9"/>
    <w:rsid w:val="00114DB7"/>
    <w:rPr>
      <w:rFonts w:eastAsia="ＭＳ 明朝"/>
      <w:b/>
      <w:bCs/>
      <w:sz w:val="24"/>
      <w:szCs w:val="24"/>
      <w:bdr w:val="none" w:sz="0" w:space="0" w:color="auto"/>
      <w:lang w:val="en-GB"/>
    </w:rPr>
  </w:style>
  <w:style w:type="character" w:styleId="aff0">
    <w:name w:val="Unresolved Mention"/>
    <w:basedOn w:val="a1"/>
    <w:uiPriority w:val="99"/>
    <w:rsid w:val="00863BEE"/>
    <w:rPr>
      <w:color w:val="605E5C"/>
      <w:shd w:val="clear" w:color="auto" w:fill="E1DFDD"/>
    </w:rPr>
  </w:style>
  <w:style w:type="character" w:styleId="aff1">
    <w:name w:val="FollowedHyperlink"/>
    <w:basedOn w:val="a1"/>
    <w:uiPriority w:val="99"/>
    <w:semiHidden/>
    <w:unhideWhenUsed/>
    <w:rsid w:val="001B70B0"/>
    <w:rPr>
      <w:color w:val="FF00FF" w:themeColor="followedHyperlink"/>
      <w:u w:val="single"/>
    </w:rPr>
  </w:style>
  <w:style w:type="character" w:styleId="21">
    <w:name w:val="Intense Reference"/>
    <w:basedOn w:val="a1"/>
    <w:uiPriority w:val="32"/>
    <w:qFormat/>
    <w:rsid w:val="00A26E69"/>
    <w:rPr>
      <w:b/>
      <w:bCs/>
      <w:smallCaps/>
      <w:color w:val="4F81BD" w:themeColor="accent1"/>
      <w:spacing w:val="5"/>
    </w:rPr>
  </w:style>
  <w:style w:type="character" w:customStyle="1" w:styleId="a7">
    <w:name w:val="表題 (文字)"/>
    <w:basedOn w:val="a1"/>
    <w:link w:val="a6"/>
    <w:rsid w:val="003202E9"/>
    <w:rPr>
      <w:rFonts w:eastAsia="Arial Unicode MS" w:cs="Arial Unicode MS"/>
      <w:b/>
      <w:bCs/>
      <w:color w:val="000000"/>
      <w:kern w:val="2"/>
      <w:sz w:val="28"/>
      <w:szCs w:val="2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16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6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46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0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5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5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4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6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76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1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51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8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9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94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7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2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5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1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ホワイト">
  <a:themeElements>
    <a:clrScheme name="ホワイト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ホワイト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ホワイト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8BE439-CEF1-2A41-99AF-A34128398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5</Pages>
  <Words>836</Words>
  <Characters>4803</Characters>
  <Application>Microsoft Office Word</Application>
  <DocSecurity>0</DocSecurity>
  <Lines>77</Lines>
  <Paragraphs>20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Brocklehurst</dc:creator>
  <cp:keywords/>
  <dc:description/>
  <cp:lastModifiedBy>藤岡　容一朗</cp:lastModifiedBy>
  <cp:revision>13</cp:revision>
  <cp:lastPrinted>2021-07-27T14:04:00Z</cp:lastPrinted>
  <dcterms:created xsi:type="dcterms:W3CDTF">2021-07-20T12:12:00Z</dcterms:created>
  <dcterms:modified xsi:type="dcterms:W3CDTF">2021-07-30T08:35:00Z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id="http://www.zotero.org/styles/cell"/&gt;&lt;hasBiblio/&gt;&lt;format class="21"/&gt;&lt;count citations="48" publications="48"/&gt;&lt;/info&gt;PAPERS2_INFO_END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</vt:lpwstr>
  </property>
  <property fmtid="{D5CDD505-2E9C-101B-9397-08002B2CF9AE}" pid="5" name="Mendeley Recent Style Id 1_1">
    <vt:lpwstr>http://www.zotero.org/styles/american-sociological-association</vt:lpwstr>
  </property>
  <property fmtid="{D5CDD505-2E9C-101B-9397-08002B2CF9AE}" pid="6" name="Mendeley Recent Style Name 1_1">
    <vt:lpwstr>American Sociological Association</vt:lpwstr>
  </property>
  <property fmtid="{D5CDD505-2E9C-101B-9397-08002B2CF9AE}" pid="7" name="Mendeley Recent Style Id 2_1">
    <vt:lpwstr>http://www.zotero.org/styles/cell</vt:lpwstr>
  </property>
  <property fmtid="{D5CDD505-2E9C-101B-9397-08002B2CF9AE}" pid="8" name="Mendeley Recent Style Name 2_1">
    <vt:lpwstr>Cell</vt:lpwstr>
  </property>
  <property fmtid="{D5CDD505-2E9C-101B-9397-08002B2CF9AE}" pid="9" name="Mendeley Recent Style Id 3_1">
    <vt:lpwstr>http://www.zotero.org/styles/cell-host-and-microbe</vt:lpwstr>
  </property>
  <property fmtid="{D5CDD505-2E9C-101B-9397-08002B2CF9AE}" pid="10" name="Mendeley Recent Style Name 3_1">
    <vt:lpwstr>Cell Host &amp; Microbe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Name 4_1">
    <vt:lpwstr>Chicago Manual of Style 17th edition (author-date)</vt:lpwstr>
  </property>
  <property fmtid="{D5CDD505-2E9C-101B-9397-08002B2CF9AE}" pid="13" name="Mendeley Recent Style Id 5_1">
    <vt:lpwstr>http://www.zotero.org/styles/harvard-cite-them-right</vt:lpwstr>
  </property>
  <property fmtid="{D5CDD505-2E9C-101B-9397-08002B2CF9AE}" pid="14" name="Mendeley Recent Style Name 5_1">
    <vt:lpwstr>Cite Them Right 10th edition - Harvard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http://csl.mendeley.com/styles/545027441/JohouGijutuKyokai</vt:lpwstr>
  </property>
  <property fmtid="{D5CDD505-2E9C-101B-9397-08002B2CF9AE}" pid="18" name="Mendeley Recent Style Name 7_1">
    <vt:lpwstr>JohouGijutsuKyokai</vt:lpwstr>
  </property>
  <property fmtid="{D5CDD505-2E9C-101B-9397-08002B2CF9AE}" pid="19" name="Mendeley Recent Style Id 8_1">
    <vt:lpwstr>http://www.zotero.org/styles/modern-humanities-research-association</vt:lpwstr>
  </property>
  <property fmtid="{D5CDD505-2E9C-101B-9397-08002B2CF9AE}" pid="20" name="Mendeley Recent Style Name 8_1">
    <vt:lpwstr>Modern Humanities Research Association 3rd edition (note with bibliography)</vt:lpwstr>
  </property>
  <property fmtid="{D5CDD505-2E9C-101B-9397-08002B2CF9AE}" pid="21" name="Mendeley Recent Style Id 9_1">
    <vt:lpwstr>http://www.zotero.org/styles/molecular-biology-of-the-cell</vt:lpwstr>
  </property>
  <property fmtid="{D5CDD505-2E9C-101B-9397-08002B2CF9AE}" pid="22" name="Mendeley Recent Style Name 9_1">
    <vt:lpwstr>Molecular Biology of the Cell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4158859f-9205-3642-a3d3-fdb562d7ca2e</vt:lpwstr>
  </property>
  <property fmtid="{D5CDD505-2E9C-101B-9397-08002B2CF9AE}" pid="25" name="Mendeley Citation Style_1">
    <vt:lpwstr>http://www.zotero.org/styles/cell-host-and-microbe</vt:lpwstr>
  </property>
</Properties>
</file>