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79EB" w14:textId="4E582DB0" w:rsidR="009754E8" w:rsidRPr="00C4239B" w:rsidRDefault="00C4239B" w:rsidP="00C4239B">
      <w:pPr>
        <w:jc w:val="center"/>
        <w:rPr>
          <w:rFonts w:ascii="Times New Roman" w:hAnsi="Times New Roman" w:cs="Times New Roman"/>
          <w:b/>
          <w:bCs/>
          <w:u w:val="single"/>
        </w:rPr>
      </w:pPr>
      <w:r w:rsidRPr="00C4239B">
        <w:rPr>
          <w:rFonts w:ascii="Times New Roman" w:hAnsi="Times New Roman" w:cs="Times New Roman"/>
          <w:b/>
          <w:bCs/>
          <w:u w:val="single"/>
        </w:rPr>
        <w:t>Supplemental File Captions</w:t>
      </w:r>
    </w:p>
    <w:p w14:paraId="27DD91A8" w14:textId="7A298FE7" w:rsidR="00C4239B" w:rsidRPr="00C4239B" w:rsidRDefault="00C4239B" w:rsidP="00C4239B">
      <w:pPr>
        <w:jc w:val="center"/>
        <w:rPr>
          <w:rFonts w:ascii="Times New Roman" w:hAnsi="Times New Roman" w:cs="Times New Roman"/>
          <w:b/>
          <w:bCs/>
          <w:u w:val="single"/>
        </w:rPr>
      </w:pPr>
    </w:p>
    <w:p w14:paraId="6A5CDC19" w14:textId="303169AE" w:rsidR="00C4239B" w:rsidRPr="00C4239B" w:rsidRDefault="00C4239B" w:rsidP="00C4239B">
      <w:pPr>
        <w:jc w:val="both"/>
        <w:rPr>
          <w:rFonts w:ascii="Times New Roman" w:hAnsi="Times New Roman" w:cs="Times New Roman"/>
        </w:rPr>
      </w:pPr>
      <w:r w:rsidRPr="00C4239B">
        <w:rPr>
          <w:rFonts w:ascii="Times New Roman" w:hAnsi="Times New Roman" w:cs="Times New Roman"/>
          <w:b/>
          <w:bCs/>
        </w:rPr>
        <w:t>Supplemental Table 1</w:t>
      </w:r>
      <w:r w:rsidRPr="00C4239B">
        <w:rPr>
          <w:rFonts w:ascii="Times New Roman" w:hAnsi="Times New Roman" w:cs="Times New Roman"/>
        </w:rPr>
        <w:t>: Description of the original 24 clusters, including top 5 marker genes for each cluster with significant markers, and condensed cell type assignment.</w:t>
      </w:r>
    </w:p>
    <w:p w14:paraId="72AFFF9D" w14:textId="77777777" w:rsidR="00C4239B" w:rsidRPr="00C4239B" w:rsidRDefault="00C4239B" w:rsidP="00C4239B">
      <w:pPr>
        <w:jc w:val="both"/>
        <w:rPr>
          <w:rFonts w:ascii="Times New Roman" w:hAnsi="Times New Roman" w:cs="Times New Roman"/>
        </w:rPr>
      </w:pPr>
    </w:p>
    <w:p w14:paraId="1EB70568" w14:textId="327DDDB9" w:rsidR="00C4239B" w:rsidRPr="00C4239B" w:rsidRDefault="00C4239B" w:rsidP="00C4239B">
      <w:pPr>
        <w:jc w:val="both"/>
        <w:rPr>
          <w:rFonts w:ascii="Times New Roman" w:hAnsi="Times New Roman" w:cs="Times New Roman"/>
        </w:rPr>
      </w:pPr>
      <w:r w:rsidRPr="00C4239B">
        <w:rPr>
          <w:rFonts w:ascii="Times New Roman" w:hAnsi="Times New Roman" w:cs="Times New Roman"/>
          <w:b/>
          <w:bCs/>
        </w:rPr>
        <w:t xml:space="preserve">Supplemental Table 2: </w:t>
      </w:r>
      <w:r w:rsidRPr="00C4239B">
        <w:rPr>
          <w:rFonts w:ascii="Times New Roman" w:hAnsi="Times New Roman" w:cs="Times New Roman"/>
        </w:rPr>
        <w:t>Results from GLM analysis and Tukey post-hoc tests for significant differences in cell type abundance between each of our three populations. Tukey post-hoc results are listed for each possible pairwise comparison with adjusted significance values.</w:t>
      </w:r>
    </w:p>
    <w:p w14:paraId="21AFD18F" w14:textId="77777777" w:rsidR="00C4239B" w:rsidRPr="00C4239B" w:rsidRDefault="00C4239B" w:rsidP="00C4239B">
      <w:pPr>
        <w:jc w:val="both"/>
        <w:rPr>
          <w:rFonts w:ascii="Times New Roman" w:hAnsi="Times New Roman" w:cs="Times New Roman"/>
        </w:rPr>
      </w:pPr>
    </w:p>
    <w:p w14:paraId="278281C3" w14:textId="71071C22" w:rsidR="00C4239B" w:rsidRPr="00C4239B" w:rsidRDefault="00C4239B" w:rsidP="00C4239B">
      <w:pPr>
        <w:jc w:val="both"/>
        <w:rPr>
          <w:rFonts w:ascii="Times New Roman" w:hAnsi="Times New Roman" w:cs="Times New Roman"/>
        </w:rPr>
      </w:pPr>
      <w:r w:rsidRPr="00C4239B">
        <w:rPr>
          <w:rFonts w:ascii="Times New Roman" w:hAnsi="Times New Roman" w:cs="Times New Roman"/>
          <w:b/>
          <w:bCs/>
        </w:rPr>
        <w:t>Supplementa</w:t>
      </w:r>
      <w:r w:rsidRPr="00C4239B">
        <w:rPr>
          <w:rFonts w:ascii="Times New Roman" w:hAnsi="Times New Roman" w:cs="Times New Roman"/>
          <w:b/>
          <w:bCs/>
        </w:rPr>
        <w:t>l</w:t>
      </w:r>
      <w:r w:rsidRPr="00C4239B">
        <w:rPr>
          <w:rFonts w:ascii="Times New Roman" w:hAnsi="Times New Roman" w:cs="Times New Roman"/>
          <w:b/>
          <w:bCs/>
        </w:rPr>
        <w:t xml:space="preserve"> Table 3: </w:t>
      </w:r>
      <w:r w:rsidRPr="00C4239B">
        <w:rPr>
          <w:rFonts w:ascii="Times New Roman" w:hAnsi="Times New Roman" w:cs="Times New Roman"/>
        </w:rPr>
        <w:t xml:space="preserve">Results of </w:t>
      </w:r>
      <w:r w:rsidRPr="00C4239B">
        <w:rPr>
          <w:rFonts w:ascii="Times New Roman" w:hAnsi="Times New Roman" w:cs="Times New Roman"/>
        </w:rPr>
        <w:sym w:font="Symbol" w:char="F063"/>
      </w:r>
      <w:r w:rsidRPr="00C4239B">
        <w:rPr>
          <w:rFonts w:ascii="Times New Roman" w:hAnsi="Times New Roman" w:cs="Times New Roman"/>
          <w:vertAlign w:val="superscript"/>
        </w:rPr>
        <w:t>2</w:t>
      </w:r>
      <w:r w:rsidRPr="00C4239B">
        <w:rPr>
          <w:rFonts w:ascii="Times New Roman" w:hAnsi="Times New Roman" w:cs="Times New Roman"/>
        </w:rPr>
        <w:t xml:space="preserve"> tests for over-representation of immune cell type markers generally, and each specific immune cell type, in lists of significantly differentially expressed genes from three previously published transcriptomic data sets. Proportion test results are also shown where </w:t>
      </w:r>
      <w:r w:rsidRPr="00C4239B">
        <w:rPr>
          <w:rFonts w:ascii="Times New Roman" w:hAnsi="Times New Roman" w:cs="Times New Roman"/>
        </w:rPr>
        <w:sym w:font="Symbol" w:char="F063"/>
      </w:r>
      <w:r w:rsidRPr="00C4239B">
        <w:rPr>
          <w:rFonts w:ascii="Times New Roman" w:hAnsi="Times New Roman" w:cs="Times New Roman"/>
          <w:vertAlign w:val="superscript"/>
        </w:rPr>
        <w:t>2</w:t>
      </w:r>
      <w:r w:rsidRPr="00C4239B">
        <w:rPr>
          <w:rFonts w:ascii="Times New Roman" w:hAnsi="Times New Roman" w:cs="Times New Roman"/>
        </w:rPr>
        <w:t xml:space="preserve"> test results are significant.</w:t>
      </w:r>
    </w:p>
    <w:p w14:paraId="38CF459B" w14:textId="02AE0B87" w:rsidR="00C4239B" w:rsidRPr="00C4239B" w:rsidRDefault="00C4239B" w:rsidP="00C4239B">
      <w:pPr>
        <w:jc w:val="both"/>
        <w:rPr>
          <w:rFonts w:ascii="Times New Roman" w:hAnsi="Times New Roman" w:cs="Times New Roman"/>
        </w:rPr>
      </w:pPr>
    </w:p>
    <w:p w14:paraId="1CDB950C" w14:textId="77777777" w:rsidR="002C2BCE" w:rsidRDefault="002C2BCE" w:rsidP="002C2BCE">
      <w:pPr>
        <w:jc w:val="both"/>
        <w:rPr>
          <w:rFonts w:ascii="Times New Roman" w:hAnsi="Times New Roman" w:cs="Times New Roman"/>
        </w:rPr>
      </w:pPr>
      <w:r>
        <w:rPr>
          <w:rFonts w:ascii="Times New Roman" w:hAnsi="Times New Roman" w:cs="Times New Roman"/>
          <w:b/>
          <w:bCs/>
        </w:rPr>
        <w:t xml:space="preserve">Supplemental File 1: </w:t>
      </w:r>
      <w:r>
        <w:rPr>
          <w:rFonts w:ascii="Times New Roman" w:hAnsi="Times New Roman" w:cs="Times New Roman"/>
        </w:rPr>
        <w:t>Lists of significant marker genes for each of the original clusters. Significant marker genes are designated as those expressed at significantly higher levels in the cluster (</w:t>
      </w:r>
      <w:proofErr w:type="spellStart"/>
      <w:r>
        <w:rPr>
          <w:rFonts w:ascii="Times New Roman" w:hAnsi="Times New Roman" w:cs="Times New Roman"/>
        </w:rPr>
        <w:t>padj</w:t>
      </w:r>
      <w:proofErr w:type="spellEnd"/>
      <w:r>
        <w:rPr>
          <w:rFonts w:ascii="Times New Roman" w:hAnsi="Times New Roman" w:cs="Times New Roman"/>
        </w:rPr>
        <w:t xml:space="preserve"> &lt; 0.1). Clusters with no significant marker genes omitted.</w:t>
      </w:r>
    </w:p>
    <w:p w14:paraId="2EF1BC7C" w14:textId="77777777" w:rsidR="002C2BCE" w:rsidRPr="0003155A" w:rsidRDefault="002C2BCE" w:rsidP="002C2BCE">
      <w:pPr>
        <w:jc w:val="both"/>
        <w:rPr>
          <w:rFonts w:ascii="Times New Roman" w:hAnsi="Times New Roman" w:cs="Times New Roman"/>
        </w:rPr>
      </w:pPr>
    </w:p>
    <w:p w14:paraId="0AD8B3B2" w14:textId="77777777" w:rsidR="002C2BCE" w:rsidRDefault="002C2BCE" w:rsidP="002C2BCE">
      <w:pPr>
        <w:jc w:val="both"/>
        <w:rPr>
          <w:rFonts w:ascii="Times New Roman" w:hAnsi="Times New Roman" w:cs="Times New Roman"/>
        </w:rPr>
      </w:pPr>
      <w:r>
        <w:rPr>
          <w:rFonts w:ascii="Times New Roman" w:hAnsi="Times New Roman" w:cs="Times New Roman"/>
          <w:b/>
          <w:bCs/>
        </w:rPr>
        <w:t xml:space="preserve">Supplemental File 2: </w:t>
      </w:r>
      <w:r>
        <w:rPr>
          <w:rFonts w:ascii="Times New Roman" w:hAnsi="Times New Roman" w:cs="Times New Roman"/>
        </w:rPr>
        <w:t>Lists of significant marker genes for each of the eight condensed cell types. Significant marker genes are designated as those expressed at significantly higher levels in the cluster (</w:t>
      </w:r>
      <w:proofErr w:type="spellStart"/>
      <w:r>
        <w:rPr>
          <w:rFonts w:ascii="Times New Roman" w:hAnsi="Times New Roman" w:cs="Times New Roman"/>
        </w:rPr>
        <w:t>padj</w:t>
      </w:r>
      <w:proofErr w:type="spellEnd"/>
      <w:r>
        <w:rPr>
          <w:rFonts w:ascii="Times New Roman" w:hAnsi="Times New Roman" w:cs="Times New Roman"/>
        </w:rPr>
        <w:t xml:space="preserve"> &lt; 0.1). </w:t>
      </w:r>
    </w:p>
    <w:p w14:paraId="3672748E" w14:textId="77777777" w:rsidR="002C2BCE" w:rsidRDefault="002C2BCE" w:rsidP="002C2BCE">
      <w:pPr>
        <w:jc w:val="both"/>
        <w:rPr>
          <w:rFonts w:ascii="Times New Roman" w:hAnsi="Times New Roman" w:cs="Times New Roman"/>
        </w:rPr>
      </w:pPr>
    </w:p>
    <w:p w14:paraId="5FEE2A99" w14:textId="77777777" w:rsidR="002C2BCE" w:rsidRPr="008C7F44" w:rsidRDefault="002C2BCE" w:rsidP="002C2BCE">
      <w:pPr>
        <w:jc w:val="both"/>
        <w:rPr>
          <w:rFonts w:ascii="Times New Roman" w:hAnsi="Times New Roman" w:cs="Times New Roman"/>
        </w:rPr>
      </w:pPr>
      <w:r>
        <w:rPr>
          <w:rFonts w:ascii="Times New Roman" w:hAnsi="Times New Roman" w:cs="Times New Roman"/>
          <w:b/>
          <w:bCs/>
        </w:rPr>
        <w:t xml:space="preserve">Supplemental File 3: </w:t>
      </w:r>
      <w:r>
        <w:rPr>
          <w:rFonts w:ascii="Times New Roman" w:hAnsi="Times New Roman" w:cs="Times New Roman"/>
        </w:rPr>
        <w:t>Differential expression analysis results examining variation in gene expression of each cell type among three populations of fish. Significantly differentially expressed genes (</w:t>
      </w:r>
      <w:proofErr w:type="spellStart"/>
      <w:r>
        <w:rPr>
          <w:rFonts w:ascii="Times New Roman" w:hAnsi="Times New Roman" w:cs="Times New Roman"/>
        </w:rPr>
        <w:t>padj</w:t>
      </w:r>
      <w:proofErr w:type="spellEnd"/>
      <w:r>
        <w:rPr>
          <w:rFonts w:ascii="Times New Roman" w:hAnsi="Times New Roman" w:cs="Times New Roman"/>
        </w:rPr>
        <w:t xml:space="preserve"> &lt; 0.1) for all pairwise comparisons are displayed.</w:t>
      </w:r>
    </w:p>
    <w:p w14:paraId="092F4CC9" w14:textId="76A17097" w:rsidR="00C4239B" w:rsidRPr="00C4239B" w:rsidRDefault="00C4239B" w:rsidP="00C4239B">
      <w:pPr>
        <w:jc w:val="both"/>
        <w:rPr>
          <w:rFonts w:ascii="Times New Roman" w:hAnsi="Times New Roman" w:cs="Times New Roman"/>
          <w:b/>
          <w:bCs/>
        </w:rPr>
      </w:pPr>
    </w:p>
    <w:p w14:paraId="249CA6AE" w14:textId="27B08ED4"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1: </w:t>
      </w:r>
      <w:r w:rsidRPr="00C4239B">
        <w:rPr>
          <w:rFonts w:ascii="Times New Roman" w:hAnsi="Times New Roman" w:cs="Times New Roman"/>
        </w:rPr>
        <w:t xml:space="preserve">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demonstrating original cluster assignments for each cell. Each individual dot represented the expression profile of a single sequenced cell</w:t>
      </w:r>
      <w:r>
        <w:rPr>
          <w:rFonts w:ascii="Times New Roman" w:hAnsi="Times New Roman" w:cs="Times New Roman"/>
        </w:rPr>
        <w:t>.</w:t>
      </w:r>
    </w:p>
    <w:p w14:paraId="02C05604" w14:textId="77777777" w:rsidR="00C4239B" w:rsidRPr="00C4239B" w:rsidRDefault="00C4239B" w:rsidP="00C4239B">
      <w:pPr>
        <w:rPr>
          <w:rFonts w:ascii="Times New Roman" w:hAnsi="Times New Roman" w:cs="Times New Roman"/>
        </w:rPr>
      </w:pPr>
    </w:p>
    <w:p w14:paraId="4F31489E" w14:textId="09E2F110"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2: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HC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6246A516" w14:textId="77777777" w:rsidR="00C4239B" w:rsidRPr="00C4239B" w:rsidRDefault="00C4239B" w:rsidP="00C4239B">
      <w:pPr>
        <w:rPr>
          <w:rFonts w:ascii="Times New Roman" w:hAnsi="Times New Roman" w:cs="Times New Roman"/>
        </w:rPr>
      </w:pPr>
    </w:p>
    <w:p w14:paraId="7F088C16" w14:textId="46E120BA"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3: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neutrophil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45B147CD" w14:textId="77777777" w:rsidR="00C4239B" w:rsidRPr="00C4239B" w:rsidRDefault="00C4239B" w:rsidP="00C4239B">
      <w:pPr>
        <w:rPr>
          <w:rFonts w:ascii="Times New Roman" w:hAnsi="Times New Roman" w:cs="Times New Roman"/>
        </w:rPr>
      </w:pPr>
    </w:p>
    <w:p w14:paraId="3A92CE41" w14:textId="18B36C33"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4: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APC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364AAF34" w14:textId="77777777" w:rsidR="00C4239B" w:rsidRPr="00C4239B" w:rsidRDefault="00C4239B" w:rsidP="00C4239B">
      <w:pPr>
        <w:rPr>
          <w:rFonts w:ascii="Times New Roman" w:hAnsi="Times New Roman" w:cs="Times New Roman"/>
        </w:rPr>
      </w:pPr>
    </w:p>
    <w:p w14:paraId="4CC2A6D7" w14:textId="04CA1103"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5: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B-cells marker genes of interest. Plots display normalized (log-</w:t>
      </w:r>
      <w:r w:rsidRPr="00C4239B">
        <w:rPr>
          <w:rFonts w:ascii="Times New Roman" w:hAnsi="Times New Roman" w:cs="Times New Roman"/>
        </w:rPr>
        <w:lastRenderedPageBreak/>
        <w:t>transformed) expression. Darker colors in cluster plots correspond to higher expression; each plot scaled independently</w:t>
      </w:r>
      <w:r>
        <w:rPr>
          <w:rFonts w:ascii="Times New Roman" w:hAnsi="Times New Roman" w:cs="Times New Roman"/>
        </w:rPr>
        <w:t>.</w:t>
      </w:r>
    </w:p>
    <w:p w14:paraId="56FB6300" w14:textId="77777777" w:rsidR="00C4239B" w:rsidRPr="00C4239B" w:rsidRDefault="00C4239B" w:rsidP="00C4239B">
      <w:pPr>
        <w:rPr>
          <w:rFonts w:ascii="Times New Roman" w:hAnsi="Times New Roman" w:cs="Times New Roman"/>
        </w:rPr>
      </w:pPr>
    </w:p>
    <w:p w14:paraId="31EBFE74" w14:textId="553EA4F8"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6: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RBC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5F4BA139" w14:textId="77777777" w:rsidR="00C4239B" w:rsidRPr="00C4239B" w:rsidRDefault="00C4239B" w:rsidP="00C4239B">
      <w:pPr>
        <w:rPr>
          <w:rFonts w:ascii="Times New Roman" w:hAnsi="Times New Roman" w:cs="Times New Roman"/>
        </w:rPr>
      </w:pPr>
    </w:p>
    <w:p w14:paraId="30936600" w14:textId="67C694F7"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7: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platelet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484DC47C" w14:textId="77777777" w:rsidR="00C4239B" w:rsidRPr="00C4239B" w:rsidRDefault="00C4239B" w:rsidP="00C4239B">
      <w:pPr>
        <w:rPr>
          <w:rFonts w:ascii="Times New Roman" w:hAnsi="Times New Roman" w:cs="Times New Roman"/>
        </w:rPr>
      </w:pPr>
    </w:p>
    <w:p w14:paraId="68BCD265" w14:textId="0D2BF38F"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8: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fibroblast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6A2B71F0" w14:textId="77777777" w:rsidR="00C4239B" w:rsidRPr="00C4239B" w:rsidRDefault="00C4239B" w:rsidP="00C4239B">
      <w:pPr>
        <w:rPr>
          <w:rFonts w:ascii="Times New Roman" w:hAnsi="Times New Roman" w:cs="Times New Roman"/>
        </w:rPr>
      </w:pPr>
    </w:p>
    <w:p w14:paraId="41F0E7BA" w14:textId="7D438B91"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9: </w:t>
      </w:r>
      <w:r w:rsidRPr="00C4239B">
        <w:rPr>
          <w:rFonts w:ascii="Times New Roman" w:hAnsi="Times New Roman" w:cs="Times New Roman"/>
        </w:rPr>
        <w:t xml:space="preserve">Paired violin and Loupe </w:t>
      </w:r>
      <w:proofErr w:type="spellStart"/>
      <w:r w:rsidRPr="00C4239B">
        <w:rPr>
          <w:rFonts w:ascii="Times New Roman" w:hAnsi="Times New Roman" w:cs="Times New Roman"/>
        </w:rPr>
        <w:t>uMap</w:t>
      </w:r>
      <w:proofErr w:type="spellEnd"/>
      <w:r w:rsidRPr="00C4239B">
        <w:rPr>
          <w:rFonts w:ascii="Times New Roman" w:hAnsi="Times New Roman" w:cs="Times New Roman"/>
        </w:rPr>
        <w:t xml:space="preserve"> expression plots demonstrating patterns of expression for NKC marker genes of interest. Plots display normalized (log-transformed) expression. Darker colors in cluster plots correspond to higher expression; each plot scaled independently</w:t>
      </w:r>
      <w:r>
        <w:rPr>
          <w:rFonts w:ascii="Times New Roman" w:hAnsi="Times New Roman" w:cs="Times New Roman"/>
        </w:rPr>
        <w:t>.</w:t>
      </w:r>
    </w:p>
    <w:p w14:paraId="234E377C" w14:textId="77777777" w:rsidR="00C4239B" w:rsidRPr="00C4239B" w:rsidRDefault="00C4239B" w:rsidP="00C4239B">
      <w:pPr>
        <w:rPr>
          <w:rFonts w:ascii="Times New Roman" w:hAnsi="Times New Roman" w:cs="Times New Roman"/>
        </w:rPr>
      </w:pPr>
    </w:p>
    <w:p w14:paraId="0CDFCEC6" w14:textId="1A0FBEE8" w:rsid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10: </w:t>
      </w:r>
      <w:r w:rsidRPr="00C4239B">
        <w:rPr>
          <w:rFonts w:ascii="Times New Roman" w:hAnsi="Times New Roman" w:cs="Times New Roman"/>
        </w:rPr>
        <w:t xml:space="preserve">Heatmap displaying normalized (log transformed) expression of genes which were significantly differentially expressed between the two major types of B-cells. Heatmap and gene dendrogram generated using the R package, </w:t>
      </w:r>
      <w:proofErr w:type="spellStart"/>
      <w:r w:rsidRPr="00C4239B">
        <w:rPr>
          <w:rFonts w:ascii="Times New Roman" w:hAnsi="Times New Roman" w:cs="Times New Roman"/>
        </w:rPr>
        <w:t>pheatmap</w:t>
      </w:r>
      <w:proofErr w:type="spellEnd"/>
      <w:r>
        <w:rPr>
          <w:rFonts w:ascii="Times New Roman" w:hAnsi="Times New Roman" w:cs="Times New Roman"/>
        </w:rPr>
        <w:t>.</w:t>
      </w:r>
    </w:p>
    <w:p w14:paraId="691B8865" w14:textId="77777777" w:rsidR="00C4239B" w:rsidRPr="00C4239B" w:rsidRDefault="00C4239B" w:rsidP="00C4239B">
      <w:pPr>
        <w:rPr>
          <w:rFonts w:ascii="Times New Roman" w:hAnsi="Times New Roman" w:cs="Times New Roman"/>
        </w:rPr>
      </w:pPr>
    </w:p>
    <w:p w14:paraId="43249D39" w14:textId="77777777" w:rsidR="00C4239B" w:rsidRPr="00C4239B" w:rsidRDefault="00C4239B" w:rsidP="00C4239B">
      <w:pPr>
        <w:rPr>
          <w:rFonts w:ascii="Times New Roman" w:hAnsi="Times New Roman" w:cs="Times New Roman"/>
        </w:rPr>
      </w:pPr>
      <w:r w:rsidRPr="00C4239B">
        <w:rPr>
          <w:rFonts w:ascii="Times New Roman" w:hAnsi="Times New Roman" w:cs="Times New Roman"/>
          <w:b/>
          <w:bCs/>
        </w:rPr>
        <w:t xml:space="preserve">Supplementary Figure 11: </w:t>
      </w:r>
      <w:r w:rsidRPr="00C4239B">
        <w:rPr>
          <w:rFonts w:ascii="Times New Roman" w:hAnsi="Times New Roman" w:cs="Times New Roman"/>
        </w:rPr>
        <w:t xml:space="preserve">Alignment of predicted protein sequences of </w:t>
      </w:r>
      <w:proofErr w:type="spellStart"/>
      <w:r w:rsidRPr="00C4239B">
        <w:rPr>
          <w:rFonts w:ascii="Times New Roman" w:hAnsi="Times New Roman" w:cs="Times New Roman"/>
        </w:rPr>
        <w:t>nephrosin</w:t>
      </w:r>
      <w:proofErr w:type="spellEnd"/>
      <w:r w:rsidRPr="00C4239B">
        <w:rPr>
          <w:rFonts w:ascii="Times New Roman" w:hAnsi="Times New Roman" w:cs="Times New Roman"/>
        </w:rPr>
        <w:t xml:space="preserve"> from zebrafish, and the four predicted transcripts resulting from two </w:t>
      </w:r>
      <w:proofErr w:type="spellStart"/>
      <w:r w:rsidRPr="00C4239B">
        <w:rPr>
          <w:rFonts w:ascii="Times New Roman" w:hAnsi="Times New Roman" w:cs="Times New Roman"/>
        </w:rPr>
        <w:t>nephrosin</w:t>
      </w:r>
      <w:proofErr w:type="spellEnd"/>
      <w:r w:rsidRPr="00C4239B">
        <w:rPr>
          <w:rFonts w:ascii="Times New Roman" w:hAnsi="Times New Roman" w:cs="Times New Roman"/>
        </w:rPr>
        <w:t xml:space="preserve"> genes in the stickleback genome. Alignment generated using the R package </w:t>
      </w:r>
      <w:proofErr w:type="spellStart"/>
      <w:r w:rsidRPr="00C4239B">
        <w:rPr>
          <w:rFonts w:ascii="Times New Roman" w:hAnsi="Times New Roman" w:cs="Times New Roman"/>
        </w:rPr>
        <w:t>msa</w:t>
      </w:r>
      <w:proofErr w:type="spellEnd"/>
      <w:r w:rsidRPr="00C4239B">
        <w:rPr>
          <w:rFonts w:ascii="Times New Roman" w:hAnsi="Times New Roman" w:cs="Times New Roman"/>
        </w:rPr>
        <w:t>.</w:t>
      </w:r>
    </w:p>
    <w:p w14:paraId="3E37D58E" w14:textId="77777777" w:rsidR="00C4239B" w:rsidRPr="00C4239B" w:rsidRDefault="00C4239B" w:rsidP="00C4239B">
      <w:pPr>
        <w:rPr>
          <w:rFonts w:ascii="Times New Roman" w:hAnsi="Times New Roman" w:cs="Times New Roman"/>
        </w:rPr>
      </w:pPr>
    </w:p>
    <w:p w14:paraId="2A694C30" w14:textId="77777777" w:rsidR="00C4239B" w:rsidRPr="00C4239B" w:rsidRDefault="00C4239B" w:rsidP="00C4239B">
      <w:pPr>
        <w:jc w:val="both"/>
        <w:rPr>
          <w:rFonts w:ascii="Times New Roman" w:hAnsi="Times New Roman" w:cs="Times New Roman"/>
          <w:b/>
          <w:bCs/>
        </w:rPr>
      </w:pPr>
    </w:p>
    <w:sectPr w:rsidR="00C4239B" w:rsidRPr="00C4239B" w:rsidSect="0037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9B"/>
    <w:rsid w:val="000506BD"/>
    <w:rsid w:val="0005327E"/>
    <w:rsid w:val="00070CFC"/>
    <w:rsid w:val="00085DF5"/>
    <w:rsid w:val="000B3487"/>
    <w:rsid w:val="000B4EFF"/>
    <w:rsid w:val="00146316"/>
    <w:rsid w:val="001A57C6"/>
    <w:rsid w:val="001F7C66"/>
    <w:rsid w:val="002623CD"/>
    <w:rsid w:val="002C2BCE"/>
    <w:rsid w:val="002D7878"/>
    <w:rsid w:val="0037410E"/>
    <w:rsid w:val="00374A6D"/>
    <w:rsid w:val="003B2A39"/>
    <w:rsid w:val="004138FB"/>
    <w:rsid w:val="00425A08"/>
    <w:rsid w:val="0045729A"/>
    <w:rsid w:val="004A2DB6"/>
    <w:rsid w:val="0054106C"/>
    <w:rsid w:val="005E1586"/>
    <w:rsid w:val="005F26B4"/>
    <w:rsid w:val="00621EE0"/>
    <w:rsid w:val="00630E53"/>
    <w:rsid w:val="0066632A"/>
    <w:rsid w:val="006B2706"/>
    <w:rsid w:val="0075512C"/>
    <w:rsid w:val="007C750B"/>
    <w:rsid w:val="007E3460"/>
    <w:rsid w:val="007E44CE"/>
    <w:rsid w:val="00814C17"/>
    <w:rsid w:val="0086226F"/>
    <w:rsid w:val="008732E1"/>
    <w:rsid w:val="009569A0"/>
    <w:rsid w:val="00A0137E"/>
    <w:rsid w:val="00A6749D"/>
    <w:rsid w:val="00AC58A2"/>
    <w:rsid w:val="00AE406A"/>
    <w:rsid w:val="00B54448"/>
    <w:rsid w:val="00BC23A6"/>
    <w:rsid w:val="00C3241A"/>
    <w:rsid w:val="00C4239B"/>
    <w:rsid w:val="00DC1F8C"/>
    <w:rsid w:val="00DE5646"/>
    <w:rsid w:val="00E126E9"/>
    <w:rsid w:val="00E21144"/>
    <w:rsid w:val="00E45236"/>
    <w:rsid w:val="00E92A1C"/>
    <w:rsid w:val="00EA5D23"/>
    <w:rsid w:val="00EE6FCB"/>
    <w:rsid w:val="00E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5DF4F"/>
  <w15:chartTrackingRefBased/>
  <w15:docId w15:val="{08289290-9017-A64F-9E9C-3D1F46F8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Fuess, Lauren</dc:creator>
  <cp:keywords/>
  <dc:description/>
  <cp:lastModifiedBy>Fuess, Lauren</cp:lastModifiedBy>
  <cp:revision>1</cp:revision>
  <dcterms:created xsi:type="dcterms:W3CDTF">2021-12-20T13:28:00Z</dcterms:created>
  <dcterms:modified xsi:type="dcterms:W3CDTF">2021-12-20T13:38:00Z</dcterms:modified>
</cp:coreProperties>
</file>