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310336" w14:textId="482C9F8F" w:rsidR="007606DE" w:rsidRDefault="007606DE" w:rsidP="007606DE">
      <w:pPr>
        <w:pStyle w:val="Heading2"/>
        <w:numPr>
          <w:ilvl w:val="0"/>
          <w:numId w:val="0"/>
        </w:numPr>
        <w:ind w:left="576" w:hanging="576"/>
        <w:rPr>
          <w:lang w:val="en-US"/>
        </w:rPr>
      </w:pPr>
      <w:r w:rsidRPr="00820E02">
        <w:rPr>
          <w:lang w:val="en-US"/>
        </w:rPr>
        <w:t>Supplementary Figure</w:t>
      </w:r>
      <w:r>
        <w:rPr>
          <w:lang w:val="en-US"/>
        </w:rPr>
        <w:t>s</w:t>
      </w:r>
    </w:p>
    <w:p w14:paraId="05885DCC" w14:textId="77777777" w:rsidR="00393F2B" w:rsidRDefault="00393F2B" w:rsidP="007606DE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2236EF64" wp14:editId="4F892AD3">
            <wp:extent cx="5760720" cy="43776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Fig S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7B66A" w14:textId="77777777" w:rsidR="005623F5" w:rsidRPr="00820E02" w:rsidRDefault="005623F5" w:rsidP="005623F5">
      <w:pPr>
        <w:pStyle w:val="Heading3"/>
        <w:rPr>
          <w:rFonts w:asciiTheme="minorHAnsi" w:hAnsiTheme="minorHAnsi"/>
          <w:color w:val="auto"/>
          <w:lang w:val="en-US"/>
        </w:rPr>
      </w:pPr>
      <w:r w:rsidRPr="00820E02">
        <w:rPr>
          <w:rFonts w:asciiTheme="minorHAnsi" w:hAnsiTheme="minorHAnsi"/>
          <w:color w:val="auto"/>
          <w:lang w:val="en-US"/>
        </w:rPr>
        <w:t>Supplementary figure S1</w:t>
      </w:r>
    </w:p>
    <w:p w14:paraId="76BDBC73" w14:textId="33E5076C" w:rsidR="005623F5" w:rsidRPr="00820E02" w:rsidRDefault="005623F5" w:rsidP="005623F5">
      <w:pPr>
        <w:rPr>
          <w:lang w:val="en-US"/>
        </w:rPr>
      </w:pPr>
      <w:r w:rsidRPr="00820E02">
        <w:rPr>
          <w:lang w:val="en-US"/>
        </w:rPr>
        <w:t xml:space="preserve">Aqua Live-dead flow cytometric viability analysis of unstimulated PMNs after 4 hours in culture (A, n=9 combined from several experiments) and including chloroquine (CQ) 30 min pre-incubation (B, n=5-9). (C) </w:t>
      </w:r>
      <w:proofErr w:type="gramStart"/>
      <w:r w:rsidRPr="00820E02">
        <w:rPr>
          <w:lang w:val="en-US"/>
        </w:rPr>
        <w:t>as</w:t>
      </w:r>
      <w:proofErr w:type="gramEnd"/>
      <w:r w:rsidRPr="00820E02">
        <w:rPr>
          <w:lang w:val="en-US"/>
        </w:rPr>
        <w:t xml:space="preserve"> in B but including CpG stimulation and ELISA analysis as indicated (n=7). </w:t>
      </w:r>
      <w:r>
        <w:rPr>
          <w:lang w:val="en-US"/>
        </w:rPr>
        <w:t xml:space="preserve">(D) </w:t>
      </w:r>
      <w:r w:rsidR="00C059F1">
        <w:rPr>
          <w:lang w:val="en-US"/>
        </w:rPr>
        <w:t>TNF</w:t>
      </w:r>
      <w:r>
        <w:rPr>
          <w:lang w:val="en-US"/>
        </w:rPr>
        <w:t xml:space="preserve"> release (triplicate ELISA) of WT (n=4) vs</w:t>
      </w:r>
      <w:r w:rsidR="00A553C1">
        <w:rPr>
          <w:lang w:val="en-US"/>
        </w:rPr>
        <w:t>.</w:t>
      </w:r>
      <w:r>
        <w:rPr>
          <w:lang w:val="en-US"/>
        </w:rPr>
        <w:t xml:space="preserve"> </w:t>
      </w:r>
      <w:r w:rsidRPr="00F65948">
        <w:rPr>
          <w:i/>
          <w:lang w:val="en-US"/>
        </w:rPr>
        <w:t>Unc93b1</w:t>
      </w:r>
      <w:r w:rsidRPr="00F65948">
        <w:rPr>
          <w:i/>
          <w:vertAlign w:val="superscript"/>
          <w:lang w:val="en-US"/>
        </w:rPr>
        <w:t>3d/3d</w:t>
      </w:r>
      <w:r>
        <w:rPr>
          <w:lang w:val="en-US"/>
        </w:rPr>
        <w:t xml:space="preserve"> (n=3) murine BM-PMN stimulated as indicated for 4 h. </w:t>
      </w:r>
      <w:r w:rsidRPr="00820E02">
        <w:rPr>
          <w:lang w:val="en-US"/>
        </w:rPr>
        <w:t>A-</w:t>
      </w:r>
      <w:r>
        <w:rPr>
          <w:lang w:val="en-US"/>
        </w:rPr>
        <w:t>D</w:t>
      </w:r>
      <w:r w:rsidRPr="00820E02">
        <w:rPr>
          <w:lang w:val="en-US"/>
        </w:rPr>
        <w:t xml:space="preserve"> represent combined data (mean+SD) from ‘n’ biological replicates (each dot represents one donor</w:t>
      </w:r>
      <w:r>
        <w:rPr>
          <w:lang w:val="en-US"/>
        </w:rPr>
        <w:t>/mouse</w:t>
      </w:r>
      <w:r w:rsidRPr="00820E02">
        <w:rPr>
          <w:lang w:val="en-US"/>
        </w:rPr>
        <w:t>). * p&lt;0.05 according to Wilcoxon signed rank sum (B) and one-way ANOVA with Sidak correction (C</w:t>
      </w:r>
      <w:r>
        <w:rPr>
          <w:lang w:val="en-US"/>
        </w:rPr>
        <w:t>, D</w:t>
      </w:r>
      <w:r w:rsidRPr="00820E02">
        <w:rPr>
          <w:lang w:val="en-US"/>
        </w:rPr>
        <w:t xml:space="preserve">). </w:t>
      </w:r>
    </w:p>
    <w:p w14:paraId="6CC8FF8F" w14:textId="77777777" w:rsidR="005623F5" w:rsidRDefault="005623F5" w:rsidP="007606DE">
      <w:pPr>
        <w:rPr>
          <w:lang w:val="en-US"/>
        </w:rPr>
        <w:sectPr w:rsidR="005623F5" w:rsidSect="00155EE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417" w:bottom="1134" w:left="1417" w:header="708" w:footer="708" w:gutter="0"/>
          <w:pgNumType w:start="1"/>
          <w:cols w:space="708"/>
          <w:docGrid w:linePitch="360"/>
        </w:sectPr>
      </w:pPr>
    </w:p>
    <w:p w14:paraId="5B831434" w14:textId="100AC473" w:rsidR="00393F2B" w:rsidRDefault="00393F2B" w:rsidP="00393F2B">
      <w:pPr>
        <w:rPr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081F33BE" wp14:editId="0A5037DC">
            <wp:extent cx="5760720" cy="20250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Fig S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41E05" w14:textId="77777777" w:rsidR="005623F5" w:rsidRPr="00820E02" w:rsidRDefault="005623F5" w:rsidP="005623F5">
      <w:pPr>
        <w:pStyle w:val="Heading3"/>
        <w:rPr>
          <w:rFonts w:asciiTheme="minorHAnsi" w:hAnsiTheme="minorHAnsi"/>
          <w:color w:val="auto"/>
          <w:lang w:val="en-US"/>
        </w:rPr>
      </w:pPr>
      <w:r w:rsidRPr="00820E02">
        <w:rPr>
          <w:rFonts w:asciiTheme="minorHAnsi" w:hAnsiTheme="minorHAnsi"/>
          <w:color w:val="auto"/>
          <w:lang w:val="en-US"/>
        </w:rPr>
        <w:t>Supplementary figure S2</w:t>
      </w:r>
    </w:p>
    <w:p w14:paraId="64E08965" w14:textId="77777777" w:rsidR="005623F5" w:rsidRPr="00820E02" w:rsidRDefault="005623F5" w:rsidP="005623F5">
      <w:pPr>
        <w:rPr>
          <w:lang w:val="en-US"/>
        </w:rPr>
      </w:pPr>
      <w:r w:rsidRPr="00820E02">
        <w:rPr>
          <w:lang w:val="en-US"/>
        </w:rPr>
        <w:t>Luminex multiplex cytokine analysis of PMN supernatants (screening analysis). Mean values of TNF-α, IL-1β, IL-6, IL-16 and MIP-1β for n=2 donors shown.</w:t>
      </w:r>
    </w:p>
    <w:p w14:paraId="4E719591" w14:textId="77777777" w:rsidR="005623F5" w:rsidRDefault="005623F5" w:rsidP="00393F2B">
      <w:pPr>
        <w:rPr>
          <w:lang w:val="en-US"/>
        </w:rPr>
        <w:sectPr w:rsidR="005623F5" w:rsidSect="005623F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427BA07A" w14:textId="6F22D398" w:rsidR="00393F2B" w:rsidRDefault="00393F2B" w:rsidP="00393F2B">
      <w:pPr>
        <w:rPr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261C6B93" wp14:editId="5FD023B2">
            <wp:extent cx="5760720" cy="26898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Fig S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C739B" w14:textId="77777777" w:rsidR="005623F5" w:rsidRPr="00820E02" w:rsidRDefault="005623F5" w:rsidP="005623F5">
      <w:pPr>
        <w:pStyle w:val="Heading3"/>
        <w:rPr>
          <w:rFonts w:asciiTheme="minorHAnsi" w:hAnsiTheme="minorHAnsi"/>
          <w:color w:val="auto"/>
          <w:lang w:val="en-US"/>
        </w:rPr>
      </w:pPr>
      <w:r w:rsidRPr="00820E02">
        <w:rPr>
          <w:rFonts w:asciiTheme="minorHAnsi" w:hAnsiTheme="minorHAnsi"/>
          <w:color w:val="auto"/>
          <w:lang w:val="en-US"/>
        </w:rPr>
        <w:t>Supplementary figure S3</w:t>
      </w:r>
    </w:p>
    <w:p w14:paraId="2FFBB815" w14:textId="77777777" w:rsidR="005623F5" w:rsidRPr="00820E02" w:rsidRDefault="005623F5" w:rsidP="005623F5">
      <w:pPr>
        <w:rPr>
          <w:lang w:val="en-US"/>
        </w:rPr>
      </w:pPr>
      <w:r w:rsidRPr="00820E02">
        <w:rPr>
          <w:lang w:val="en-US"/>
        </w:rPr>
        <w:t xml:space="preserve">ELISA of IL-8 (A) or MIP-1β (B) secreted from psoriasis PMNs (n=3) or PMNs from sex-and age-matched healthy donors (n=3-10) in response to LPS treatment. Combined data (mean+SD) from ‘n’ biological replicates (each dot represents one donor). * p&lt;0.05 according to Kruskall-Wallis test with Dunn’s correction (A, B). </w:t>
      </w:r>
    </w:p>
    <w:p w14:paraId="19FF16E2" w14:textId="77777777" w:rsidR="005623F5" w:rsidRDefault="005623F5" w:rsidP="00393F2B">
      <w:pPr>
        <w:rPr>
          <w:lang w:val="en-US"/>
        </w:rPr>
        <w:sectPr w:rsidR="005623F5" w:rsidSect="005623F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FC01943" w14:textId="77777777" w:rsidR="00393F2B" w:rsidRDefault="00393F2B" w:rsidP="00393F2B">
      <w:pPr>
        <w:rPr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6FBF4DD4" wp14:editId="07E8E708">
            <wp:extent cx="5760720" cy="26949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Fig S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906AC" w14:textId="77777777" w:rsidR="005623F5" w:rsidRPr="00820E02" w:rsidRDefault="005623F5" w:rsidP="005623F5">
      <w:pPr>
        <w:pStyle w:val="Heading3"/>
        <w:rPr>
          <w:rFonts w:asciiTheme="minorHAnsi" w:hAnsiTheme="minorHAnsi"/>
          <w:color w:val="auto"/>
          <w:lang w:val="en-US"/>
        </w:rPr>
      </w:pPr>
      <w:r w:rsidRPr="00820E02">
        <w:rPr>
          <w:rFonts w:asciiTheme="minorHAnsi" w:hAnsiTheme="minorHAnsi"/>
          <w:color w:val="auto"/>
          <w:lang w:val="en-US"/>
        </w:rPr>
        <w:t>Supplementary figure S4</w:t>
      </w:r>
    </w:p>
    <w:p w14:paraId="7291C195" w14:textId="61DB9947" w:rsidR="005623F5" w:rsidRDefault="005623F5" w:rsidP="005623F5">
      <w:pPr>
        <w:rPr>
          <w:lang w:val="en-US"/>
        </w:rPr>
      </w:pPr>
      <w:r w:rsidRPr="00820E02">
        <w:rPr>
          <w:lang w:val="en-US"/>
        </w:rPr>
        <w:t>Flow cytometric cell count of migrated CD4 T cells (A), CD8 T cells (B) and CD14</w:t>
      </w:r>
      <w:r w:rsidRPr="00820E02">
        <w:rPr>
          <w:vertAlign w:val="superscript"/>
          <w:lang w:val="en-US"/>
        </w:rPr>
        <w:t>+</w:t>
      </w:r>
      <w:r w:rsidRPr="00820E02">
        <w:rPr>
          <w:lang w:val="en-US"/>
        </w:rPr>
        <w:t>HLA-DR</w:t>
      </w:r>
      <w:r w:rsidRPr="00820E02">
        <w:rPr>
          <w:vertAlign w:val="superscript"/>
          <w:lang w:val="en-US"/>
        </w:rPr>
        <w:t>+</w:t>
      </w:r>
      <w:r w:rsidRPr="00820E02">
        <w:rPr>
          <w:lang w:val="en-US"/>
        </w:rPr>
        <w:t xml:space="preserve"> monocytes (C) quantified in transwell assays with total PBMCs in the upper and SDF-1α (positive control) in the lower compartment (A-C, n=6-7, p&gt;0.05 for treatments vs</w:t>
      </w:r>
      <w:r w:rsidR="00F62AF6">
        <w:rPr>
          <w:lang w:val="en-US"/>
        </w:rPr>
        <w:t>.</w:t>
      </w:r>
      <w:r w:rsidRPr="00820E02">
        <w:rPr>
          <w:lang w:val="en-US"/>
        </w:rPr>
        <w:t xml:space="preserve"> media according to Friedman or one-way ANOVA test, respectively). A-C </w:t>
      </w:r>
      <w:proofErr w:type="gramStart"/>
      <w:r w:rsidRPr="00820E02">
        <w:rPr>
          <w:lang w:val="en-US"/>
        </w:rPr>
        <w:t>represent</w:t>
      </w:r>
      <w:proofErr w:type="gramEnd"/>
      <w:r w:rsidRPr="00820E02">
        <w:rPr>
          <w:lang w:val="en-US"/>
        </w:rPr>
        <w:t xml:space="preserve"> combined data (mean+SD) from ‘n’ biological replicates (each dot represents one donor). * p&lt;0.05 according to Friedmann test with Dunn’s correction (A, B), or one-way ANOVA with Dunnett’s correction for multiple testing (C).</w:t>
      </w:r>
    </w:p>
    <w:p w14:paraId="7D576EF7" w14:textId="77777777" w:rsidR="005623F5" w:rsidRDefault="005623F5" w:rsidP="00393F2B">
      <w:pPr>
        <w:rPr>
          <w:lang w:val="en-US"/>
        </w:rPr>
        <w:sectPr w:rsidR="005623F5" w:rsidSect="005623F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3838DD1E" w14:textId="77777777" w:rsidR="00393F2B" w:rsidRDefault="00393F2B" w:rsidP="00393F2B">
      <w:pPr>
        <w:rPr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11808DB0" wp14:editId="1E592DFC">
            <wp:extent cx="5760720" cy="6995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Fig S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220BB" w14:textId="77777777" w:rsidR="005623F5" w:rsidRPr="00820E02" w:rsidRDefault="005623F5" w:rsidP="005623F5">
      <w:pPr>
        <w:pStyle w:val="Heading3"/>
        <w:rPr>
          <w:rFonts w:asciiTheme="minorHAnsi" w:hAnsiTheme="minorHAnsi"/>
          <w:color w:val="auto"/>
          <w:lang w:val="en-US"/>
        </w:rPr>
      </w:pPr>
      <w:r w:rsidRPr="00820E02">
        <w:rPr>
          <w:rFonts w:asciiTheme="minorHAnsi" w:hAnsiTheme="minorHAnsi"/>
          <w:color w:val="auto"/>
          <w:lang w:val="en-US"/>
        </w:rPr>
        <w:t>Supplementary figure S</w:t>
      </w:r>
      <w:r>
        <w:rPr>
          <w:rFonts w:asciiTheme="minorHAnsi" w:hAnsiTheme="minorHAnsi"/>
          <w:color w:val="auto"/>
          <w:lang w:val="en-US"/>
        </w:rPr>
        <w:t>5</w:t>
      </w:r>
    </w:p>
    <w:p w14:paraId="3D5E7DC0" w14:textId="6E544ADD" w:rsidR="005623F5" w:rsidRPr="00820E02" w:rsidRDefault="005623F5" w:rsidP="005623F5">
      <w:pPr>
        <w:rPr>
          <w:lang w:val="en-US"/>
        </w:rPr>
      </w:pPr>
      <w:r>
        <w:rPr>
          <w:lang w:val="en-US"/>
        </w:rPr>
        <w:t xml:space="preserve">Specificity of SYTO </w:t>
      </w:r>
      <w:proofErr w:type="spellStart"/>
      <w:r>
        <w:rPr>
          <w:lang w:val="en-US"/>
        </w:rPr>
        <w:t>RNAselect</w:t>
      </w:r>
      <w:proofErr w:type="spellEnd"/>
      <w:r>
        <w:rPr>
          <w:lang w:val="en-US"/>
        </w:rPr>
        <w:t xml:space="preserve"> staining: Fixed NETs were treated with </w:t>
      </w:r>
      <w:r w:rsidRPr="002376F0">
        <w:rPr>
          <w:lang w:val="en-US"/>
        </w:rPr>
        <w:t xml:space="preserve">RNase A or buffer control (n=4) and quantification of pixel values of nuclear or NET events scored by a blinded observer in the RNA (A) or DNA channels (B) is shown for </w:t>
      </w:r>
      <w:r w:rsidR="00F62AF6">
        <w:rPr>
          <w:lang w:val="en-US"/>
        </w:rPr>
        <w:t>one</w:t>
      </w:r>
      <w:bookmarkStart w:id="0" w:name="_GoBack"/>
      <w:bookmarkEnd w:id="0"/>
      <w:r w:rsidRPr="002376F0">
        <w:rPr>
          <w:lang w:val="en-US"/>
        </w:rPr>
        <w:t xml:space="preserve"> representative experiment. Microscopy analysis of PMN stimulated with either RNA-Alexa647 and unlabeled LL37 (C) or unlabeled RNA and LL37-Atto488 (D) to distinguish exogenously added RNA (red in C) or LL37 (green in D) from endogenously released RNA (green in C, SYTO </w:t>
      </w:r>
      <w:proofErr w:type="spellStart"/>
      <w:r w:rsidRPr="002376F0">
        <w:rPr>
          <w:lang w:val="en-US"/>
        </w:rPr>
        <w:t>RNAselect</w:t>
      </w:r>
      <w:proofErr w:type="spellEnd"/>
      <w:r w:rsidRPr="002376F0">
        <w:rPr>
          <w:lang w:val="en-US"/>
        </w:rPr>
        <w:t xml:space="preserve">) or LL37 (red in D, anti-LL37 and Alexa647 conjugated secondary </w:t>
      </w:r>
      <w:r w:rsidRPr="002376F0">
        <w:rPr>
          <w:lang w:val="en-US"/>
        </w:rPr>
        <w:lastRenderedPageBreak/>
        <w:t>Ab). n=2 for both experiments</w:t>
      </w:r>
      <w:r>
        <w:rPr>
          <w:lang w:val="en-US"/>
        </w:rPr>
        <w:t xml:space="preserve">. (E) Staining for RNA in granule-like patterns observed for selected PMNs. </w:t>
      </w:r>
      <w:r w:rsidRPr="00820E02">
        <w:rPr>
          <w:lang w:val="en-US"/>
        </w:rPr>
        <w:t>In A</w:t>
      </w:r>
      <w:r>
        <w:rPr>
          <w:lang w:val="en-US"/>
        </w:rPr>
        <w:t>-E</w:t>
      </w:r>
      <w:r w:rsidRPr="00820E02">
        <w:rPr>
          <w:lang w:val="en-US"/>
        </w:rPr>
        <w:t xml:space="preserve"> one representative of ‘n’ replicates is shown</w:t>
      </w:r>
      <w:r>
        <w:rPr>
          <w:lang w:val="en-US"/>
        </w:rPr>
        <w:t>.</w:t>
      </w:r>
      <w:r w:rsidRPr="00820E02">
        <w:rPr>
          <w:lang w:val="en-US"/>
        </w:rPr>
        <w:t xml:space="preserve"> * p&lt;0.05 according to one-way ANOVA with </w:t>
      </w:r>
      <w:r>
        <w:rPr>
          <w:lang w:val="en-US"/>
        </w:rPr>
        <w:t>Holm-</w:t>
      </w:r>
      <w:proofErr w:type="spellStart"/>
      <w:r>
        <w:rPr>
          <w:lang w:val="en-US"/>
        </w:rPr>
        <w:t>Sidak’s</w:t>
      </w:r>
      <w:proofErr w:type="spellEnd"/>
      <w:r w:rsidRPr="00820E02">
        <w:rPr>
          <w:lang w:val="en-US"/>
        </w:rPr>
        <w:t xml:space="preserve"> correction</w:t>
      </w:r>
      <w:r>
        <w:rPr>
          <w:lang w:val="en-US"/>
        </w:rPr>
        <w:t xml:space="preserve"> (A) or </w:t>
      </w:r>
      <w:proofErr w:type="spellStart"/>
      <w:r>
        <w:rPr>
          <w:lang w:val="en-US"/>
        </w:rPr>
        <w:t>Kruskal</w:t>
      </w:r>
      <w:proofErr w:type="spellEnd"/>
      <w:r>
        <w:rPr>
          <w:lang w:val="en-US"/>
        </w:rPr>
        <w:t>-Wallis test with Dunn’s correction (B) to adjust for multiple testing</w:t>
      </w:r>
      <w:r w:rsidRPr="00820E02">
        <w:rPr>
          <w:lang w:val="en-US"/>
        </w:rPr>
        <w:t>.</w:t>
      </w:r>
    </w:p>
    <w:p w14:paraId="3DF2D8C0" w14:textId="77777777" w:rsidR="005623F5" w:rsidRDefault="005623F5" w:rsidP="00393F2B">
      <w:pPr>
        <w:rPr>
          <w:lang w:val="en-US"/>
        </w:rPr>
        <w:sectPr w:rsidR="005623F5" w:rsidSect="005623F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184D00CA" w14:textId="77777777" w:rsidR="00393F2B" w:rsidRDefault="00393F2B" w:rsidP="007606DE">
      <w:pPr>
        <w:rPr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67EB614C" wp14:editId="0F7898D7">
            <wp:extent cx="5760291" cy="7751619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Fig S6.tif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72"/>
                    <a:stretch/>
                  </pic:blipFill>
                  <pic:spPr bwMode="auto">
                    <a:xfrm>
                      <a:off x="0" y="0"/>
                      <a:ext cx="5760720" cy="7752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0DC2E" w14:textId="77777777" w:rsidR="005623F5" w:rsidRPr="00820E02" w:rsidRDefault="005623F5" w:rsidP="005623F5">
      <w:pPr>
        <w:pStyle w:val="Heading3"/>
        <w:rPr>
          <w:rFonts w:asciiTheme="minorHAnsi" w:hAnsiTheme="minorHAnsi"/>
          <w:color w:val="auto"/>
          <w:lang w:val="en-US"/>
        </w:rPr>
      </w:pPr>
      <w:bookmarkStart w:id="1" w:name="OLE_LINK4"/>
      <w:r w:rsidRPr="00820E02">
        <w:rPr>
          <w:rFonts w:asciiTheme="minorHAnsi" w:hAnsiTheme="minorHAnsi"/>
          <w:color w:val="auto"/>
          <w:lang w:val="en-US"/>
        </w:rPr>
        <w:t>Supplementary figure S</w:t>
      </w:r>
      <w:r>
        <w:rPr>
          <w:rFonts w:asciiTheme="minorHAnsi" w:hAnsiTheme="minorHAnsi"/>
          <w:color w:val="auto"/>
          <w:lang w:val="en-US"/>
        </w:rPr>
        <w:t>6</w:t>
      </w:r>
    </w:p>
    <w:p w14:paraId="75BB8D66" w14:textId="77777777" w:rsidR="005623F5" w:rsidRDefault="005623F5" w:rsidP="005623F5">
      <w:pPr>
        <w:rPr>
          <w:lang w:val="en-US"/>
        </w:rPr>
      </w:pPr>
      <w:r w:rsidRPr="00820E02">
        <w:rPr>
          <w:lang w:val="en-US"/>
        </w:rPr>
        <w:t>NF-</w:t>
      </w:r>
      <w:bookmarkEnd w:id="1"/>
      <w:r w:rsidRPr="00820E02">
        <w:rPr>
          <w:lang w:val="en-US"/>
        </w:rPr>
        <w:t xml:space="preserve">κB dual luciferase reporter assay in HEK293 cells, transfected with NF-κB firefly luciferase reporter, </w:t>
      </w:r>
      <w:r w:rsidRPr="00820E02">
        <w:rPr>
          <w:i/>
          <w:lang w:val="en-US"/>
        </w:rPr>
        <w:t>Renilla</w:t>
      </w:r>
      <w:r w:rsidRPr="00820E02">
        <w:rPr>
          <w:lang w:val="en-US"/>
        </w:rPr>
        <w:t xml:space="preserve"> control reporter and plasmids for either TLR9 (A), empty vector (B) or MyD88 (C), subsequently stimulated with CpG ODN (A), recombinant TNF (B) or left unstimulated (C), without </w:t>
      </w:r>
      <w:r w:rsidRPr="00820E02">
        <w:rPr>
          <w:lang w:val="en-US"/>
        </w:rPr>
        <w:lastRenderedPageBreak/>
        <w:t xml:space="preserve">(arrow) or with IRS661, IRS954, IRS869 and IRS546 (n=2 each). (D) Aqua Live-dead flow cytometric viability analysis of PMNs treated with IRS661 and IRS954 only (4 h, n=5-9). (E) IL-8 (release from PMNs stimulated with LPS (E, n=4-6) with or without IRS661 (1 nM), IRS954 (50 nM) pre-incubation (30 min) quantified by ELISA. (E) </w:t>
      </w:r>
      <w:proofErr w:type="gramStart"/>
      <w:r w:rsidRPr="00820E02">
        <w:rPr>
          <w:lang w:val="en-US"/>
        </w:rPr>
        <w:t>as</w:t>
      </w:r>
      <w:proofErr w:type="gramEnd"/>
      <w:r w:rsidRPr="00820E02">
        <w:rPr>
          <w:lang w:val="en-US"/>
        </w:rPr>
        <w:t xml:space="preserve"> in D but stimulation with RNA-LL37 and pre-incubation with chloroquine and measuring MIP-1β release (CQ, 10 µM, n=6). D-F </w:t>
      </w:r>
      <w:proofErr w:type="gramStart"/>
      <w:r w:rsidRPr="00820E02">
        <w:rPr>
          <w:lang w:val="en-US"/>
        </w:rPr>
        <w:t>represent</w:t>
      </w:r>
      <w:proofErr w:type="gramEnd"/>
      <w:r w:rsidRPr="00820E02">
        <w:rPr>
          <w:lang w:val="en-US"/>
        </w:rPr>
        <w:t xml:space="preserve"> combined data (mean+SD) from ‘n’ biological replicates (each dot represents one donor).</w:t>
      </w:r>
      <w:bookmarkStart w:id="2" w:name="OLE_LINK5"/>
      <w:r w:rsidRPr="00820E02">
        <w:rPr>
          <w:lang w:val="en-US"/>
        </w:rPr>
        <w:t xml:space="preserve"> In A-C one representative of ‘n’ replicates is shown (mean+SD).</w:t>
      </w:r>
      <w:bookmarkEnd w:id="2"/>
      <w:r w:rsidRPr="00820E02">
        <w:rPr>
          <w:lang w:val="en-US"/>
        </w:rPr>
        <w:t xml:space="preserve"> * p&lt;0.05 according to two-way ANOVA (A), one-way ANOVA with Dunnett’s correction (only TNF or MyD88 group, respectively, B, C), Kruskall-Wallis test with Dunn’s correction (D) or one-way ANOVA with Sidak correction (E, F).</w:t>
      </w:r>
    </w:p>
    <w:p w14:paraId="1552D2E2" w14:textId="77777777" w:rsidR="005623F5" w:rsidRDefault="005623F5" w:rsidP="007606DE">
      <w:pPr>
        <w:rPr>
          <w:lang w:val="en-US"/>
        </w:rPr>
        <w:sectPr w:rsidR="005623F5" w:rsidSect="005623F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5D24060B" w14:textId="4E5A2A5D" w:rsidR="00393F2B" w:rsidRDefault="00393F2B" w:rsidP="007606DE">
      <w:pPr>
        <w:rPr>
          <w:lang w:val="en-US"/>
        </w:rPr>
      </w:pPr>
      <w:r>
        <w:rPr>
          <w:noProof/>
          <w:lang w:eastAsia="de-DE"/>
        </w:rPr>
        <w:lastRenderedPageBreak/>
        <w:drawing>
          <wp:inline distT="0" distB="0" distL="0" distR="0" wp14:anchorId="74181B95" wp14:editId="5BE70F40">
            <wp:extent cx="5545836" cy="522274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Fig S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836" cy="522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86E29" w14:textId="77777777" w:rsidR="005623F5" w:rsidRPr="00820E02" w:rsidRDefault="005623F5" w:rsidP="005623F5">
      <w:pPr>
        <w:pStyle w:val="Heading3"/>
        <w:rPr>
          <w:rFonts w:asciiTheme="minorHAnsi" w:hAnsiTheme="minorHAnsi"/>
          <w:color w:val="auto"/>
          <w:lang w:val="en-US"/>
        </w:rPr>
      </w:pPr>
      <w:bookmarkStart w:id="3" w:name="OLE_LINK19"/>
      <w:r w:rsidRPr="00820E02">
        <w:rPr>
          <w:rFonts w:asciiTheme="minorHAnsi" w:hAnsiTheme="minorHAnsi"/>
          <w:color w:val="auto"/>
          <w:lang w:val="en-US"/>
        </w:rPr>
        <w:t>Supplementary figure S</w:t>
      </w:r>
      <w:r>
        <w:rPr>
          <w:rFonts w:asciiTheme="minorHAnsi" w:hAnsiTheme="minorHAnsi"/>
          <w:color w:val="auto"/>
          <w:lang w:val="en-US"/>
        </w:rPr>
        <w:t>7</w:t>
      </w:r>
    </w:p>
    <w:bookmarkEnd w:id="3"/>
    <w:p w14:paraId="66170B36" w14:textId="77777777" w:rsidR="005623F5" w:rsidRPr="00820E02" w:rsidRDefault="005623F5" w:rsidP="005623F5">
      <w:pPr>
        <w:rPr>
          <w:lang w:val="en-US"/>
        </w:rPr>
      </w:pPr>
      <w:proofErr w:type="gramStart"/>
      <w:r>
        <w:rPr>
          <w:lang w:val="en-US"/>
        </w:rPr>
        <w:t>Graphical summary of key findings.</w:t>
      </w:r>
      <w:proofErr w:type="gramEnd"/>
    </w:p>
    <w:p w14:paraId="6B59B959" w14:textId="77777777" w:rsidR="005623F5" w:rsidRDefault="005623F5" w:rsidP="007606DE">
      <w:pPr>
        <w:rPr>
          <w:lang w:val="en-US"/>
        </w:rPr>
        <w:sectPr w:rsidR="005623F5" w:rsidSect="005623F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4FA01DF0" w14:textId="70B75A7C" w:rsidR="001B055A" w:rsidRPr="00820E02" w:rsidRDefault="00651406" w:rsidP="00350A95">
      <w:pPr>
        <w:pStyle w:val="Heading2"/>
        <w:numPr>
          <w:ilvl w:val="0"/>
          <w:numId w:val="0"/>
        </w:numPr>
        <w:rPr>
          <w:lang w:val="en-US"/>
        </w:rPr>
      </w:pPr>
      <w:r w:rsidRPr="00820E02">
        <w:rPr>
          <w:lang w:val="en-US"/>
        </w:rPr>
        <w:lastRenderedPageBreak/>
        <w:t>Supplementary</w:t>
      </w:r>
      <w:r w:rsidR="001B055A" w:rsidRPr="00820E02">
        <w:rPr>
          <w:lang w:val="en-US"/>
        </w:rPr>
        <w:t xml:space="preserve"> </w:t>
      </w:r>
      <w:r w:rsidR="00535939" w:rsidRPr="00820E02">
        <w:rPr>
          <w:lang w:val="en-US"/>
        </w:rPr>
        <w:t>Tables</w:t>
      </w:r>
    </w:p>
    <w:p w14:paraId="7BBB4527" w14:textId="19DB8C6F" w:rsidR="004A0E75" w:rsidRPr="00820E02" w:rsidRDefault="004A0E75" w:rsidP="004A0E75">
      <w:pPr>
        <w:rPr>
          <w:b/>
          <w:lang w:val="en-US"/>
        </w:rPr>
      </w:pPr>
      <w:r w:rsidRPr="00820E02">
        <w:rPr>
          <w:b/>
          <w:lang w:val="en-US"/>
        </w:rPr>
        <w:t>Table S1: Summary of primary PMN responses across experiments.</w:t>
      </w:r>
    </w:p>
    <w:p w14:paraId="5A58E65F" w14:textId="77777777" w:rsidR="004A0E75" w:rsidRPr="00820E02" w:rsidRDefault="004A0E75" w:rsidP="004A0E75">
      <w:pPr>
        <w:rPr>
          <w:lang w:val="en-US"/>
        </w:rPr>
      </w:pPr>
    </w:p>
    <w:tbl>
      <w:tblPr>
        <w:tblpPr w:leftFromText="141" w:rightFromText="141" w:vertAnchor="text" w:horzAnchor="margin" w:tblpXSpec="center" w:tblpY="240"/>
        <w:tblW w:w="13903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63"/>
        <w:gridCol w:w="1264"/>
        <w:gridCol w:w="1264"/>
        <w:gridCol w:w="1264"/>
        <w:gridCol w:w="1264"/>
        <w:gridCol w:w="1264"/>
        <w:gridCol w:w="1264"/>
        <w:gridCol w:w="1264"/>
        <w:gridCol w:w="1373"/>
        <w:gridCol w:w="1155"/>
        <w:gridCol w:w="1264"/>
      </w:tblGrid>
      <w:tr w:rsidR="004A0E75" w:rsidRPr="00820E02" w14:paraId="70C983CE" w14:textId="77777777" w:rsidTr="00694B8D">
        <w:trPr>
          <w:trHeight w:val="20"/>
        </w:trPr>
        <w:tc>
          <w:tcPr>
            <w:tcW w:w="1263" w:type="dxa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8AB86F" w14:textId="77777777" w:rsidR="004A0E75" w:rsidRPr="00820E02" w:rsidRDefault="004A0E75" w:rsidP="00694B8D">
            <w:pPr>
              <w:spacing w:after="0" w:line="240" w:lineRule="auto"/>
              <w:jc w:val="center"/>
              <w:rPr>
                <w:lang w:val="en-US"/>
              </w:rPr>
            </w:pPr>
            <w:r w:rsidRPr="00820E02">
              <w:rPr>
                <w:lang w:val="en-US"/>
              </w:rPr>
              <w:t>Analyte</w:t>
            </w:r>
          </w:p>
        </w:tc>
        <w:tc>
          <w:tcPr>
            <w:tcW w:w="1264" w:type="dxa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D23FB6" w14:textId="77777777" w:rsidR="004A0E75" w:rsidRPr="00820E02" w:rsidRDefault="004A0E75" w:rsidP="00694B8D">
            <w:pPr>
              <w:spacing w:after="0" w:line="240" w:lineRule="auto"/>
              <w:jc w:val="center"/>
              <w:rPr>
                <w:lang w:val="en-US"/>
              </w:rPr>
            </w:pPr>
            <w:r w:rsidRPr="00820E02">
              <w:rPr>
                <w:bCs/>
                <w:lang w:val="en-US"/>
              </w:rPr>
              <w:t>LPS</w:t>
            </w:r>
          </w:p>
        </w:tc>
        <w:tc>
          <w:tcPr>
            <w:tcW w:w="1264" w:type="dxa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E2E43C" w14:textId="77777777" w:rsidR="004A0E75" w:rsidRPr="00820E02" w:rsidRDefault="004A0E75" w:rsidP="00694B8D">
            <w:pPr>
              <w:spacing w:after="0" w:line="240" w:lineRule="auto"/>
              <w:jc w:val="center"/>
              <w:rPr>
                <w:lang w:val="en-US"/>
              </w:rPr>
            </w:pPr>
            <w:r w:rsidRPr="00820E02">
              <w:rPr>
                <w:bCs/>
                <w:lang w:val="en-US"/>
              </w:rPr>
              <w:t>PMA</w:t>
            </w:r>
          </w:p>
        </w:tc>
        <w:tc>
          <w:tcPr>
            <w:tcW w:w="1264" w:type="dxa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5AB7B3" w14:textId="77777777" w:rsidR="004A0E75" w:rsidRPr="00820E02" w:rsidRDefault="004A0E75" w:rsidP="00694B8D">
            <w:pPr>
              <w:spacing w:after="0" w:line="240" w:lineRule="auto"/>
              <w:jc w:val="center"/>
              <w:rPr>
                <w:lang w:val="en-US"/>
              </w:rPr>
            </w:pPr>
            <w:r w:rsidRPr="00820E02">
              <w:rPr>
                <w:bCs/>
                <w:lang w:val="en-US"/>
              </w:rPr>
              <w:t>R848</w:t>
            </w:r>
          </w:p>
        </w:tc>
        <w:tc>
          <w:tcPr>
            <w:tcW w:w="1264" w:type="dxa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462911" w14:textId="77777777" w:rsidR="004A0E75" w:rsidRPr="00820E02" w:rsidRDefault="004A0E75" w:rsidP="00694B8D">
            <w:pPr>
              <w:spacing w:after="0" w:line="240" w:lineRule="auto"/>
              <w:jc w:val="center"/>
              <w:rPr>
                <w:lang w:val="en-US"/>
              </w:rPr>
            </w:pPr>
            <w:r w:rsidRPr="00820E02">
              <w:rPr>
                <w:bCs/>
                <w:lang w:val="en-US"/>
              </w:rPr>
              <w:t>RNA</w:t>
            </w:r>
          </w:p>
        </w:tc>
        <w:tc>
          <w:tcPr>
            <w:tcW w:w="1264" w:type="dxa"/>
            <w:tcBorders>
              <w:bottom w:val="single" w:sz="12" w:space="0" w:color="auto"/>
            </w:tcBorders>
          </w:tcPr>
          <w:p w14:paraId="3BA23F40" w14:textId="77777777" w:rsidR="004A0E75" w:rsidRPr="00820E02" w:rsidRDefault="004A0E75" w:rsidP="00694B8D">
            <w:pPr>
              <w:spacing w:after="0" w:line="240" w:lineRule="auto"/>
              <w:jc w:val="center"/>
              <w:rPr>
                <w:bCs/>
                <w:lang w:val="en-US"/>
              </w:rPr>
            </w:pPr>
            <w:r w:rsidRPr="00820E02">
              <w:rPr>
                <w:bCs/>
                <w:lang w:val="en-US"/>
              </w:rPr>
              <w:t>Pam2</w:t>
            </w:r>
          </w:p>
        </w:tc>
        <w:tc>
          <w:tcPr>
            <w:tcW w:w="1264" w:type="dxa"/>
            <w:tcBorders>
              <w:bottom w:val="single" w:sz="12" w:space="0" w:color="auto"/>
            </w:tcBorders>
          </w:tcPr>
          <w:p w14:paraId="5A615E6E" w14:textId="77777777" w:rsidR="004A0E75" w:rsidRPr="00820E02" w:rsidRDefault="004A0E75" w:rsidP="00694B8D">
            <w:pPr>
              <w:spacing w:after="0" w:line="240" w:lineRule="auto"/>
              <w:jc w:val="center"/>
              <w:rPr>
                <w:bCs/>
                <w:lang w:val="en-US"/>
              </w:rPr>
            </w:pPr>
            <w:r w:rsidRPr="00820E02">
              <w:rPr>
                <w:bCs/>
                <w:lang w:val="en-US"/>
              </w:rPr>
              <w:t>Pam3</w:t>
            </w:r>
          </w:p>
        </w:tc>
        <w:tc>
          <w:tcPr>
            <w:tcW w:w="1264" w:type="dxa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70762E" w14:textId="77777777" w:rsidR="004A0E75" w:rsidRPr="00820E02" w:rsidRDefault="004A0E75" w:rsidP="00694B8D">
            <w:pPr>
              <w:spacing w:after="0" w:line="240" w:lineRule="auto"/>
              <w:jc w:val="center"/>
              <w:rPr>
                <w:lang w:val="en-US"/>
              </w:rPr>
            </w:pPr>
            <w:r w:rsidRPr="00820E02">
              <w:rPr>
                <w:bCs/>
                <w:lang w:val="en-US"/>
              </w:rPr>
              <w:t>CpG DNA</w:t>
            </w:r>
          </w:p>
        </w:tc>
        <w:tc>
          <w:tcPr>
            <w:tcW w:w="1373" w:type="dxa"/>
            <w:tcBorders>
              <w:bottom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72A2D8" w14:textId="77777777" w:rsidR="004A0E75" w:rsidRPr="00820E02" w:rsidRDefault="004A0E75" w:rsidP="00694B8D">
            <w:pPr>
              <w:spacing w:after="0" w:line="240" w:lineRule="auto"/>
              <w:jc w:val="center"/>
              <w:rPr>
                <w:lang w:val="en-US"/>
              </w:rPr>
            </w:pPr>
            <w:r w:rsidRPr="00820E02">
              <w:rPr>
                <w:bCs/>
                <w:lang w:val="en-US"/>
              </w:rPr>
              <w:t>genomic DNA/ssDNA</w:t>
            </w:r>
          </w:p>
        </w:tc>
        <w:tc>
          <w:tcPr>
            <w:tcW w:w="1155" w:type="dxa"/>
            <w:tcBorders>
              <w:bottom w:val="single" w:sz="12" w:space="0" w:color="auto"/>
            </w:tcBorders>
          </w:tcPr>
          <w:p w14:paraId="4DDE1408" w14:textId="77777777" w:rsidR="004A0E75" w:rsidRPr="00820E02" w:rsidRDefault="004A0E75" w:rsidP="00694B8D">
            <w:pPr>
              <w:spacing w:after="0" w:line="240" w:lineRule="auto"/>
              <w:jc w:val="center"/>
              <w:rPr>
                <w:bCs/>
                <w:lang w:val="en-US"/>
              </w:rPr>
            </w:pPr>
            <w:r w:rsidRPr="00820E02">
              <w:rPr>
                <w:bCs/>
                <w:lang w:val="en-US"/>
              </w:rPr>
              <w:t xml:space="preserve">RNA </w:t>
            </w:r>
          </w:p>
          <w:p w14:paraId="5BB34F65" w14:textId="77777777" w:rsidR="004A0E75" w:rsidRPr="00820E02" w:rsidRDefault="004A0E75" w:rsidP="00694B8D">
            <w:pPr>
              <w:spacing w:after="0" w:line="240" w:lineRule="auto"/>
              <w:jc w:val="center"/>
              <w:rPr>
                <w:bCs/>
                <w:lang w:val="en-US"/>
              </w:rPr>
            </w:pPr>
            <w:r w:rsidRPr="00820E02">
              <w:rPr>
                <w:bCs/>
                <w:lang w:val="en-US"/>
              </w:rPr>
              <w:t>+ LL37</w:t>
            </w:r>
          </w:p>
        </w:tc>
        <w:tc>
          <w:tcPr>
            <w:tcW w:w="1264" w:type="dxa"/>
            <w:tcBorders>
              <w:bottom w:val="single" w:sz="12" w:space="0" w:color="auto"/>
            </w:tcBorders>
            <w:vAlign w:val="center"/>
          </w:tcPr>
          <w:p w14:paraId="08F9C364" w14:textId="77777777" w:rsidR="004A0E75" w:rsidRPr="00820E02" w:rsidRDefault="004A0E75" w:rsidP="00694B8D">
            <w:pPr>
              <w:spacing w:after="0" w:line="240" w:lineRule="auto"/>
              <w:jc w:val="center"/>
              <w:rPr>
                <w:bCs/>
                <w:lang w:val="en-US"/>
              </w:rPr>
            </w:pPr>
            <w:r w:rsidRPr="00820E02">
              <w:rPr>
                <w:bCs/>
                <w:lang w:val="en-US"/>
              </w:rPr>
              <w:t>genomic DNA/ssDNA + LL37</w:t>
            </w:r>
          </w:p>
        </w:tc>
      </w:tr>
      <w:tr w:rsidR="004A0E75" w:rsidRPr="00820E02" w14:paraId="790BBA8A" w14:textId="77777777" w:rsidTr="00694B8D">
        <w:trPr>
          <w:trHeight w:val="20"/>
        </w:trPr>
        <w:tc>
          <w:tcPr>
            <w:tcW w:w="1263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D263AD" w14:textId="77777777" w:rsidR="004A0E75" w:rsidRPr="00820E02" w:rsidRDefault="004A0E75" w:rsidP="00694B8D">
            <w:pPr>
              <w:spacing w:after="0" w:line="240" w:lineRule="auto"/>
              <w:jc w:val="center"/>
              <w:rPr>
                <w:lang w:val="en-US"/>
              </w:rPr>
            </w:pPr>
            <w:r w:rsidRPr="00820E02">
              <w:rPr>
                <w:lang w:val="en-US"/>
              </w:rPr>
              <w:t>IL-8</w:t>
            </w:r>
          </w:p>
        </w:tc>
        <w:tc>
          <w:tcPr>
            <w:tcW w:w="1264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46EEFE" w14:textId="77777777" w:rsidR="004A0E75" w:rsidRPr="00820E02" w:rsidRDefault="004A0E75" w:rsidP="00694B8D">
            <w:pPr>
              <w:spacing w:after="0" w:line="240" w:lineRule="auto"/>
              <w:jc w:val="center"/>
              <w:rPr>
                <w:lang w:val="en-US"/>
              </w:rPr>
            </w:pPr>
            <w:r w:rsidRPr="00820E02">
              <w:rPr>
                <w:lang w:val="en-US"/>
              </w:rPr>
              <w:t>++</w:t>
            </w:r>
          </w:p>
        </w:tc>
        <w:tc>
          <w:tcPr>
            <w:tcW w:w="1264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4B4597" w14:textId="77777777" w:rsidR="004A0E75" w:rsidRPr="00820E02" w:rsidRDefault="004A0E75" w:rsidP="00694B8D">
            <w:pPr>
              <w:spacing w:after="0" w:line="240" w:lineRule="auto"/>
              <w:jc w:val="center"/>
              <w:rPr>
                <w:lang w:val="en-US"/>
              </w:rPr>
            </w:pPr>
            <w:r w:rsidRPr="00820E02">
              <w:rPr>
                <w:lang w:val="en-US"/>
              </w:rPr>
              <w:t>+++</w:t>
            </w:r>
          </w:p>
        </w:tc>
        <w:tc>
          <w:tcPr>
            <w:tcW w:w="1264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B977FD" w14:textId="77777777" w:rsidR="004A0E75" w:rsidRPr="00820E02" w:rsidRDefault="004A0E75" w:rsidP="00694B8D">
            <w:pPr>
              <w:spacing w:after="0" w:line="240" w:lineRule="auto"/>
              <w:jc w:val="center"/>
              <w:rPr>
                <w:lang w:val="en-US"/>
              </w:rPr>
            </w:pPr>
            <w:r w:rsidRPr="00820E02">
              <w:rPr>
                <w:lang w:val="en-US"/>
              </w:rPr>
              <w:t>++</w:t>
            </w:r>
          </w:p>
        </w:tc>
        <w:tc>
          <w:tcPr>
            <w:tcW w:w="1264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3CFF59" w14:textId="77777777" w:rsidR="004A0E75" w:rsidRPr="00820E02" w:rsidRDefault="004A0E75" w:rsidP="00694B8D">
            <w:pPr>
              <w:spacing w:after="0" w:line="240" w:lineRule="auto"/>
              <w:jc w:val="center"/>
              <w:rPr>
                <w:lang w:val="en-US"/>
              </w:rPr>
            </w:pPr>
            <w:r w:rsidRPr="00820E02">
              <w:rPr>
                <w:lang w:val="en-US"/>
              </w:rPr>
              <w:t>+/-</w:t>
            </w:r>
          </w:p>
        </w:tc>
        <w:tc>
          <w:tcPr>
            <w:tcW w:w="1264" w:type="dxa"/>
            <w:tcBorders>
              <w:top w:val="single" w:sz="12" w:space="0" w:color="auto"/>
            </w:tcBorders>
          </w:tcPr>
          <w:p w14:paraId="661CDC63" w14:textId="77777777" w:rsidR="004A0E75" w:rsidRPr="00820E02" w:rsidRDefault="004A0E75" w:rsidP="00694B8D">
            <w:pPr>
              <w:spacing w:after="0" w:line="240" w:lineRule="auto"/>
              <w:jc w:val="center"/>
              <w:rPr>
                <w:lang w:val="en-US"/>
              </w:rPr>
            </w:pPr>
            <w:r w:rsidRPr="00820E02">
              <w:rPr>
                <w:lang w:val="en-US"/>
              </w:rPr>
              <w:t>+++</w:t>
            </w:r>
          </w:p>
        </w:tc>
        <w:tc>
          <w:tcPr>
            <w:tcW w:w="1264" w:type="dxa"/>
            <w:tcBorders>
              <w:top w:val="single" w:sz="12" w:space="0" w:color="auto"/>
            </w:tcBorders>
          </w:tcPr>
          <w:p w14:paraId="7C3FA0BF" w14:textId="77777777" w:rsidR="004A0E75" w:rsidRPr="00820E02" w:rsidRDefault="004A0E75" w:rsidP="00694B8D">
            <w:pPr>
              <w:spacing w:after="0" w:line="240" w:lineRule="auto"/>
              <w:jc w:val="center"/>
              <w:rPr>
                <w:lang w:val="en-US"/>
              </w:rPr>
            </w:pPr>
            <w:r w:rsidRPr="00820E02">
              <w:rPr>
                <w:lang w:val="en-US"/>
              </w:rPr>
              <w:t>++</w:t>
            </w:r>
          </w:p>
        </w:tc>
        <w:tc>
          <w:tcPr>
            <w:tcW w:w="1264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06B6F9" w14:textId="77777777" w:rsidR="004A0E75" w:rsidRPr="00820E02" w:rsidRDefault="004A0E75" w:rsidP="00694B8D">
            <w:pPr>
              <w:spacing w:after="0" w:line="240" w:lineRule="auto"/>
              <w:jc w:val="center"/>
              <w:rPr>
                <w:lang w:val="en-US"/>
              </w:rPr>
            </w:pPr>
            <w:r w:rsidRPr="00820E02">
              <w:rPr>
                <w:lang w:val="en-US"/>
              </w:rPr>
              <w:t>+++</w:t>
            </w:r>
          </w:p>
        </w:tc>
        <w:tc>
          <w:tcPr>
            <w:tcW w:w="1373" w:type="dxa"/>
            <w:tcBorders>
              <w:top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A64467" w14:textId="77777777" w:rsidR="004A0E75" w:rsidRPr="00820E02" w:rsidRDefault="004A0E75" w:rsidP="00694B8D">
            <w:pPr>
              <w:spacing w:after="0" w:line="240" w:lineRule="auto"/>
              <w:jc w:val="center"/>
              <w:rPr>
                <w:lang w:val="en-US"/>
              </w:rPr>
            </w:pPr>
            <w:r w:rsidRPr="00820E02">
              <w:rPr>
                <w:lang w:val="en-US"/>
              </w:rPr>
              <w:t>-</w:t>
            </w:r>
          </w:p>
        </w:tc>
        <w:tc>
          <w:tcPr>
            <w:tcW w:w="1155" w:type="dxa"/>
            <w:tcBorders>
              <w:top w:val="single" w:sz="12" w:space="0" w:color="auto"/>
            </w:tcBorders>
          </w:tcPr>
          <w:p w14:paraId="619AE401" w14:textId="77777777" w:rsidR="004A0E75" w:rsidRPr="00820E02" w:rsidRDefault="004A0E75" w:rsidP="00694B8D">
            <w:pPr>
              <w:spacing w:after="0" w:line="240" w:lineRule="auto"/>
              <w:jc w:val="center"/>
              <w:rPr>
                <w:lang w:val="en-US"/>
              </w:rPr>
            </w:pPr>
            <w:r w:rsidRPr="00820E02">
              <w:rPr>
                <w:lang w:val="en-US"/>
              </w:rPr>
              <w:t>++</w:t>
            </w:r>
          </w:p>
        </w:tc>
        <w:tc>
          <w:tcPr>
            <w:tcW w:w="1264" w:type="dxa"/>
            <w:tcBorders>
              <w:top w:val="single" w:sz="12" w:space="0" w:color="auto"/>
            </w:tcBorders>
          </w:tcPr>
          <w:p w14:paraId="0E29EA3C" w14:textId="77777777" w:rsidR="004A0E75" w:rsidRPr="00820E02" w:rsidRDefault="004A0E75" w:rsidP="00694B8D">
            <w:pPr>
              <w:spacing w:after="0" w:line="240" w:lineRule="auto"/>
              <w:jc w:val="center"/>
              <w:rPr>
                <w:lang w:val="en-US"/>
              </w:rPr>
            </w:pPr>
            <w:r w:rsidRPr="00820E02">
              <w:rPr>
                <w:lang w:val="en-US"/>
              </w:rPr>
              <w:t>-</w:t>
            </w:r>
          </w:p>
        </w:tc>
      </w:tr>
      <w:tr w:rsidR="004A0E75" w:rsidRPr="00820E02" w14:paraId="2BBAA46F" w14:textId="77777777" w:rsidTr="00694B8D">
        <w:trPr>
          <w:trHeight w:val="20"/>
        </w:trPr>
        <w:tc>
          <w:tcPr>
            <w:tcW w:w="1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00298E" w14:textId="77777777" w:rsidR="004A0E75" w:rsidRPr="00820E02" w:rsidRDefault="004A0E75" w:rsidP="00694B8D">
            <w:pPr>
              <w:spacing w:after="0" w:line="240" w:lineRule="auto"/>
              <w:jc w:val="center"/>
              <w:rPr>
                <w:lang w:val="en-US"/>
              </w:rPr>
            </w:pPr>
            <w:r w:rsidRPr="00820E02">
              <w:rPr>
                <w:lang w:val="en-US"/>
              </w:rPr>
              <w:t>CD62L</w:t>
            </w:r>
          </w:p>
        </w:tc>
        <w:tc>
          <w:tcPr>
            <w:tcW w:w="126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471C4D" w14:textId="77777777" w:rsidR="004A0E75" w:rsidRPr="00820E02" w:rsidRDefault="004A0E75" w:rsidP="00694B8D">
            <w:pPr>
              <w:spacing w:after="0" w:line="240" w:lineRule="auto"/>
              <w:jc w:val="center"/>
              <w:rPr>
                <w:lang w:val="en-US"/>
              </w:rPr>
            </w:pPr>
            <w:r w:rsidRPr="00820E02">
              <w:rPr>
                <w:lang w:val="en-US"/>
              </w:rPr>
              <w:t>+++</w:t>
            </w:r>
          </w:p>
        </w:tc>
        <w:tc>
          <w:tcPr>
            <w:tcW w:w="126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15AF82" w14:textId="77777777" w:rsidR="004A0E75" w:rsidRPr="00820E02" w:rsidRDefault="004A0E75" w:rsidP="00694B8D">
            <w:pPr>
              <w:spacing w:after="0" w:line="240" w:lineRule="auto"/>
              <w:jc w:val="center"/>
              <w:rPr>
                <w:lang w:val="en-US"/>
              </w:rPr>
            </w:pPr>
            <w:r w:rsidRPr="00820E02">
              <w:rPr>
                <w:lang w:val="en-US"/>
              </w:rPr>
              <w:t>+++</w:t>
            </w:r>
          </w:p>
        </w:tc>
        <w:tc>
          <w:tcPr>
            <w:tcW w:w="126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FAD988" w14:textId="77777777" w:rsidR="004A0E75" w:rsidRPr="00820E02" w:rsidRDefault="004A0E75" w:rsidP="00694B8D">
            <w:pPr>
              <w:spacing w:after="0" w:line="240" w:lineRule="auto"/>
              <w:jc w:val="center"/>
            </w:pPr>
            <w:r w:rsidRPr="00820E02">
              <w:t>-</w:t>
            </w:r>
          </w:p>
        </w:tc>
        <w:tc>
          <w:tcPr>
            <w:tcW w:w="126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77FEF1" w14:textId="77777777" w:rsidR="004A0E75" w:rsidRPr="00820E02" w:rsidRDefault="004A0E75" w:rsidP="00694B8D">
            <w:pPr>
              <w:spacing w:after="0" w:line="240" w:lineRule="auto"/>
              <w:jc w:val="center"/>
            </w:pPr>
            <w:r w:rsidRPr="00820E02">
              <w:t>-</w:t>
            </w:r>
          </w:p>
        </w:tc>
        <w:tc>
          <w:tcPr>
            <w:tcW w:w="1264" w:type="dxa"/>
          </w:tcPr>
          <w:p w14:paraId="147C1070" w14:textId="77777777" w:rsidR="004A0E75" w:rsidRPr="00820E02" w:rsidRDefault="004A0E75" w:rsidP="00694B8D">
            <w:pPr>
              <w:spacing w:after="0" w:line="240" w:lineRule="auto"/>
              <w:jc w:val="center"/>
            </w:pPr>
            <w:r w:rsidRPr="00820E02">
              <w:t>+++</w:t>
            </w:r>
          </w:p>
        </w:tc>
        <w:tc>
          <w:tcPr>
            <w:tcW w:w="1264" w:type="dxa"/>
          </w:tcPr>
          <w:p w14:paraId="768F4498" w14:textId="77777777" w:rsidR="004A0E75" w:rsidRPr="00820E02" w:rsidRDefault="004A0E75" w:rsidP="00694B8D">
            <w:pPr>
              <w:spacing w:after="0" w:line="240" w:lineRule="auto"/>
              <w:jc w:val="center"/>
            </w:pPr>
            <w:r w:rsidRPr="00820E02">
              <w:t>++</w:t>
            </w:r>
          </w:p>
        </w:tc>
        <w:tc>
          <w:tcPr>
            <w:tcW w:w="126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4765FD" w14:textId="77777777" w:rsidR="004A0E75" w:rsidRPr="00820E02" w:rsidRDefault="004A0E75" w:rsidP="00694B8D">
            <w:pPr>
              <w:spacing w:after="0" w:line="240" w:lineRule="auto"/>
              <w:jc w:val="center"/>
            </w:pPr>
            <w:r w:rsidRPr="00820E02">
              <w:t>+++</w:t>
            </w:r>
          </w:p>
        </w:tc>
        <w:tc>
          <w:tcPr>
            <w:tcW w:w="13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2094F8" w14:textId="77777777" w:rsidR="004A0E75" w:rsidRPr="00820E02" w:rsidRDefault="004A0E75" w:rsidP="00694B8D">
            <w:pPr>
              <w:spacing w:after="0" w:line="240" w:lineRule="auto"/>
              <w:jc w:val="center"/>
            </w:pPr>
            <w:r w:rsidRPr="00820E02">
              <w:t>-</w:t>
            </w:r>
          </w:p>
        </w:tc>
        <w:tc>
          <w:tcPr>
            <w:tcW w:w="1155" w:type="dxa"/>
          </w:tcPr>
          <w:p w14:paraId="0BFFC3E4" w14:textId="77777777" w:rsidR="004A0E75" w:rsidRPr="00820E02" w:rsidRDefault="004A0E75" w:rsidP="00694B8D">
            <w:pPr>
              <w:spacing w:after="0" w:line="240" w:lineRule="auto"/>
              <w:jc w:val="center"/>
            </w:pPr>
            <w:r w:rsidRPr="00820E02">
              <w:t>+</w:t>
            </w:r>
          </w:p>
        </w:tc>
        <w:tc>
          <w:tcPr>
            <w:tcW w:w="1264" w:type="dxa"/>
          </w:tcPr>
          <w:p w14:paraId="6E0AB47A" w14:textId="77777777" w:rsidR="004A0E75" w:rsidRPr="00820E02" w:rsidRDefault="004A0E75" w:rsidP="00694B8D">
            <w:pPr>
              <w:spacing w:after="0" w:line="240" w:lineRule="auto"/>
              <w:jc w:val="center"/>
            </w:pPr>
            <w:r w:rsidRPr="00820E02">
              <w:t>-</w:t>
            </w:r>
          </w:p>
        </w:tc>
      </w:tr>
      <w:tr w:rsidR="004A0E75" w:rsidRPr="00820E02" w14:paraId="3697F8E6" w14:textId="77777777" w:rsidTr="00694B8D">
        <w:trPr>
          <w:trHeight w:val="20"/>
        </w:trPr>
        <w:tc>
          <w:tcPr>
            <w:tcW w:w="12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42F065" w14:textId="77777777" w:rsidR="004A0E75" w:rsidRPr="00820E02" w:rsidRDefault="004A0E75" w:rsidP="00694B8D">
            <w:pPr>
              <w:spacing w:after="0" w:line="240" w:lineRule="auto"/>
              <w:jc w:val="center"/>
            </w:pPr>
            <w:r w:rsidRPr="00820E02">
              <w:t>ROS</w:t>
            </w:r>
          </w:p>
        </w:tc>
        <w:tc>
          <w:tcPr>
            <w:tcW w:w="126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0D23C3" w14:textId="77777777" w:rsidR="004A0E75" w:rsidRPr="00820E02" w:rsidRDefault="004A0E75" w:rsidP="00694B8D">
            <w:pPr>
              <w:spacing w:after="0" w:line="240" w:lineRule="auto"/>
              <w:jc w:val="center"/>
            </w:pPr>
            <w:r w:rsidRPr="00820E02">
              <w:t>+/-</w:t>
            </w:r>
          </w:p>
        </w:tc>
        <w:tc>
          <w:tcPr>
            <w:tcW w:w="126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21DE36" w14:textId="77777777" w:rsidR="004A0E75" w:rsidRPr="00820E02" w:rsidRDefault="004A0E75" w:rsidP="00694B8D">
            <w:pPr>
              <w:spacing w:after="0" w:line="240" w:lineRule="auto"/>
              <w:jc w:val="center"/>
            </w:pPr>
            <w:r w:rsidRPr="00820E02">
              <w:t>+++</w:t>
            </w:r>
          </w:p>
        </w:tc>
        <w:tc>
          <w:tcPr>
            <w:tcW w:w="126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568673" w14:textId="77777777" w:rsidR="004A0E75" w:rsidRPr="00820E02" w:rsidRDefault="004A0E75" w:rsidP="00694B8D">
            <w:pPr>
              <w:spacing w:after="0" w:line="240" w:lineRule="auto"/>
              <w:jc w:val="center"/>
            </w:pPr>
            <w:r w:rsidRPr="00820E02">
              <w:t>-</w:t>
            </w:r>
          </w:p>
        </w:tc>
        <w:tc>
          <w:tcPr>
            <w:tcW w:w="126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70B289" w14:textId="77777777" w:rsidR="004A0E75" w:rsidRPr="00820E02" w:rsidRDefault="004A0E75" w:rsidP="00694B8D">
            <w:pPr>
              <w:spacing w:after="0" w:line="240" w:lineRule="auto"/>
              <w:jc w:val="center"/>
            </w:pPr>
            <w:r w:rsidRPr="00820E02">
              <w:t>-</w:t>
            </w:r>
          </w:p>
        </w:tc>
        <w:tc>
          <w:tcPr>
            <w:tcW w:w="1264" w:type="dxa"/>
          </w:tcPr>
          <w:p w14:paraId="627DF38E" w14:textId="77777777" w:rsidR="004A0E75" w:rsidRPr="00820E02" w:rsidRDefault="004A0E75" w:rsidP="00694B8D">
            <w:pPr>
              <w:spacing w:after="0" w:line="240" w:lineRule="auto"/>
              <w:jc w:val="center"/>
            </w:pPr>
            <w:r w:rsidRPr="00820E02">
              <w:t>-</w:t>
            </w:r>
          </w:p>
        </w:tc>
        <w:tc>
          <w:tcPr>
            <w:tcW w:w="1264" w:type="dxa"/>
          </w:tcPr>
          <w:p w14:paraId="14F57ADC" w14:textId="77777777" w:rsidR="004A0E75" w:rsidRPr="00820E02" w:rsidRDefault="004A0E75" w:rsidP="00694B8D">
            <w:pPr>
              <w:spacing w:after="0" w:line="240" w:lineRule="auto"/>
              <w:jc w:val="center"/>
            </w:pPr>
            <w:r w:rsidRPr="00820E02">
              <w:t>-</w:t>
            </w:r>
          </w:p>
        </w:tc>
        <w:tc>
          <w:tcPr>
            <w:tcW w:w="126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770F75" w14:textId="77777777" w:rsidR="004A0E75" w:rsidRPr="00820E02" w:rsidRDefault="004A0E75" w:rsidP="00694B8D">
            <w:pPr>
              <w:spacing w:after="0" w:line="240" w:lineRule="auto"/>
              <w:jc w:val="center"/>
            </w:pPr>
            <w:r w:rsidRPr="00820E02">
              <w:t>-</w:t>
            </w:r>
          </w:p>
        </w:tc>
        <w:tc>
          <w:tcPr>
            <w:tcW w:w="13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98C48E" w14:textId="77777777" w:rsidR="004A0E75" w:rsidRPr="00820E02" w:rsidRDefault="004A0E75" w:rsidP="00694B8D">
            <w:pPr>
              <w:spacing w:after="0" w:line="240" w:lineRule="auto"/>
              <w:jc w:val="center"/>
            </w:pPr>
            <w:r w:rsidRPr="00820E02">
              <w:t>-</w:t>
            </w:r>
          </w:p>
        </w:tc>
        <w:tc>
          <w:tcPr>
            <w:tcW w:w="1155" w:type="dxa"/>
          </w:tcPr>
          <w:p w14:paraId="51B97F9C" w14:textId="77777777" w:rsidR="004A0E75" w:rsidRPr="00820E02" w:rsidRDefault="004A0E75" w:rsidP="00694B8D">
            <w:pPr>
              <w:spacing w:after="0" w:line="240" w:lineRule="auto"/>
              <w:jc w:val="center"/>
            </w:pPr>
            <w:r w:rsidRPr="00820E02">
              <w:t>-</w:t>
            </w:r>
          </w:p>
        </w:tc>
        <w:tc>
          <w:tcPr>
            <w:tcW w:w="1264" w:type="dxa"/>
          </w:tcPr>
          <w:p w14:paraId="54615F75" w14:textId="77777777" w:rsidR="004A0E75" w:rsidRPr="00820E02" w:rsidRDefault="004A0E75" w:rsidP="00694B8D">
            <w:pPr>
              <w:spacing w:after="0" w:line="240" w:lineRule="auto"/>
              <w:jc w:val="center"/>
            </w:pPr>
            <w:r w:rsidRPr="00820E02">
              <w:t>-</w:t>
            </w:r>
          </w:p>
        </w:tc>
      </w:tr>
    </w:tbl>
    <w:p w14:paraId="7F3470E2" w14:textId="77777777" w:rsidR="004A0E75" w:rsidRPr="00820E02" w:rsidRDefault="004A0E75" w:rsidP="004A0E75">
      <w:pPr>
        <w:rPr>
          <w:lang w:val="en-US"/>
        </w:rPr>
      </w:pPr>
    </w:p>
    <w:p w14:paraId="190065AA" w14:textId="6DDBAD31" w:rsidR="004A0E75" w:rsidRPr="00820E02" w:rsidRDefault="004A0E75" w:rsidP="004A0E75">
      <w:pPr>
        <w:pStyle w:val="Heading3"/>
        <w:rPr>
          <w:rFonts w:asciiTheme="minorHAnsi" w:hAnsiTheme="minorHAnsi"/>
          <w:color w:val="auto"/>
          <w:lang w:val="en-US"/>
        </w:rPr>
      </w:pPr>
      <w:r w:rsidRPr="00820E02">
        <w:rPr>
          <w:rFonts w:asciiTheme="minorHAnsi" w:hAnsiTheme="minorHAnsi"/>
          <w:color w:val="auto"/>
          <w:lang w:val="en-US"/>
        </w:rPr>
        <w:t>Table S2: Commercial TLR ligands and inhibitors</w:t>
      </w:r>
    </w:p>
    <w:tbl>
      <w:tblPr>
        <w:tblStyle w:val="HelleSchattierung2"/>
        <w:tblW w:w="0" w:type="auto"/>
        <w:tblLayout w:type="fixed"/>
        <w:tblLook w:val="04A0" w:firstRow="1" w:lastRow="0" w:firstColumn="1" w:lastColumn="0" w:noHBand="0" w:noVBand="1"/>
      </w:tblPr>
      <w:tblGrid>
        <w:gridCol w:w="2316"/>
        <w:gridCol w:w="1478"/>
        <w:gridCol w:w="1276"/>
      </w:tblGrid>
      <w:tr w:rsidR="004A0E75" w:rsidRPr="00820E02" w14:paraId="3E42EEBC" w14:textId="77777777" w:rsidTr="00694B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  <w:tcBorders>
              <w:bottom w:val="double" w:sz="4" w:space="0" w:color="auto"/>
            </w:tcBorders>
          </w:tcPr>
          <w:p w14:paraId="3F48E2A8" w14:textId="77777777" w:rsidR="004A0E75" w:rsidRPr="00820E02" w:rsidRDefault="004A0E75" w:rsidP="00694B8D">
            <w:pPr>
              <w:rPr>
                <w:sz w:val="22"/>
                <w:szCs w:val="22"/>
              </w:rPr>
            </w:pPr>
            <w:r w:rsidRPr="00820E02">
              <w:rPr>
                <w:sz w:val="22"/>
                <w:szCs w:val="22"/>
              </w:rPr>
              <w:t>Component</w:t>
            </w:r>
          </w:p>
        </w:tc>
        <w:tc>
          <w:tcPr>
            <w:tcW w:w="1478" w:type="dxa"/>
            <w:tcBorders>
              <w:bottom w:val="double" w:sz="4" w:space="0" w:color="auto"/>
            </w:tcBorders>
          </w:tcPr>
          <w:p w14:paraId="6A2C0DD6" w14:textId="77777777" w:rsidR="004A0E75" w:rsidRPr="00820E02" w:rsidRDefault="004A0E75" w:rsidP="00694B8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20E02">
              <w:rPr>
                <w:sz w:val="22"/>
                <w:szCs w:val="22"/>
              </w:rPr>
              <w:t>company</w:t>
            </w: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14:paraId="371BBD88" w14:textId="77777777" w:rsidR="004A0E75" w:rsidRPr="00820E02" w:rsidRDefault="004A0E75" w:rsidP="00694B8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20E02">
              <w:rPr>
                <w:sz w:val="22"/>
                <w:szCs w:val="22"/>
              </w:rPr>
              <w:t>Product no.</w:t>
            </w:r>
          </w:p>
        </w:tc>
      </w:tr>
      <w:tr w:rsidR="004A0E75" w:rsidRPr="00820E02" w14:paraId="0E1BC6CB" w14:textId="77777777" w:rsidTr="00694B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  <w:tcBorders>
              <w:top w:val="double" w:sz="4" w:space="0" w:color="auto"/>
            </w:tcBorders>
          </w:tcPr>
          <w:p w14:paraId="28CD8474" w14:textId="77777777" w:rsidR="004A0E75" w:rsidRPr="00820E02" w:rsidRDefault="004A0E75" w:rsidP="00694B8D">
            <w:pPr>
              <w:rPr>
                <w:b w:val="0"/>
                <w:sz w:val="22"/>
                <w:szCs w:val="22"/>
              </w:rPr>
            </w:pPr>
            <w:r w:rsidRPr="00820E02">
              <w:rPr>
                <w:b w:val="0"/>
                <w:sz w:val="22"/>
                <w:szCs w:val="22"/>
              </w:rPr>
              <w:t>LL37</w:t>
            </w:r>
          </w:p>
        </w:tc>
        <w:tc>
          <w:tcPr>
            <w:tcW w:w="1478" w:type="dxa"/>
            <w:tcBorders>
              <w:top w:val="double" w:sz="4" w:space="0" w:color="auto"/>
            </w:tcBorders>
          </w:tcPr>
          <w:p w14:paraId="6F5F2E07" w14:textId="252FFCB4" w:rsidR="004A0E75" w:rsidRPr="00820E02" w:rsidRDefault="004A0E75" w:rsidP="00694B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20E02">
              <w:rPr>
                <w:rFonts w:asciiTheme="minorHAnsi" w:hAnsiTheme="minorHAnsi"/>
                <w:sz w:val="22"/>
                <w:szCs w:val="22"/>
              </w:rPr>
              <w:t>InvivoGen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14:paraId="3175C538" w14:textId="77777777" w:rsidR="004A0E75" w:rsidRPr="00820E02" w:rsidRDefault="004A0E75" w:rsidP="00694B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820E02">
              <w:rPr>
                <w:rFonts w:asciiTheme="minorHAnsi" w:hAnsiTheme="minorHAnsi"/>
                <w:sz w:val="22"/>
                <w:szCs w:val="22"/>
                <w:lang w:val="en-US"/>
              </w:rPr>
              <w:t>tlrl-l37</w:t>
            </w:r>
          </w:p>
        </w:tc>
      </w:tr>
      <w:tr w:rsidR="004A0E75" w:rsidRPr="00820E02" w14:paraId="546623BE" w14:textId="77777777" w:rsidTr="00694B8D">
        <w:trPr>
          <w:trHeight w:hRule="exact"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  <w:tcBorders>
              <w:top w:val="double" w:sz="4" w:space="0" w:color="auto"/>
            </w:tcBorders>
          </w:tcPr>
          <w:p w14:paraId="5AA61E3B" w14:textId="77777777" w:rsidR="004A0E75" w:rsidRPr="00820E02" w:rsidRDefault="004A0E75" w:rsidP="00694B8D">
            <w:pPr>
              <w:rPr>
                <w:b w:val="0"/>
                <w:sz w:val="22"/>
                <w:szCs w:val="22"/>
              </w:rPr>
            </w:pPr>
            <w:r w:rsidRPr="00820E02">
              <w:rPr>
                <w:b w:val="0"/>
                <w:sz w:val="22"/>
                <w:szCs w:val="22"/>
              </w:rPr>
              <w:t>LPS-EK (ultrapure)</w:t>
            </w:r>
          </w:p>
        </w:tc>
        <w:tc>
          <w:tcPr>
            <w:tcW w:w="1478" w:type="dxa"/>
            <w:tcBorders>
              <w:top w:val="double" w:sz="4" w:space="0" w:color="auto"/>
            </w:tcBorders>
          </w:tcPr>
          <w:p w14:paraId="31E29806" w14:textId="3CFE5424" w:rsidR="004A0E75" w:rsidRPr="00820E02" w:rsidRDefault="004A0E75" w:rsidP="00694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20E02">
              <w:rPr>
                <w:sz w:val="22"/>
                <w:szCs w:val="22"/>
              </w:rPr>
              <w:t>InvivoGen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14:paraId="5CEEE8CF" w14:textId="77777777" w:rsidR="004A0E75" w:rsidRPr="00820E02" w:rsidRDefault="004A0E75" w:rsidP="00694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20E02">
              <w:rPr>
                <w:sz w:val="22"/>
                <w:szCs w:val="22"/>
              </w:rPr>
              <w:t>tlrl-peklps</w:t>
            </w:r>
          </w:p>
        </w:tc>
      </w:tr>
      <w:tr w:rsidR="004A0E75" w:rsidRPr="00820E02" w14:paraId="540D0F7F" w14:textId="77777777" w:rsidTr="00694B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</w:tcPr>
          <w:p w14:paraId="6D7601FE" w14:textId="77777777" w:rsidR="004A0E75" w:rsidRPr="00820E02" w:rsidRDefault="004A0E75" w:rsidP="00694B8D">
            <w:pPr>
              <w:rPr>
                <w:b w:val="0"/>
                <w:sz w:val="22"/>
                <w:szCs w:val="22"/>
              </w:rPr>
            </w:pPr>
            <w:r w:rsidRPr="00820E02">
              <w:rPr>
                <w:b w:val="0"/>
                <w:sz w:val="22"/>
                <w:szCs w:val="22"/>
              </w:rPr>
              <w:t>R848 (Resiquimod)</w:t>
            </w:r>
          </w:p>
        </w:tc>
        <w:tc>
          <w:tcPr>
            <w:tcW w:w="1478" w:type="dxa"/>
          </w:tcPr>
          <w:p w14:paraId="63376289" w14:textId="03EEBF40" w:rsidR="004A0E75" w:rsidRPr="00820E02" w:rsidRDefault="004A0E75" w:rsidP="00694B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20E02">
              <w:rPr>
                <w:sz w:val="22"/>
                <w:szCs w:val="22"/>
              </w:rPr>
              <w:t>InvivoGen</w:t>
            </w:r>
          </w:p>
        </w:tc>
        <w:tc>
          <w:tcPr>
            <w:tcW w:w="1276" w:type="dxa"/>
          </w:tcPr>
          <w:p w14:paraId="5ECC05F2" w14:textId="77777777" w:rsidR="004A0E75" w:rsidRPr="00820E02" w:rsidRDefault="004A0E75" w:rsidP="00694B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20E02">
              <w:rPr>
                <w:rFonts w:asciiTheme="minorHAnsi" w:hAnsiTheme="minorHAnsi"/>
                <w:sz w:val="22"/>
                <w:szCs w:val="22"/>
              </w:rPr>
              <w:t>tlrl-r848-5</w:t>
            </w:r>
          </w:p>
        </w:tc>
      </w:tr>
      <w:tr w:rsidR="004A0E75" w:rsidRPr="00820E02" w14:paraId="14228585" w14:textId="77777777" w:rsidTr="00694B8D">
        <w:trPr>
          <w:trHeight w:hRule="exact"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</w:tcPr>
          <w:p w14:paraId="14185B46" w14:textId="77777777" w:rsidR="004A0E75" w:rsidRPr="00820E02" w:rsidRDefault="004A0E75" w:rsidP="00694B8D">
            <w:pPr>
              <w:rPr>
                <w:b w:val="0"/>
                <w:sz w:val="22"/>
                <w:szCs w:val="22"/>
              </w:rPr>
            </w:pPr>
            <w:r w:rsidRPr="00820E02">
              <w:rPr>
                <w:b w:val="0"/>
                <w:sz w:val="22"/>
                <w:szCs w:val="22"/>
              </w:rPr>
              <w:t>Chloroquine</w:t>
            </w:r>
          </w:p>
        </w:tc>
        <w:tc>
          <w:tcPr>
            <w:tcW w:w="1478" w:type="dxa"/>
          </w:tcPr>
          <w:p w14:paraId="057241A2" w14:textId="792BA960" w:rsidR="004A0E75" w:rsidRPr="00820E02" w:rsidRDefault="004A0E75" w:rsidP="00694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20E02">
              <w:rPr>
                <w:sz w:val="22"/>
                <w:szCs w:val="22"/>
              </w:rPr>
              <w:t>InvivoGen</w:t>
            </w:r>
          </w:p>
        </w:tc>
        <w:tc>
          <w:tcPr>
            <w:tcW w:w="1276" w:type="dxa"/>
          </w:tcPr>
          <w:p w14:paraId="0B4C95FB" w14:textId="77777777" w:rsidR="004A0E75" w:rsidRPr="00820E02" w:rsidRDefault="004A0E75" w:rsidP="00694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20E02">
              <w:rPr>
                <w:sz w:val="22"/>
                <w:szCs w:val="22"/>
              </w:rPr>
              <w:t>tlrl-chq</w:t>
            </w:r>
          </w:p>
        </w:tc>
      </w:tr>
      <w:tr w:rsidR="004A0E75" w:rsidRPr="00820E02" w14:paraId="5A85B822" w14:textId="77777777" w:rsidTr="00694B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</w:tcPr>
          <w:p w14:paraId="68708CAB" w14:textId="77777777" w:rsidR="004A0E75" w:rsidRPr="00820E02" w:rsidRDefault="004A0E75" w:rsidP="00694B8D">
            <w:pPr>
              <w:rPr>
                <w:b w:val="0"/>
                <w:sz w:val="22"/>
                <w:szCs w:val="22"/>
              </w:rPr>
            </w:pPr>
            <w:r w:rsidRPr="00820E02">
              <w:rPr>
                <w:b w:val="0"/>
                <w:sz w:val="22"/>
                <w:szCs w:val="22"/>
              </w:rPr>
              <w:t>PMA</w:t>
            </w:r>
          </w:p>
        </w:tc>
        <w:tc>
          <w:tcPr>
            <w:tcW w:w="1478" w:type="dxa"/>
          </w:tcPr>
          <w:p w14:paraId="40D15AAE" w14:textId="1B0DD1BF" w:rsidR="004A0E75" w:rsidRPr="00820E02" w:rsidRDefault="004A0E75" w:rsidP="00694B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20E02">
              <w:rPr>
                <w:sz w:val="22"/>
                <w:szCs w:val="22"/>
              </w:rPr>
              <w:t>InvivoGen</w:t>
            </w:r>
          </w:p>
        </w:tc>
        <w:tc>
          <w:tcPr>
            <w:tcW w:w="1276" w:type="dxa"/>
          </w:tcPr>
          <w:p w14:paraId="3A90A7E4" w14:textId="77777777" w:rsidR="004A0E75" w:rsidRPr="00820E02" w:rsidRDefault="004A0E75" w:rsidP="00694B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20E02">
              <w:rPr>
                <w:sz w:val="22"/>
                <w:szCs w:val="22"/>
              </w:rPr>
              <w:t>tlrl-pma</w:t>
            </w:r>
          </w:p>
        </w:tc>
      </w:tr>
      <w:tr w:rsidR="004A0E75" w:rsidRPr="00820E02" w14:paraId="11059701" w14:textId="77777777" w:rsidTr="00694B8D">
        <w:trPr>
          <w:trHeight w:hRule="exact"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</w:tcPr>
          <w:p w14:paraId="56F5D62E" w14:textId="77777777" w:rsidR="004A0E75" w:rsidRPr="00820E02" w:rsidRDefault="004A0E75" w:rsidP="00694B8D">
            <w:pPr>
              <w:rPr>
                <w:b w:val="0"/>
                <w:sz w:val="22"/>
                <w:szCs w:val="22"/>
              </w:rPr>
            </w:pPr>
            <w:r w:rsidRPr="00820E02">
              <w:rPr>
                <w:b w:val="0"/>
                <w:sz w:val="22"/>
                <w:szCs w:val="22"/>
              </w:rPr>
              <w:t>Pam2CSK4</w:t>
            </w:r>
          </w:p>
        </w:tc>
        <w:tc>
          <w:tcPr>
            <w:tcW w:w="1478" w:type="dxa"/>
          </w:tcPr>
          <w:p w14:paraId="302676C8" w14:textId="7C344840" w:rsidR="004A0E75" w:rsidRPr="00820E02" w:rsidRDefault="004A0E75" w:rsidP="00694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20E02">
              <w:rPr>
                <w:sz w:val="22"/>
                <w:szCs w:val="22"/>
              </w:rPr>
              <w:t>InvivoGen</w:t>
            </w:r>
          </w:p>
        </w:tc>
        <w:tc>
          <w:tcPr>
            <w:tcW w:w="1276" w:type="dxa"/>
          </w:tcPr>
          <w:p w14:paraId="4EA7A8DA" w14:textId="77777777" w:rsidR="004A0E75" w:rsidRPr="00820E02" w:rsidRDefault="004A0E75" w:rsidP="00694B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20E02">
              <w:rPr>
                <w:sz w:val="22"/>
                <w:szCs w:val="22"/>
              </w:rPr>
              <w:t>tlrl-pm2s-1</w:t>
            </w:r>
          </w:p>
        </w:tc>
      </w:tr>
      <w:tr w:rsidR="004A0E75" w:rsidRPr="00820E02" w14:paraId="30CAF633" w14:textId="77777777" w:rsidTr="00694B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</w:tcPr>
          <w:p w14:paraId="1E7EB2BE" w14:textId="77777777" w:rsidR="004A0E75" w:rsidRPr="00820E02" w:rsidRDefault="004A0E75" w:rsidP="00694B8D">
            <w:pPr>
              <w:rPr>
                <w:b w:val="0"/>
                <w:sz w:val="22"/>
                <w:szCs w:val="22"/>
              </w:rPr>
            </w:pPr>
            <w:r w:rsidRPr="00820E02">
              <w:rPr>
                <w:b w:val="0"/>
                <w:sz w:val="22"/>
                <w:szCs w:val="22"/>
              </w:rPr>
              <w:t>Pam3CSK4</w:t>
            </w:r>
          </w:p>
        </w:tc>
        <w:tc>
          <w:tcPr>
            <w:tcW w:w="1478" w:type="dxa"/>
          </w:tcPr>
          <w:p w14:paraId="7D9BF165" w14:textId="7CC4C478" w:rsidR="004A0E75" w:rsidRPr="00820E02" w:rsidRDefault="004A0E75" w:rsidP="00694B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20E02">
              <w:rPr>
                <w:sz w:val="22"/>
                <w:szCs w:val="22"/>
              </w:rPr>
              <w:t>InvivoGen</w:t>
            </w:r>
          </w:p>
        </w:tc>
        <w:tc>
          <w:tcPr>
            <w:tcW w:w="1276" w:type="dxa"/>
          </w:tcPr>
          <w:p w14:paraId="6288AFBE" w14:textId="77777777" w:rsidR="004A0E75" w:rsidRPr="00820E02" w:rsidRDefault="004A0E75" w:rsidP="00694B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20E02">
              <w:rPr>
                <w:sz w:val="22"/>
                <w:szCs w:val="22"/>
              </w:rPr>
              <w:t>tlrl-pms</w:t>
            </w:r>
          </w:p>
        </w:tc>
      </w:tr>
    </w:tbl>
    <w:p w14:paraId="7553C4C3" w14:textId="77777777" w:rsidR="004A0E75" w:rsidRPr="00820E02" w:rsidRDefault="004A0E75" w:rsidP="004A0E75">
      <w:pPr>
        <w:rPr>
          <w:lang w:val="en-US"/>
        </w:rPr>
      </w:pPr>
    </w:p>
    <w:p w14:paraId="13D0154F" w14:textId="78927218" w:rsidR="00535939" w:rsidRPr="00820E02" w:rsidRDefault="00535939" w:rsidP="00535939">
      <w:pPr>
        <w:pStyle w:val="Heading3"/>
        <w:rPr>
          <w:rFonts w:asciiTheme="minorHAnsi" w:hAnsiTheme="minorHAnsi"/>
          <w:color w:val="auto"/>
          <w:lang w:val="en-US"/>
        </w:rPr>
      </w:pPr>
      <w:r w:rsidRPr="00820E02">
        <w:rPr>
          <w:rFonts w:asciiTheme="minorHAnsi" w:hAnsiTheme="minorHAnsi"/>
          <w:color w:val="auto"/>
          <w:lang w:val="en-US"/>
        </w:rPr>
        <w:lastRenderedPageBreak/>
        <w:t>Table S</w:t>
      </w:r>
      <w:r w:rsidR="004A0E75" w:rsidRPr="00820E02">
        <w:rPr>
          <w:rFonts w:asciiTheme="minorHAnsi" w:hAnsiTheme="minorHAnsi"/>
          <w:color w:val="auto"/>
          <w:lang w:val="en-US"/>
        </w:rPr>
        <w:t>3</w:t>
      </w:r>
      <w:r w:rsidRPr="00820E02">
        <w:rPr>
          <w:rFonts w:asciiTheme="minorHAnsi" w:hAnsiTheme="minorHAnsi"/>
          <w:color w:val="auto"/>
          <w:lang w:val="en-US"/>
        </w:rPr>
        <w:t xml:space="preserve">: RNA/DNA and inhibitors </w:t>
      </w:r>
    </w:p>
    <w:tbl>
      <w:tblPr>
        <w:tblStyle w:val="HelleSchattierung2"/>
        <w:tblW w:w="0" w:type="auto"/>
        <w:tblLayout w:type="fixed"/>
        <w:tblLook w:val="04A0" w:firstRow="1" w:lastRow="0" w:firstColumn="1" w:lastColumn="0" w:noHBand="0" w:noVBand="1"/>
      </w:tblPr>
      <w:tblGrid>
        <w:gridCol w:w="2316"/>
        <w:gridCol w:w="5633"/>
        <w:gridCol w:w="1282"/>
      </w:tblGrid>
      <w:tr w:rsidR="00535939" w:rsidRPr="00820E02" w14:paraId="674B56E0" w14:textId="77777777" w:rsidTr="005359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  <w:tcBorders>
              <w:bottom w:val="double" w:sz="4" w:space="0" w:color="auto"/>
            </w:tcBorders>
          </w:tcPr>
          <w:p w14:paraId="69D1F85D" w14:textId="77777777" w:rsidR="00535939" w:rsidRPr="00820E02" w:rsidRDefault="00535939" w:rsidP="00DC74B6">
            <w:pPr>
              <w:rPr>
                <w:sz w:val="22"/>
              </w:rPr>
            </w:pPr>
            <w:r w:rsidRPr="00820E02">
              <w:rPr>
                <w:sz w:val="22"/>
              </w:rPr>
              <w:t>Component</w:t>
            </w:r>
          </w:p>
        </w:tc>
        <w:tc>
          <w:tcPr>
            <w:tcW w:w="5633" w:type="dxa"/>
            <w:tcBorders>
              <w:bottom w:val="double" w:sz="4" w:space="0" w:color="auto"/>
            </w:tcBorders>
          </w:tcPr>
          <w:p w14:paraId="37320451" w14:textId="77777777" w:rsidR="00535939" w:rsidRPr="00820E02" w:rsidRDefault="00535939" w:rsidP="00DC74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820E02">
              <w:rPr>
                <w:sz w:val="22"/>
              </w:rPr>
              <w:t>Sequence</w:t>
            </w:r>
          </w:p>
        </w:tc>
        <w:tc>
          <w:tcPr>
            <w:tcW w:w="1282" w:type="dxa"/>
            <w:tcBorders>
              <w:bottom w:val="double" w:sz="4" w:space="0" w:color="auto"/>
            </w:tcBorders>
          </w:tcPr>
          <w:p w14:paraId="14DC6CEC" w14:textId="2094B804" w:rsidR="00535939" w:rsidRPr="00820E02" w:rsidRDefault="00535939" w:rsidP="00DC74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820E02">
              <w:rPr>
                <w:sz w:val="22"/>
              </w:rPr>
              <w:t>company</w:t>
            </w:r>
          </w:p>
        </w:tc>
      </w:tr>
      <w:tr w:rsidR="00535939" w:rsidRPr="00820E02" w14:paraId="69AB9862" w14:textId="77777777" w:rsidTr="00535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  <w:tcBorders>
              <w:top w:val="double" w:sz="4" w:space="0" w:color="auto"/>
            </w:tcBorders>
          </w:tcPr>
          <w:p w14:paraId="5050B19B" w14:textId="77777777" w:rsidR="00535939" w:rsidRPr="00820E02" w:rsidRDefault="00535939" w:rsidP="00DC74B6">
            <w:pPr>
              <w:rPr>
                <w:b w:val="0"/>
                <w:sz w:val="22"/>
              </w:rPr>
            </w:pPr>
            <w:r w:rsidRPr="00820E02">
              <w:rPr>
                <w:b w:val="0"/>
                <w:sz w:val="22"/>
              </w:rPr>
              <w:t>CpG2006</w:t>
            </w:r>
          </w:p>
        </w:tc>
        <w:tc>
          <w:tcPr>
            <w:tcW w:w="5633" w:type="dxa"/>
            <w:tcBorders>
              <w:top w:val="double" w:sz="4" w:space="0" w:color="auto"/>
            </w:tcBorders>
          </w:tcPr>
          <w:p w14:paraId="42BA662B" w14:textId="77777777" w:rsidR="00535939" w:rsidRPr="00820E02" w:rsidRDefault="00535939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820E02">
              <w:rPr>
                <w:sz w:val="22"/>
              </w:rPr>
              <w:t>5’TsCsGsTsCsGsTsTsTsTsGsTsCsGsTsTsTsTsGsTsCsGsTsT3’</w:t>
            </w:r>
          </w:p>
        </w:tc>
        <w:tc>
          <w:tcPr>
            <w:tcW w:w="1282" w:type="dxa"/>
            <w:tcBorders>
              <w:top w:val="double" w:sz="4" w:space="0" w:color="auto"/>
            </w:tcBorders>
          </w:tcPr>
          <w:p w14:paraId="03EE57D1" w14:textId="3A9AA58C" w:rsidR="00535939" w:rsidRPr="00820E02" w:rsidRDefault="00535939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820E02">
              <w:rPr>
                <w:sz w:val="22"/>
              </w:rPr>
              <w:t>TIB MOLBIOL</w:t>
            </w:r>
          </w:p>
        </w:tc>
      </w:tr>
      <w:tr w:rsidR="00535939" w:rsidRPr="00820E02" w14:paraId="1621AF4F" w14:textId="77777777" w:rsidTr="00535939">
        <w:trPr>
          <w:trHeight w:hRule="exact"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</w:tcPr>
          <w:p w14:paraId="7701CEED" w14:textId="1AE8209D" w:rsidR="00535939" w:rsidRPr="00820E02" w:rsidRDefault="00535939" w:rsidP="00DC74B6">
            <w:pPr>
              <w:rPr>
                <w:b w:val="0"/>
                <w:sz w:val="22"/>
              </w:rPr>
            </w:pPr>
            <w:r w:rsidRPr="00820E02">
              <w:rPr>
                <w:b w:val="0"/>
                <w:sz w:val="22"/>
              </w:rPr>
              <w:t>RNA40</w:t>
            </w:r>
          </w:p>
        </w:tc>
        <w:tc>
          <w:tcPr>
            <w:tcW w:w="5633" w:type="dxa"/>
          </w:tcPr>
          <w:p w14:paraId="1B6C4672" w14:textId="26EE857A" w:rsidR="00535939" w:rsidRPr="00820E02" w:rsidRDefault="00535939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820E02">
              <w:rPr>
                <w:sz w:val="22"/>
              </w:rPr>
              <w:t>5’GsCsCsCsGsUsCsUsGsUsUsGsUsGsUsGsAsCsUsC3’</w:t>
            </w:r>
          </w:p>
        </w:tc>
        <w:tc>
          <w:tcPr>
            <w:tcW w:w="1282" w:type="dxa"/>
          </w:tcPr>
          <w:p w14:paraId="23D74FEB" w14:textId="278365E6" w:rsidR="00535939" w:rsidRPr="00820E02" w:rsidRDefault="00535939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820E02">
              <w:rPr>
                <w:sz w:val="22"/>
              </w:rPr>
              <w:t>iba</w:t>
            </w:r>
          </w:p>
        </w:tc>
      </w:tr>
      <w:tr w:rsidR="00535939" w:rsidRPr="00820E02" w14:paraId="404C80D6" w14:textId="77777777" w:rsidTr="00535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</w:tcPr>
          <w:p w14:paraId="254F215F" w14:textId="61F7066B" w:rsidR="00535939" w:rsidRPr="00820E02" w:rsidRDefault="00535939" w:rsidP="00DC74B6">
            <w:pPr>
              <w:rPr>
                <w:b w:val="0"/>
                <w:sz w:val="22"/>
              </w:rPr>
            </w:pPr>
            <w:r w:rsidRPr="00820E02">
              <w:rPr>
                <w:b w:val="0"/>
                <w:sz w:val="22"/>
              </w:rPr>
              <w:t>ssDNA60</w:t>
            </w:r>
          </w:p>
        </w:tc>
        <w:tc>
          <w:tcPr>
            <w:tcW w:w="5633" w:type="dxa"/>
          </w:tcPr>
          <w:p w14:paraId="67C011C6" w14:textId="0265E9DD" w:rsidR="00535939" w:rsidRPr="00820E02" w:rsidRDefault="00535939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820E02">
              <w:rPr>
                <w:sz w:val="22"/>
              </w:rPr>
              <w:t>5’AC(AC)</w:t>
            </w:r>
            <w:r w:rsidRPr="00820E02">
              <w:rPr>
                <w:sz w:val="22"/>
                <w:vertAlign w:val="subscript"/>
              </w:rPr>
              <w:t>28</w:t>
            </w:r>
            <w:r w:rsidRPr="00820E02">
              <w:rPr>
                <w:sz w:val="22"/>
              </w:rPr>
              <w:t>AC3’</w:t>
            </w:r>
          </w:p>
        </w:tc>
        <w:tc>
          <w:tcPr>
            <w:tcW w:w="1282" w:type="dxa"/>
          </w:tcPr>
          <w:p w14:paraId="4E76D815" w14:textId="47E3C1A7" w:rsidR="00535939" w:rsidRPr="00820E02" w:rsidRDefault="00535939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820E02">
              <w:rPr>
                <w:sz w:val="22"/>
              </w:rPr>
              <w:t>TIB MOLBIOL</w:t>
            </w:r>
          </w:p>
        </w:tc>
      </w:tr>
      <w:tr w:rsidR="00535939" w:rsidRPr="00820E02" w14:paraId="0A5C48CB" w14:textId="77777777" w:rsidTr="00535939">
        <w:trPr>
          <w:trHeight w:hRule="exact"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</w:tcPr>
          <w:p w14:paraId="51F75819" w14:textId="271B9F25" w:rsidR="00535939" w:rsidRPr="00820E02" w:rsidRDefault="004F7859" w:rsidP="004F7859">
            <w:pPr>
              <w:rPr>
                <w:b w:val="0"/>
                <w:sz w:val="22"/>
              </w:rPr>
            </w:pPr>
            <w:r w:rsidRPr="00820E02">
              <w:rPr>
                <w:b w:val="0"/>
                <w:sz w:val="22"/>
              </w:rPr>
              <w:t>IRS546</w:t>
            </w:r>
          </w:p>
        </w:tc>
        <w:tc>
          <w:tcPr>
            <w:tcW w:w="5633" w:type="dxa"/>
          </w:tcPr>
          <w:p w14:paraId="18FBA66E" w14:textId="6BA983FB" w:rsidR="00535939" w:rsidRPr="00820E02" w:rsidRDefault="00535939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820E02">
              <w:rPr>
                <w:sz w:val="22"/>
              </w:rPr>
              <w:t>5’TsCsCsTsGsCsAsGsGsTsTsAsAsGsT3’</w:t>
            </w:r>
          </w:p>
        </w:tc>
        <w:tc>
          <w:tcPr>
            <w:tcW w:w="1282" w:type="dxa"/>
          </w:tcPr>
          <w:p w14:paraId="092C7A4B" w14:textId="2F637F87" w:rsidR="00535939" w:rsidRPr="00820E02" w:rsidRDefault="00535939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820E02">
              <w:rPr>
                <w:sz w:val="22"/>
              </w:rPr>
              <w:t>TIB MOLBIOL</w:t>
            </w:r>
          </w:p>
        </w:tc>
      </w:tr>
      <w:tr w:rsidR="00535939" w:rsidRPr="00820E02" w14:paraId="59035B9F" w14:textId="77777777" w:rsidTr="00535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</w:tcPr>
          <w:p w14:paraId="11615A68" w14:textId="2C12E216" w:rsidR="00535939" w:rsidRPr="00820E02" w:rsidRDefault="00535939" w:rsidP="00DC74B6">
            <w:pPr>
              <w:rPr>
                <w:b w:val="0"/>
                <w:sz w:val="22"/>
              </w:rPr>
            </w:pPr>
            <w:r w:rsidRPr="00820E02">
              <w:rPr>
                <w:b w:val="0"/>
                <w:sz w:val="22"/>
              </w:rPr>
              <w:t>IRS661</w:t>
            </w:r>
          </w:p>
        </w:tc>
        <w:tc>
          <w:tcPr>
            <w:tcW w:w="5633" w:type="dxa"/>
          </w:tcPr>
          <w:p w14:paraId="5ED60645" w14:textId="7CF0FA2C" w:rsidR="00535939" w:rsidRPr="00820E02" w:rsidRDefault="00535939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820E02">
              <w:rPr>
                <w:sz w:val="22"/>
              </w:rPr>
              <w:t>5’TsGsCsTsTsGsCsAsAsGsCsTsTsGsCsAsAsGsCsA3’</w:t>
            </w:r>
          </w:p>
        </w:tc>
        <w:tc>
          <w:tcPr>
            <w:tcW w:w="1282" w:type="dxa"/>
          </w:tcPr>
          <w:p w14:paraId="53BB71A3" w14:textId="469FF238" w:rsidR="00535939" w:rsidRPr="00820E02" w:rsidRDefault="00535939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820E02">
              <w:rPr>
                <w:sz w:val="22"/>
              </w:rPr>
              <w:t>TIB MOLBIOL</w:t>
            </w:r>
          </w:p>
        </w:tc>
      </w:tr>
      <w:tr w:rsidR="00535939" w:rsidRPr="00820E02" w14:paraId="19128866" w14:textId="77777777" w:rsidTr="00535939">
        <w:trPr>
          <w:trHeight w:hRule="exact"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</w:tcPr>
          <w:p w14:paraId="70DEC1B1" w14:textId="6FEB17FC" w:rsidR="00535939" w:rsidRPr="00820E02" w:rsidRDefault="00535939" w:rsidP="00DC74B6">
            <w:pPr>
              <w:rPr>
                <w:b w:val="0"/>
                <w:sz w:val="22"/>
              </w:rPr>
            </w:pPr>
            <w:r w:rsidRPr="00820E02">
              <w:rPr>
                <w:b w:val="0"/>
                <w:sz w:val="22"/>
              </w:rPr>
              <w:t>IRS869</w:t>
            </w:r>
          </w:p>
        </w:tc>
        <w:tc>
          <w:tcPr>
            <w:tcW w:w="5633" w:type="dxa"/>
          </w:tcPr>
          <w:p w14:paraId="2CB9A8D3" w14:textId="1A4289C9" w:rsidR="00535939" w:rsidRPr="00820E02" w:rsidRDefault="00535939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820E02">
              <w:rPr>
                <w:sz w:val="22"/>
              </w:rPr>
              <w:t>5’TsCsCsTsGsGsAsGsGsGsGsTsTsGsT3’</w:t>
            </w:r>
          </w:p>
        </w:tc>
        <w:tc>
          <w:tcPr>
            <w:tcW w:w="1282" w:type="dxa"/>
          </w:tcPr>
          <w:p w14:paraId="698E745A" w14:textId="2ED1552C" w:rsidR="00535939" w:rsidRPr="00820E02" w:rsidRDefault="00535939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820E02">
              <w:rPr>
                <w:sz w:val="22"/>
              </w:rPr>
              <w:t>TIB MOLBIOL</w:t>
            </w:r>
          </w:p>
        </w:tc>
      </w:tr>
      <w:tr w:rsidR="00535939" w:rsidRPr="00820E02" w14:paraId="3F931AE3" w14:textId="77777777" w:rsidTr="005359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6" w:type="dxa"/>
            <w:tcBorders>
              <w:bottom w:val="single" w:sz="8" w:space="0" w:color="000000"/>
            </w:tcBorders>
          </w:tcPr>
          <w:p w14:paraId="77077383" w14:textId="023DC7D9" w:rsidR="00535939" w:rsidRPr="00820E02" w:rsidRDefault="00535939" w:rsidP="00DC74B6">
            <w:pPr>
              <w:rPr>
                <w:b w:val="0"/>
                <w:sz w:val="22"/>
              </w:rPr>
            </w:pPr>
            <w:r w:rsidRPr="00820E02">
              <w:rPr>
                <w:b w:val="0"/>
                <w:sz w:val="22"/>
              </w:rPr>
              <w:t>IRS954</w:t>
            </w:r>
          </w:p>
        </w:tc>
        <w:tc>
          <w:tcPr>
            <w:tcW w:w="5633" w:type="dxa"/>
            <w:tcBorders>
              <w:bottom w:val="single" w:sz="8" w:space="0" w:color="000000"/>
            </w:tcBorders>
          </w:tcPr>
          <w:p w14:paraId="73E76D36" w14:textId="0AC3428A" w:rsidR="00535939" w:rsidRPr="00820E02" w:rsidRDefault="00535939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820E02">
              <w:rPr>
                <w:sz w:val="22"/>
              </w:rPr>
              <w:t>5’TsGsCsTsCsCsTsGsGsAsGsGsGsGsTsTsGsT3’</w:t>
            </w:r>
          </w:p>
        </w:tc>
        <w:tc>
          <w:tcPr>
            <w:tcW w:w="1282" w:type="dxa"/>
            <w:tcBorders>
              <w:bottom w:val="single" w:sz="8" w:space="0" w:color="000000"/>
            </w:tcBorders>
          </w:tcPr>
          <w:p w14:paraId="10559DCA" w14:textId="4FC2EAC6" w:rsidR="00535939" w:rsidRPr="00820E02" w:rsidRDefault="00535939" w:rsidP="005359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820E02">
              <w:rPr>
                <w:sz w:val="22"/>
              </w:rPr>
              <w:t>TIB MOLBIOL</w:t>
            </w:r>
          </w:p>
        </w:tc>
      </w:tr>
      <w:tr w:rsidR="00535939" w:rsidRPr="00820E02" w14:paraId="2F0FAA52" w14:textId="77777777" w:rsidTr="00535939">
        <w:trPr>
          <w:trHeight w:hRule="exact"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1" w:type="dxa"/>
            <w:gridSpan w:val="3"/>
            <w:tcBorders>
              <w:top w:val="double" w:sz="4" w:space="0" w:color="auto"/>
            </w:tcBorders>
          </w:tcPr>
          <w:p w14:paraId="42C5886E" w14:textId="62BF19B2" w:rsidR="00535939" w:rsidRPr="00820E02" w:rsidRDefault="00535939" w:rsidP="004F7859">
            <w:pPr>
              <w:rPr>
                <w:b w:val="0"/>
                <w:sz w:val="22"/>
                <w:lang w:val="en-US"/>
              </w:rPr>
            </w:pPr>
            <w:proofErr w:type="gramStart"/>
            <w:r w:rsidRPr="00820E02">
              <w:rPr>
                <w:b w:val="0"/>
                <w:sz w:val="22"/>
                <w:lang w:val="en-US"/>
              </w:rPr>
              <w:t>ssRNA40</w:t>
            </w:r>
            <w:proofErr w:type="gramEnd"/>
            <w:r w:rsidRPr="00820E02">
              <w:rPr>
                <w:b w:val="0"/>
                <w:sz w:val="22"/>
                <w:lang w:val="en-US"/>
              </w:rPr>
              <w:t xml:space="preserve"> was obtained from IBA</w:t>
            </w:r>
            <w:r w:rsidR="004F7859" w:rsidRPr="00820E02">
              <w:rPr>
                <w:b w:val="0"/>
                <w:sz w:val="22"/>
                <w:lang w:val="en-US"/>
              </w:rPr>
              <w:t xml:space="preserve">. The </w:t>
            </w:r>
            <w:r w:rsidRPr="00820E02">
              <w:rPr>
                <w:b w:val="0"/>
                <w:sz w:val="22"/>
                <w:lang w:val="en-US"/>
              </w:rPr>
              <w:t xml:space="preserve">backbone </w:t>
            </w:r>
            <w:r w:rsidR="004F7859" w:rsidRPr="00820E02">
              <w:rPr>
                <w:b w:val="0"/>
                <w:sz w:val="22"/>
                <w:lang w:val="en-US"/>
              </w:rPr>
              <w:t>is phosphorothioate.</w:t>
            </w:r>
          </w:p>
        </w:tc>
      </w:tr>
    </w:tbl>
    <w:p w14:paraId="1071599F" w14:textId="77777777" w:rsidR="004F7859" w:rsidRPr="00820E02" w:rsidRDefault="004F7859" w:rsidP="007D5ECF">
      <w:pPr>
        <w:pStyle w:val="Heading3"/>
        <w:rPr>
          <w:rFonts w:asciiTheme="minorHAnsi" w:hAnsiTheme="minorHAnsi"/>
          <w:color w:val="auto"/>
          <w:lang w:val="en-US"/>
        </w:rPr>
        <w:sectPr w:rsidR="004F7859" w:rsidRPr="00820E02" w:rsidSect="004F7859">
          <w:headerReference w:type="default" r:id="rId22"/>
          <w:pgSz w:w="16838" w:h="11906" w:orient="landscape"/>
          <w:pgMar w:top="1418" w:right="1418" w:bottom="1418" w:left="1134" w:header="709" w:footer="709" w:gutter="0"/>
          <w:cols w:space="708"/>
          <w:docGrid w:linePitch="360"/>
        </w:sectPr>
      </w:pPr>
    </w:p>
    <w:p w14:paraId="4DF1201D" w14:textId="238128D6" w:rsidR="00535939" w:rsidRPr="00820E02" w:rsidRDefault="00535939" w:rsidP="007D5ECF">
      <w:pPr>
        <w:pStyle w:val="Heading3"/>
        <w:rPr>
          <w:rFonts w:asciiTheme="minorHAnsi" w:hAnsiTheme="minorHAnsi"/>
          <w:lang w:val="en-US"/>
        </w:rPr>
      </w:pPr>
      <w:r w:rsidRPr="00820E02">
        <w:rPr>
          <w:rFonts w:asciiTheme="minorHAnsi" w:hAnsiTheme="minorHAnsi"/>
          <w:color w:val="auto"/>
          <w:lang w:val="en-US"/>
        </w:rPr>
        <w:lastRenderedPageBreak/>
        <w:t>Table S4</w:t>
      </w:r>
      <w:r w:rsidR="007D5ECF" w:rsidRPr="00820E02">
        <w:rPr>
          <w:rFonts w:asciiTheme="minorHAnsi" w:hAnsiTheme="minorHAnsi"/>
          <w:color w:val="auto"/>
          <w:lang w:val="en-US"/>
        </w:rPr>
        <w:t xml:space="preserve">: Antibodies </w:t>
      </w:r>
      <w:r w:rsidR="002A20DE" w:rsidRPr="00820E02">
        <w:rPr>
          <w:rFonts w:asciiTheme="minorHAnsi" w:hAnsiTheme="minorHAnsi"/>
          <w:color w:val="auto"/>
          <w:lang w:val="en-US"/>
        </w:rPr>
        <w:t>and recombinant proteins</w:t>
      </w:r>
    </w:p>
    <w:tbl>
      <w:tblPr>
        <w:tblStyle w:val="HelleSchattierung2"/>
        <w:tblW w:w="0" w:type="auto"/>
        <w:tblLayout w:type="fixed"/>
        <w:tblLook w:val="04A0" w:firstRow="1" w:lastRow="0" w:firstColumn="1" w:lastColumn="0" w:noHBand="0" w:noVBand="1"/>
      </w:tblPr>
      <w:tblGrid>
        <w:gridCol w:w="2757"/>
        <w:gridCol w:w="1763"/>
        <w:gridCol w:w="1028"/>
        <w:gridCol w:w="1322"/>
        <w:gridCol w:w="2056"/>
        <w:gridCol w:w="2239"/>
      </w:tblGrid>
      <w:tr w:rsidR="00B92EA4" w:rsidRPr="00820E02" w14:paraId="3FAD68D6" w14:textId="0F9B70B4" w:rsidTr="00B92E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tcBorders>
              <w:bottom w:val="double" w:sz="4" w:space="0" w:color="auto"/>
            </w:tcBorders>
          </w:tcPr>
          <w:p w14:paraId="55516423" w14:textId="5A4B3F69" w:rsidR="001A5672" w:rsidRPr="00820E02" w:rsidRDefault="004F7859" w:rsidP="00DC74B6">
            <w:pPr>
              <w:rPr>
                <w:sz w:val="22"/>
                <w:szCs w:val="22"/>
              </w:rPr>
            </w:pPr>
            <w:r w:rsidRPr="00820E02">
              <w:rPr>
                <w:sz w:val="22"/>
                <w:szCs w:val="22"/>
                <w:lang w:val="en-US"/>
              </w:rPr>
              <w:t>Item</w:t>
            </w:r>
          </w:p>
        </w:tc>
        <w:tc>
          <w:tcPr>
            <w:tcW w:w="1763" w:type="dxa"/>
            <w:tcBorders>
              <w:bottom w:val="double" w:sz="4" w:space="0" w:color="auto"/>
            </w:tcBorders>
          </w:tcPr>
          <w:p w14:paraId="2E7B6D9B" w14:textId="0ACBB96E" w:rsidR="001A5672" w:rsidRPr="00820E02" w:rsidRDefault="001A5672" w:rsidP="00DC74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20E02">
              <w:rPr>
                <w:sz w:val="22"/>
                <w:szCs w:val="22"/>
                <w:lang w:val="en-US"/>
              </w:rPr>
              <w:t>fluorophore</w:t>
            </w:r>
          </w:p>
        </w:tc>
        <w:tc>
          <w:tcPr>
            <w:tcW w:w="1028" w:type="dxa"/>
            <w:tcBorders>
              <w:bottom w:val="double" w:sz="4" w:space="0" w:color="auto"/>
            </w:tcBorders>
          </w:tcPr>
          <w:p w14:paraId="50289372" w14:textId="30F8FCD8" w:rsidR="001A5672" w:rsidRPr="00820E02" w:rsidRDefault="001A5672" w:rsidP="00DC74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20E02">
              <w:rPr>
                <w:sz w:val="22"/>
                <w:szCs w:val="22"/>
                <w:lang w:val="en-US"/>
              </w:rPr>
              <w:t>species</w:t>
            </w:r>
          </w:p>
        </w:tc>
        <w:tc>
          <w:tcPr>
            <w:tcW w:w="1322" w:type="dxa"/>
            <w:tcBorders>
              <w:bottom w:val="double" w:sz="4" w:space="0" w:color="auto"/>
            </w:tcBorders>
          </w:tcPr>
          <w:p w14:paraId="25ECA27F" w14:textId="5FF5F4EF" w:rsidR="001A5672" w:rsidRPr="00820E02" w:rsidRDefault="001A5672" w:rsidP="00DC74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20E02">
              <w:rPr>
                <w:sz w:val="22"/>
                <w:szCs w:val="22"/>
                <w:lang w:val="en-US"/>
              </w:rPr>
              <w:t>isotype</w:t>
            </w:r>
          </w:p>
        </w:tc>
        <w:tc>
          <w:tcPr>
            <w:tcW w:w="2056" w:type="dxa"/>
            <w:tcBorders>
              <w:bottom w:val="double" w:sz="4" w:space="0" w:color="auto"/>
            </w:tcBorders>
          </w:tcPr>
          <w:p w14:paraId="266CB963" w14:textId="2DEEE5D4" w:rsidR="001A5672" w:rsidRPr="00820E02" w:rsidRDefault="001A5672" w:rsidP="00DC74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20E02">
              <w:rPr>
                <w:sz w:val="22"/>
                <w:szCs w:val="22"/>
                <w:lang w:val="en-US"/>
              </w:rPr>
              <w:t>company</w:t>
            </w:r>
          </w:p>
        </w:tc>
        <w:tc>
          <w:tcPr>
            <w:tcW w:w="2239" w:type="dxa"/>
            <w:tcBorders>
              <w:bottom w:val="double" w:sz="4" w:space="0" w:color="auto"/>
            </w:tcBorders>
          </w:tcPr>
          <w:p w14:paraId="593F6C9A" w14:textId="40F3C211" w:rsidR="001A5672" w:rsidRPr="00820E02" w:rsidRDefault="001A5672" w:rsidP="00DC74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20E02">
              <w:rPr>
                <w:sz w:val="22"/>
                <w:szCs w:val="22"/>
                <w:lang w:val="en-US"/>
              </w:rPr>
              <w:t>Product no.</w:t>
            </w:r>
          </w:p>
        </w:tc>
      </w:tr>
      <w:tr w:rsidR="00B92EA4" w:rsidRPr="00820E02" w14:paraId="46FF6425" w14:textId="71362729" w:rsidTr="00B92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tcBorders>
              <w:top w:val="double" w:sz="4" w:space="0" w:color="auto"/>
            </w:tcBorders>
          </w:tcPr>
          <w:p w14:paraId="7A9BAD36" w14:textId="49FB1451" w:rsidR="001A5672" w:rsidRPr="00F65948" w:rsidRDefault="001A5672" w:rsidP="00DC74B6">
            <w:pPr>
              <w:rPr>
                <w:b w:val="0"/>
                <w:sz w:val="22"/>
                <w:szCs w:val="22"/>
              </w:rPr>
            </w:pPr>
            <w:r w:rsidRPr="00F65948">
              <w:rPr>
                <w:b w:val="0"/>
                <w:sz w:val="22"/>
                <w:szCs w:val="22"/>
                <w:lang w:val="en-US"/>
              </w:rPr>
              <w:t>Isotype control</w:t>
            </w:r>
          </w:p>
        </w:tc>
        <w:tc>
          <w:tcPr>
            <w:tcW w:w="1763" w:type="dxa"/>
            <w:tcBorders>
              <w:top w:val="double" w:sz="4" w:space="0" w:color="auto"/>
            </w:tcBorders>
          </w:tcPr>
          <w:p w14:paraId="4150D7CB" w14:textId="08EA5C04" w:rsidR="001A5672" w:rsidRPr="00F65948" w:rsidRDefault="001A5672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5948">
              <w:rPr>
                <w:sz w:val="22"/>
                <w:szCs w:val="22"/>
                <w:lang w:val="en-US"/>
              </w:rPr>
              <w:t>PE</w:t>
            </w:r>
          </w:p>
        </w:tc>
        <w:tc>
          <w:tcPr>
            <w:tcW w:w="1028" w:type="dxa"/>
            <w:tcBorders>
              <w:top w:val="double" w:sz="4" w:space="0" w:color="auto"/>
            </w:tcBorders>
          </w:tcPr>
          <w:p w14:paraId="5573653B" w14:textId="135AC734" w:rsidR="001A5672" w:rsidRPr="00F65948" w:rsidRDefault="001A5672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5948">
              <w:rPr>
                <w:sz w:val="22"/>
                <w:szCs w:val="22"/>
                <w:lang w:val="en-US"/>
              </w:rPr>
              <w:t>mouse</w:t>
            </w:r>
          </w:p>
        </w:tc>
        <w:tc>
          <w:tcPr>
            <w:tcW w:w="1322" w:type="dxa"/>
            <w:tcBorders>
              <w:top w:val="double" w:sz="4" w:space="0" w:color="auto"/>
            </w:tcBorders>
          </w:tcPr>
          <w:p w14:paraId="05B843DB" w14:textId="1C98D2CF" w:rsidR="001A5672" w:rsidRPr="00F65948" w:rsidRDefault="001A5672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IgG1 kappa</w:t>
            </w:r>
          </w:p>
        </w:tc>
        <w:tc>
          <w:tcPr>
            <w:tcW w:w="2056" w:type="dxa"/>
            <w:tcBorders>
              <w:top w:val="double" w:sz="4" w:space="0" w:color="auto"/>
            </w:tcBorders>
          </w:tcPr>
          <w:p w14:paraId="054C39DA" w14:textId="2DDC1C87" w:rsidR="001A5672" w:rsidRPr="00F65948" w:rsidRDefault="001A5672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eBioscience</w:t>
            </w:r>
          </w:p>
        </w:tc>
        <w:tc>
          <w:tcPr>
            <w:tcW w:w="2239" w:type="dxa"/>
            <w:tcBorders>
              <w:top w:val="double" w:sz="4" w:space="0" w:color="auto"/>
            </w:tcBorders>
          </w:tcPr>
          <w:p w14:paraId="45893A38" w14:textId="703F2BE6" w:rsidR="001A5672" w:rsidRPr="00F65948" w:rsidRDefault="001A5672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12471442</w:t>
            </w:r>
          </w:p>
        </w:tc>
      </w:tr>
      <w:tr w:rsidR="00B92EA4" w:rsidRPr="00820E02" w14:paraId="78D2BC11" w14:textId="3C8B4698" w:rsidTr="00B92EA4">
        <w:trPr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</w:tcPr>
          <w:p w14:paraId="4EB1C5DE" w14:textId="5FFF86EF" w:rsidR="001A5672" w:rsidRPr="00F65948" w:rsidRDefault="001A5672" w:rsidP="00DC74B6">
            <w:pPr>
              <w:rPr>
                <w:b w:val="0"/>
                <w:sz w:val="22"/>
                <w:szCs w:val="22"/>
              </w:rPr>
            </w:pPr>
            <w:r w:rsidRPr="00F65948">
              <w:rPr>
                <w:b w:val="0"/>
                <w:sz w:val="22"/>
                <w:szCs w:val="22"/>
                <w:lang w:val="en-US"/>
              </w:rPr>
              <w:t>Isotype control</w:t>
            </w:r>
          </w:p>
        </w:tc>
        <w:tc>
          <w:tcPr>
            <w:tcW w:w="1763" w:type="dxa"/>
          </w:tcPr>
          <w:p w14:paraId="1500BB1B" w14:textId="3467A5E3" w:rsidR="001A5672" w:rsidRPr="00F65948" w:rsidRDefault="001A5672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5948">
              <w:rPr>
                <w:sz w:val="22"/>
                <w:szCs w:val="22"/>
                <w:lang w:val="en-US"/>
              </w:rPr>
              <w:t>FITC</w:t>
            </w:r>
          </w:p>
        </w:tc>
        <w:tc>
          <w:tcPr>
            <w:tcW w:w="1028" w:type="dxa"/>
          </w:tcPr>
          <w:p w14:paraId="5816AC09" w14:textId="356FD312" w:rsidR="001A5672" w:rsidRPr="00F65948" w:rsidRDefault="001A5672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5948">
              <w:rPr>
                <w:sz w:val="22"/>
                <w:szCs w:val="22"/>
                <w:lang w:val="en-US"/>
              </w:rPr>
              <w:t>mouse</w:t>
            </w:r>
          </w:p>
        </w:tc>
        <w:tc>
          <w:tcPr>
            <w:tcW w:w="1322" w:type="dxa"/>
          </w:tcPr>
          <w:p w14:paraId="3F84D8EF" w14:textId="1E011B7A" w:rsidR="001A5672" w:rsidRPr="00F65948" w:rsidRDefault="001A5672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IgM</w:t>
            </w:r>
          </w:p>
        </w:tc>
        <w:tc>
          <w:tcPr>
            <w:tcW w:w="2056" w:type="dxa"/>
          </w:tcPr>
          <w:p w14:paraId="2ADCF22B" w14:textId="2B87EB2B" w:rsidR="001A5672" w:rsidRPr="00F65948" w:rsidRDefault="001A5672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BioLegend</w:t>
            </w:r>
          </w:p>
        </w:tc>
        <w:tc>
          <w:tcPr>
            <w:tcW w:w="2239" w:type="dxa"/>
          </w:tcPr>
          <w:p w14:paraId="461FFD4D" w14:textId="18558DEA" w:rsidR="001A5672" w:rsidRPr="00F65948" w:rsidRDefault="001A5672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401605</w:t>
            </w:r>
          </w:p>
        </w:tc>
      </w:tr>
      <w:tr w:rsidR="00B92EA4" w:rsidRPr="00820E02" w14:paraId="03417D4A" w14:textId="544542C5" w:rsidTr="00B92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</w:tcPr>
          <w:p w14:paraId="4785E078" w14:textId="0D2EE92F" w:rsidR="001A5672" w:rsidRPr="00F65948" w:rsidRDefault="001A5672" w:rsidP="00DC74B6">
            <w:pPr>
              <w:rPr>
                <w:b w:val="0"/>
                <w:sz w:val="22"/>
                <w:szCs w:val="22"/>
              </w:rPr>
            </w:pPr>
            <w:r w:rsidRPr="00F65948">
              <w:rPr>
                <w:b w:val="0"/>
                <w:sz w:val="22"/>
                <w:szCs w:val="22"/>
                <w:lang w:val="en-US"/>
              </w:rPr>
              <w:t>Isotype control</w:t>
            </w:r>
          </w:p>
        </w:tc>
        <w:tc>
          <w:tcPr>
            <w:tcW w:w="1763" w:type="dxa"/>
          </w:tcPr>
          <w:p w14:paraId="76014504" w14:textId="32396B73" w:rsidR="001A5672" w:rsidRPr="00F65948" w:rsidRDefault="001A5672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5948">
              <w:rPr>
                <w:sz w:val="22"/>
                <w:szCs w:val="22"/>
                <w:lang w:val="en-US"/>
              </w:rPr>
              <w:t>APC</w:t>
            </w:r>
          </w:p>
        </w:tc>
        <w:tc>
          <w:tcPr>
            <w:tcW w:w="1028" w:type="dxa"/>
          </w:tcPr>
          <w:p w14:paraId="29C19A19" w14:textId="101C92ED" w:rsidR="001A5672" w:rsidRPr="00F65948" w:rsidRDefault="001A5672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5948">
              <w:rPr>
                <w:sz w:val="22"/>
                <w:szCs w:val="22"/>
                <w:lang w:val="en-US"/>
              </w:rPr>
              <w:t>mouse</w:t>
            </w:r>
          </w:p>
        </w:tc>
        <w:tc>
          <w:tcPr>
            <w:tcW w:w="1322" w:type="dxa"/>
          </w:tcPr>
          <w:p w14:paraId="4E04B254" w14:textId="333D3762" w:rsidR="001A5672" w:rsidRPr="00F65948" w:rsidRDefault="001A5672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IgG1 kappa</w:t>
            </w:r>
          </w:p>
        </w:tc>
        <w:tc>
          <w:tcPr>
            <w:tcW w:w="2056" w:type="dxa"/>
          </w:tcPr>
          <w:p w14:paraId="2121F028" w14:textId="4E8287A9" w:rsidR="001A5672" w:rsidRPr="00F65948" w:rsidRDefault="001A5672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BD Bioscience</w:t>
            </w:r>
          </w:p>
        </w:tc>
        <w:tc>
          <w:tcPr>
            <w:tcW w:w="2239" w:type="dxa"/>
          </w:tcPr>
          <w:p w14:paraId="001F6A91" w14:textId="009B4F2A" w:rsidR="001A5672" w:rsidRPr="00F65948" w:rsidRDefault="001A5672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550854</w:t>
            </w:r>
          </w:p>
        </w:tc>
      </w:tr>
      <w:tr w:rsidR="00B92EA4" w:rsidRPr="00820E02" w14:paraId="6854DA80" w14:textId="5047FED6" w:rsidTr="00B92EA4">
        <w:trPr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</w:tcPr>
          <w:p w14:paraId="027028F3" w14:textId="59269287" w:rsidR="001A5672" w:rsidRPr="00F65948" w:rsidRDefault="001A5672" w:rsidP="00DC74B6">
            <w:pPr>
              <w:rPr>
                <w:b w:val="0"/>
                <w:sz w:val="22"/>
                <w:szCs w:val="22"/>
              </w:rPr>
            </w:pPr>
            <w:r w:rsidRPr="00F65948">
              <w:rPr>
                <w:b w:val="0"/>
                <w:sz w:val="22"/>
                <w:szCs w:val="22"/>
                <w:lang w:val="en-US"/>
              </w:rPr>
              <w:t>Isotype control</w:t>
            </w:r>
          </w:p>
        </w:tc>
        <w:tc>
          <w:tcPr>
            <w:tcW w:w="1763" w:type="dxa"/>
          </w:tcPr>
          <w:p w14:paraId="23DF9413" w14:textId="462696CF" w:rsidR="001A5672" w:rsidRPr="00F65948" w:rsidRDefault="001A5672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5948">
              <w:rPr>
                <w:sz w:val="22"/>
                <w:szCs w:val="22"/>
                <w:lang w:val="en-US"/>
              </w:rPr>
              <w:t>BV421</w:t>
            </w:r>
          </w:p>
        </w:tc>
        <w:tc>
          <w:tcPr>
            <w:tcW w:w="1028" w:type="dxa"/>
          </w:tcPr>
          <w:p w14:paraId="5340644E" w14:textId="7741E464" w:rsidR="001A5672" w:rsidRPr="00F65948" w:rsidRDefault="001A5672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5948">
              <w:rPr>
                <w:sz w:val="22"/>
                <w:szCs w:val="22"/>
                <w:lang w:val="en-US"/>
              </w:rPr>
              <w:t>mouse</w:t>
            </w:r>
          </w:p>
        </w:tc>
        <w:tc>
          <w:tcPr>
            <w:tcW w:w="1322" w:type="dxa"/>
          </w:tcPr>
          <w:p w14:paraId="42E671A7" w14:textId="35E3B841" w:rsidR="001A5672" w:rsidRPr="00F65948" w:rsidRDefault="001A5672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IgG1 kappa</w:t>
            </w:r>
          </w:p>
        </w:tc>
        <w:tc>
          <w:tcPr>
            <w:tcW w:w="2056" w:type="dxa"/>
          </w:tcPr>
          <w:p w14:paraId="59D6EFDD" w14:textId="7C206D0D" w:rsidR="001A5672" w:rsidRPr="00F65948" w:rsidRDefault="001A5672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BioLegend</w:t>
            </w:r>
          </w:p>
        </w:tc>
        <w:tc>
          <w:tcPr>
            <w:tcW w:w="2239" w:type="dxa"/>
          </w:tcPr>
          <w:p w14:paraId="7508407E" w14:textId="03048AF4" w:rsidR="001A5672" w:rsidRPr="00F65948" w:rsidRDefault="001A5672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400157</w:t>
            </w:r>
          </w:p>
        </w:tc>
      </w:tr>
      <w:tr w:rsidR="00B92EA4" w:rsidRPr="00820E02" w14:paraId="4258936E" w14:textId="589F0773" w:rsidTr="00B92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top"/>
          </w:tcPr>
          <w:p w14:paraId="1A4F5C5C" w14:textId="0CF01E17" w:rsidR="00C32C5A" w:rsidRPr="00F65948" w:rsidRDefault="00C32C5A" w:rsidP="00DC74B6">
            <w:pPr>
              <w:rPr>
                <w:b w:val="0"/>
                <w:sz w:val="22"/>
                <w:szCs w:val="22"/>
                <w:lang w:val="en-US"/>
              </w:rPr>
            </w:pPr>
            <w:r w:rsidRPr="00F65948">
              <w:rPr>
                <w:b w:val="0"/>
                <w:sz w:val="22"/>
                <w:szCs w:val="22"/>
                <w:lang w:val="en-US"/>
              </w:rPr>
              <w:t>Isotype control</w:t>
            </w:r>
          </w:p>
        </w:tc>
        <w:tc>
          <w:tcPr>
            <w:tcW w:w="1763" w:type="dxa"/>
            <w:vAlign w:val="top"/>
          </w:tcPr>
          <w:p w14:paraId="7196F290" w14:textId="270D525A" w:rsidR="00C32C5A" w:rsidRPr="00F65948" w:rsidRDefault="00C32C5A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AF488</w:t>
            </w:r>
          </w:p>
        </w:tc>
        <w:tc>
          <w:tcPr>
            <w:tcW w:w="1028" w:type="dxa"/>
            <w:vAlign w:val="top"/>
          </w:tcPr>
          <w:p w14:paraId="46E4608B" w14:textId="09143DD8" w:rsidR="00C32C5A" w:rsidRPr="00F65948" w:rsidRDefault="00C32C5A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mouse</w:t>
            </w:r>
          </w:p>
        </w:tc>
        <w:tc>
          <w:tcPr>
            <w:tcW w:w="1322" w:type="dxa"/>
            <w:vAlign w:val="top"/>
          </w:tcPr>
          <w:p w14:paraId="0B7EE86F" w14:textId="3DF23F62" w:rsidR="00C32C5A" w:rsidRPr="00F65948" w:rsidRDefault="00C32C5A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IgG2a kappa</w:t>
            </w:r>
          </w:p>
        </w:tc>
        <w:tc>
          <w:tcPr>
            <w:tcW w:w="2056" w:type="dxa"/>
            <w:vAlign w:val="top"/>
          </w:tcPr>
          <w:p w14:paraId="5633E305" w14:textId="05C0CD06" w:rsidR="00C32C5A" w:rsidRPr="00F65948" w:rsidRDefault="00C32C5A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BioLegend</w:t>
            </w:r>
          </w:p>
        </w:tc>
        <w:tc>
          <w:tcPr>
            <w:tcW w:w="2239" w:type="dxa"/>
            <w:vAlign w:val="top"/>
          </w:tcPr>
          <w:p w14:paraId="67EDB359" w14:textId="3FC92842" w:rsidR="00C32C5A" w:rsidRPr="00F65948" w:rsidRDefault="00C32C5A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400233</w:t>
            </w:r>
          </w:p>
        </w:tc>
      </w:tr>
      <w:tr w:rsidR="00B92EA4" w:rsidRPr="00820E02" w14:paraId="1A0D2558" w14:textId="77777777" w:rsidTr="00B92EA4">
        <w:trPr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top"/>
          </w:tcPr>
          <w:p w14:paraId="118935FC" w14:textId="055E52CD" w:rsidR="00CF1649" w:rsidRPr="00F65948" w:rsidRDefault="00CF1649" w:rsidP="00DC74B6">
            <w:pPr>
              <w:rPr>
                <w:b w:val="0"/>
                <w:sz w:val="22"/>
                <w:szCs w:val="22"/>
                <w:lang w:val="en-US"/>
              </w:rPr>
            </w:pPr>
            <w:r w:rsidRPr="00F65948">
              <w:rPr>
                <w:b w:val="0"/>
                <w:sz w:val="22"/>
                <w:szCs w:val="22"/>
                <w:lang w:val="en-US"/>
              </w:rPr>
              <w:t>Isotype control</w:t>
            </w:r>
          </w:p>
        </w:tc>
        <w:tc>
          <w:tcPr>
            <w:tcW w:w="1763" w:type="dxa"/>
            <w:vAlign w:val="top"/>
          </w:tcPr>
          <w:p w14:paraId="57E8D039" w14:textId="3A661A9A" w:rsidR="00CF1649" w:rsidRPr="00F65948" w:rsidRDefault="00CF1649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FITC</w:t>
            </w:r>
          </w:p>
        </w:tc>
        <w:tc>
          <w:tcPr>
            <w:tcW w:w="1028" w:type="dxa"/>
            <w:vAlign w:val="top"/>
          </w:tcPr>
          <w:p w14:paraId="19890615" w14:textId="7A1763FA" w:rsidR="00CF1649" w:rsidRPr="00F65948" w:rsidRDefault="00CF1649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mouse</w:t>
            </w:r>
          </w:p>
        </w:tc>
        <w:tc>
          <w:tcPr>
            <w:tcW w:w="1322" w:type="dxa"/>
            <w:vAlign w:val="top"/>
          </w:tcPr>
          <w:p w14:paraId="38BB1245" w14:textId="6E636C72" w:rsidR="00CF1649" w:rsidRPr="00F65948" w:rsidRDefault="00CF1649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IgG2b</w:t>
            </w:r>
          </w:p>
        </w:tc>
        <w:tc>
          <w:tcPr>
            <w:tcW w:w="2056" w:type="dxa"/>
            <w:vAlign w:val="top"/>
          </w:tcPr>
          <w:p w14:paraId="7BB8B535" w14:textId="77445090" w:rsidR="00CF1649" w:rsidRPr="00F65948" w:rsidRDefault="00CF1649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lang w:val="en-US"/>
              </w:rPr>
              <w:t>BioLegend</w:t>
            </w:r>
          </w:p>
        </w:tc>
        <w:tc>
          <w:tcPr>
            <w:tcW w:w="2239" w:type="dxa"/>
            <w:vAlign w:val="top"/>
          </w:tcPr>
          <w:p w14:paraId="780CB1C7" w14:textId="0E11BED0" w:rsidR="00CF1649" w:rsidRPr="00F65948" w:rsidRDefault="00CF1649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t>401206</w:t>
            </w:r>
          </w:p>
        </w:tc>
      </w:tr>
      <w:tr w:rsidR="00B92EA4" w:rsidRPr="00820E02" w14:paraId="7DB258C9" w14:textId="77777777" w:rsidTr="00B92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</w:tcPr>
          <w:p w14:paraId="243C30BD" w14:textId="03695457" w:rsidR="001A5672" w:rsidRPr="00F65948" w:rsidRDefault="004F7859" w:rsidP="00DC74B6">
            <w:pPr>
              <w:rPr>
                <w:b w:val="0"/>
                <w:sz w:val="22"/>
                <w:szCs w:val="22"/>
                <w:lang w:val="en-US"/>
              </w:rPr>
            </w:pPr>
            <w:r w:rsidRPr="00F65948">
              <w:rPr>
                <w:b w:val="0"/>
                <w:sz w:val="22"/>
                <w:szCs w:val="22"/>
                <w:lang w:val="en-US"/>
              </w:rPr>
              <w:t>Anti-h</w:t>
            </w:r>
            <w:r w:rsidR="001A5672" w:rsidRPr="00F65948">
              <w:rPr>
                <w:b w:val="0"/>
                <w:sz w:val="22"/>
                <w:szCs w:val="22"/>
                <w:lang w:val="en-US"/>
              </w:rPr>
              <w:t>CD15</w:t>
            </w:r>
          </w:p>
        </w:tc>
        <w:tc>
          <w:tcPr>
            <w:tcW w:w="1763" w:type="dxa"/>
          </w:tcPr>
          <w:p w14:paraId="3426783C" w14:textId="36CF456B" w:rsidR="001A5672" w:rsidRPr="00F65948" w:rsidRDefault="001A5672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PE</w:t>
            </w:r>
          </w:p>
        </w:tc>
        <w:tc>
          <w:tcPr>
            <w:tcW w:w="1028" w:type="dxa"/>
          </w:tcPr>
          <w:p w14:paraId="42DF6AC4" w14:textId="48A6ED7E" w:rsidR="001A5672" w:rsidRPr="00F65948" w:rsidRDefault="001A5672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mouse</w:t>
            </w:r>
          </w:p>
        </w:tc>
        <w:tc>
          <w:tcPr>
            <w:tcW w:w="1322" w:type="dxa"/>
          </w:tcPr>
          <w:p w14:paraId="100FBA4C" w14:textId="46F1E087" w:rsidR="001A5672" w:rsidRPr="00F65948" w:rsidRDefault="001A5672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IgG1 kappa</w:t>
            </w:r>
          </w:p>
        </w:tc>
        <w:tc>
          <w:tcPr>
            <w:tcW w:w="2056" w:type="dxa"/>
          </w:tcPr>
          <w:p w14:paraId="466AA7F6" w14:textId="483F6825" w:rsidR="001A5672" w:rsidRPr="00F65948" w:rsidRDefault="001A5672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BioLegend</w:t>
            </w:r>
          </w:p>
        </w:tc>
        <w:tc>
          <w:tcPr>
            <w:tcW w:w="2239" w:type="dxa"/>
          </w:tcPr>
          <w:p w14:paraId="04BA649C" w14:textId="438B29C2" w:rsidR="001A5672" w:rsidRPr="00F65948" w:rsidRDefault="001A5672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323006</w:t>
            </w:r>
          </w:p>
        </w:tc>
      </w:tr>
      <w:tr w:rsidR="00B92EA4" w:rsidRPr="00820E02" w14:paraId="0275FA5F" w14:textId="77777777" w:rsidTr="00B92EA4">
        <w:trPr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</w:tcPr>
          <w:p w14:paraId="323A2DBE" w14:textId="3F52650E" w:rsidR="001A5672" w:rsidRPr="00F65948" w:rsidRDefault="004F7859" w:rsidP="00DC74B6">
            <w:pPr>
              <w:rPr>
                <w:b w:val="0"/>
                <w:sz w:val="22"/>
                <w:szCs w:val="22"/>
                <w:lang w:val="en-US"/>
              </w:rPr>
            </w:pPr>
            <w:r w:rsidRPr="00F65948">
              <w:rPr>
                <w:b w:val="0"/>
                <w:sz w:val="22"/>
                <w:szCs w:val="22"/>
                <w:lang w:val="en-US"/>
              </w:rPr>
              <w:t>Anti-h</w:t>
            </w:r>
            <w:r w:rsidR="001A5672" w:rsidRPr="00F65948">
              <w:rPr>
                <w:b w:val="0"/>
                <w:sz w:val="22"/>
                <w:szCs w:val="22"/>
                <w:lang w:val="en-US"/>
              </w:rPr>
              <w:t>CD66b</w:t>
            </w:r>
          </w:p>
        </w:tc>
        <w:tc>
          <w:tcPr>
            <w:tcW w:w="1763" w:type="dxa"/>
          </w:tcPr>
          <w:p w14:paraId="7CF998D4" w14:textId="1053D18C" w:rsidR="001A5672" w:rsidRPr="00F65948" w:rsidRDefault="001A5672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FITC</w:t>
            </w:r>
          </w:p>
        </w:tc>
        <w:tc>
          <w:tcPr>
            <w:tcW w:w="1028" w:type="dxa"/>
          </w:tcPr>
          <w:p w14:paraId="0E68EFCF" w14:textId="7A9AA479" w:rsidR="001A5672" w:rsidRPr="00F65948" w:rsidRDefault="001A5672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mouse</w:t>
            </w:r>
          </w:p>
        </w:tc>
        <w:tc>
          <w:tcPr>
            <w:tcW w:w="1322" w:type="dxa"/>
          </w:tcPr>
          <w:p w14:paraId="6AC4962A" w14:textId="19A4B424" w:rsidR="001A5672" w:rsidRPr="00F65948" w:rsidRDefault="001A5672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IgG1 kappa</w:t>
            </w:r>
          </w:p>
        </w:tc>
        <w:tc>
          <w:tcPr>
            <w:tcW w:w="2056" w:type="dxa"/>
          </w:tcPr>
          <w:p w14:paraId="12C1AB6B" w14:textId="5E9F780E" w:rsidR="001A5672" w:rsidRPr="00F65948" w:rsidRDefault="001A5672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BioLegend</w:t>
            </w:r>
          </w:p>
        </w:tc>
        <w:tc>
          <w:tcPr>
            <w:tcW w:w="2239" w:type="dxa"/>
          </w:tcPr>
          <w:p w14:paraId="2AD9D966" w14:textId="26CDAD05" w:rsidR="001A5672" w:rsidRPr="00F65948" w:rsidRDefault="001A5672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305103</w:t>
            </w:r>
          </w:p>
        </w:tc>
      </w:tr>
      <w:tr w:rsidR="00B92EA4" w:rsidRPr="00820E02" w14:paraId="12EE0DFF" w14:textId="77777777" w:rsidTr="00B92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</w:tcPr>
          <w:p w14:paraId="4B080DDC" w14:textId="56FBA619" w:rsidR="001A5672" w:rsidRPr="00F65948" w:rsidRDefault="004F7859" w:rsidP="00DC74B6">
            <w:pPr>
              <w:rPr>
                <w:b w:val="0"/>
                <w:sz w:val="22"/>
                <w:szCs w:val="22"/>
                <w:lang w:val="en-US"/>
              </w:rPr>
            </w:pPr>
            <w:r w:rsidRPr="00F65948">
              <w:rPr>
                <w:b w:val="0"/>
                <w:sz w:val="22"/>
                <w:szCs w:val="22"/>
                <w:lang w:val="en-US"/>
              </w:rPr>
              <w:t>Anti-h</w:t>
            </w:r>
            <w:r w:rsidR="001A5672" w:rsidRPr="00F65948">
              <w:rPr>
                <w:b w:val="0"/>
                <w:sz w:val="22"/>
                <w:szCs w:val="22"/>
                <w:lang w:val="en-US"/>
              </w:rPr>
              <w:t>CD62L</w:t>
            </w:r>
          </w:p>
        </w:tc>
        <w:tc>
          <w:tcPr>
            <w:tcW w:w="1763" w:type="dxa"/>
          </w:tcPr>
          <w:p w14:paraId="0F08897E" w14:textId="73C363FD" w:rsidR="001A5672" w:rsidRPr="00F65948" w:rsidRDefault="001A5672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BV421</w:t>
            </w:r>
          </w:p>
        </w:tc>
        <w:tc>
          <w:tcPr>
            <w:tcW w:w="1028" w:type="dxa"/>
          </w:tcPr>
          <w:p w14:paraId="558F4EB6" w14:textId="29DFDE44" w:rsidR="001A5672" w:rsidRPr="00F65948" w:rsidRDefault="001A5672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mouse</w:t>
            </w:r>
          </w:p>
        </w:tc>
        <w:tc>
          <w:tcPr>
            <w:tcW w:w="1322" w:type="dxa"/>
          </w:tcPr>
          <w:p w14:paraId="75CB6ED6" w14:textId="0C5EAC33" w:rsidR="001A5672" w:rsidRPr="00F65948" w:rsidRDefault="001A5672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IgG1 kappa</w:t>
            </w:r>
          </w:p>
        </w:tc>
        <w:tc>
          <w:tcPr>
            <w:tcW w:w="2056" w:type="dxa"/>
          </w:tcPr>
          <w:p w14:paraId="1867F5F7" w14:textId="2700DDAC" w:rsidR="001A5672" w:rsidRPr="00F65948" w:rsidRDefault="001A5672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BioLegend</w:t>
            </w:r>
          </w:p>
        </w:tc>
        <w:tc>
          <w:tcPr>
            <w:tcW w:w="2239" w:type="dxa"/>
          </w:tcPr>
          <w:p w14:paraId="6753BFB2" w14:textId="6744CB5A" w:rsidR="001A5672" w:rsidRPr="00F65948" w:rsidRDefault="001A5672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30482</w:t>
            </w:r>
          </w:p>
        </w:tc>
      </w:tr>
      <w:tr w:rsidR="00B92EA4" w:rsidRPr="00820E02" w14:paraId="14ACBC0C" w14:textId="77777777" w:rsidTr="00B92EA4">
        <w:trPr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</w:tcPr>
          <w:p w14:paraId="06D7F96A" w14:textId="0F1FE906" w:rsidR="001A5672" w:rsidRPr="00F65948" w:rsidRDefault="004F7859" w:rsidP="00DC74B6">
            <w:pPr>
              <w:rPr>
                <w:b w:val="0"/>
                <w:sz w:val="22"/>
                <w:szCs w:val="22"/>
                <w:lang w:val="en-US"/>
              </w:rPr>
            </w:pPr>
            <w:r w:rsidRPr="00F65948">
              <w:rPr>
                <w:b w:val="0"/>
                <w:sz w:val="22"/>
                <w:szCs w:val="22"/>
                <w:lang w:val="en-US"/>
              </w:rPr>
              <w:t>Anti-h</w:t>
            </w:r>
            <w:r w:rsidR="001A5672" w:rsidRPr="00F65948">
              <w:rPr>
                <w:b w:val="0"/>
                <w:sz w:val="22"/>
                <w:szCs w:val="22"/>
                <w:lang w:val="en-US"/>
              </w:rPr>
              <w:t>CD14</w:t>
            </w:r>
          </w:p>
        </w:tc>
        <w:tc>
          <w:tcPr>
            <w:tcW w:w="1763" w:type="dxa"/>
          </w:tcPr>
          <w:p w14:paraId="268807FD" w14:textId="311991C7" w:rsidR="001A5672" w:rsidRPr="00F65948" w:rsidRDefault="001A5672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PE</w:t>
            </w:r>
          </w:p>
        </w:tc>
        <w:tc>
          <w:tcPr>
            <w:tcW w:w="1028" w:type="dxa"/>
          </w:tcPr>
          <w:p w14:paraId="4BA73C64" w14:textId="3CFA511D" w:rsidR="001A5672" w:rsidRPr="00F65948" w:rsidRDefault="001A5672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mouse</w:t>
            </w:r>
          </w:p>
        </w:tc>
        <w:tc>
          <w:tcPr>
            <w:tcW w:w="1322" w:type="dxa"/>
          </w:tcPr>
          <w:p w14:paraId="69C4AD1B" w14:textId="6A06ACDC" w:rsidR="001A5672" w:rsidRPr="00F65948" w:rsidRDefault="001A5672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IgG1 kappa</w:t>
            </w:r>
          </w:p>
        </w:tc>
        <w:tc>
          <w:tcPr>
            <w:tcW w:w="2056" w:type="dxa"/>
          </w:tcPr>
          <w:p w14:paraId="3931CA69" w14:textId="2D085337" w:rsidR="001A5672" w:rsidRPr="00F65948" w:rsidRDefault="001A5672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Immuno</w:t>
            </w:r>
            <w:r w:rsidR="002A20DE" w:rsidRPr="00F65948">
              <w:rPr>
                <w:sz w:val="22"/>
                <w:szCs w:val="22"/>
                <w:lang w:val="en-US"/>
              </w:rPr>
              <w:t>T</w:t>
            </w:r>
            <w:r w:rsidRPr="00F65948">
              <w:rPr>
                <w:sz w:val="22"/>
                <w:szCs w:val="22"/>
                <w:lang w:val="en-US"/>
              </w:rPr>
              <w:t>ools</w:t>
            </w:r>
          </w:p>
        </w:tc>
        <w:tc>
          <w:tcPr>
            <w:tcW w:w="2239" w:type="dxa"/>
          </w:tcPr>
          <w:p w14:paraId="462F03AC" w14:textId="4AD40391" w:rsidR="001A5672" w:rsidRPr="00F65948" w:rsidRDefault="001A5672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21620144</w:t>
            </w:r>
          </w:p>
        </w:tc>
      </w:tr>
      <w:tr w:rsidR="00B92EA4" w:rsidRPr="00820E02" w14:paraId="3DBB2423" w14:textId="77777777" w:rsidTr="00B92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</w:tcPr>
          <w:p w14:paraId="2B8F4179" w14:textId="13FE918F" w:rsidR="00CF1649" w:rsidRPr="00F65948" w:rsidRDefault="00CF1649" w:rsidP="00DC74B6">
            <w:pPr>
              <w:rPr>
                <w:b w:val="0"/>
                <w:sz w:val="22"/>
                <w:szCs w:val="22"/>
                <w:lang w:val="en-US"/>
              </w:rPr>
            </w:pPr>
            <w:r w:rsidRPr="00F65948">
              <w:rPr>
                <w:b w:val="0"/>
                <w:sz w:val="22"/>
                <w:szCs w:val="22"/>
                <w:lang w:val="en-US"/>
              </w:rPr>
              <w:t>Anti-hCD3</w:t>
            </w:r>
          </w:p>
        </w:tc>
        <w:tc>
          <w:tcPr>
            <w:tcW w:w="1763" w:type="dxa"/>
          </w:tcPr>
          <w:p w14:paraId="31CF8DB5" w14:textId="2FC2FC5A" w:rsidR="00CF1649" w:rsidRPr="00F65948" w:rsidRDefault="00CF1649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AF488</w:t>
            </w:r>
          </w:p>
        </w:tc>
        <w:tc>
          <w:tcPr>
            <w:tcW w:w="1028" w:type="dxa"/>
          </w:tcPr>
          <w:p w14:paraId="027C2EED" w14:textId="723A18D5" w:rsidR="00CF1649" w:rsidRPr="00F65948" w:rsidRDefault="00CF1649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mouse</w:t>
            </w:r>
          </w:p>
        </w:tc>
        <w:tc>
          <w:tcPr>
            <w:tcW w:w="1322" w:type="dxa"/>
          </w:tcPr>
          <w:p w14:paraId="7120E93A" w14:textId="6F316C61" w:rsidR="00CF1649" w:rsidRPr="00F65948" w:rsidRDefault="00CF1649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IgG2a</w:t>
            </w:r>
          </w:p>
        </w:tc>
        <w:tc>
          <w:tcPr>
            <w:tcW w:w="2056" w:type="dxa"/>
          </w:tcPr>
          <w:p w14:paraId="16A03995" w14:textId="0B2994E8" w:rsidR="00CF1649" w:rsidRPr="00F65948" w:rsidRDefault="00CF1649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BioLegend</w:t>
            </w:r>
          </w:p>
        </w:tc>
        <w:tc>
          <w:tcPr>
            <w:tcW w:w="2239" w:type="dxa"/>
          </w:tcPr>
          <w:p w14:paraId="1BCDB590" w14:textId="276E857B" w:rsidR="00CF1649" w:rsidRPr="00F65948" w:rsidRDefault="00CF1649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t>317310</w:t>
            </w:r>
          </w:p>
        </w:tc>
      </w:tr>
      <w:tr w:rsidR="00B92EA4" w:rsidRPr="00820E02" w14:paraId="4806D01A" w14:textId="77777777" w:rsidTr="00B92EA4">
        <w:trPr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</w:tcPr>
          <w:p w14:paraId="47ED5604" w14:textId="563B39C9" w:rsidR="001A5672" w:rsidRPr="00F65948" w:rsidRDefault="004F7859" w:rsidP="00DC74B6">
            <w:pPr>
              <w:rPr>
                <w:b w:val="0"/>
                <w:sz w:val="22"/>
                <w:szCs w:val="22"/>
                <w:lang w:val="en-US"/>
              </w:rPr>
            </w:pPr>
            <w:r w:rsidRPr="00F65948">
              <w:rPr>
                <w:b w:val="0"/>
                <w:sz w:val="22"/>
                <w:szCs w:val="22"/>
                <w:lang w:val="en-US"/>
              </w:rPr>
              <w:t>Anti-h</w:t>
            </w:r>
            <w:r w:rsidR="001A5672" w:rsidRPr="00F65948">
              <w:rPr>
                <w:b w:val="0"/>
                <w:sz w:val="22"/>
                <w:szCs w:val="22"/>
                <w:lang w:val="en-US"/>
              </w:rPr>
              <w:t>CD4</w:t>
            </w:r>
          </w:p>
        </w:tc>
        <w:tc>
          <w:tcPr>
            <w:tcW w:w="1763" w:type="dxa"/>
          </w:tcPr>
          <w:p w14:paraId="7709AE84" w14:textId="01BC13F1" w:rsidR="001A5672" w:rsidRPr="00F65948" w:rsidRDefault="001A5672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PE</w:t>
            </w:r>
          </w:p>
        </w:tc>
        <w:tc>
          <w:tcPr>
            <w:tcW w:w="1028" w:type="dxa"/>
          </w:tcPr>
          <w:p w14:paraId="497900B4" w14:textId="2755A585" w:rsidR="001A5672" w:rsidRPr="00F65948" w:rsidRDefault="001A5672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mouse</w:t>
            </w:r>
          </w:p>
        </w:tc>
        <w:tc>
          <w:tcPr>
            <w:tcW w:w="1322" w:type="dxa"/>
          </w:tcPr>
          <w:p w14:paraId="421CD1E2" w14:textId="1BBBB62A" w:rsidR="001A5672" w:rsidRPr="00F65948" w:rsidRDefault="001A5672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IgG1 kappa</w:t>
            </w:r>
          </w:p>
        </w:tc>
        <w:tc>
          <w:tcPr>
            <w:tcW w:w="2056" w:type="dxa"/>
          </w:tcPr>
          <w:p w14:paraId="66AC926E" w14:textId="0B482162" w:rsidR="001A5672" w:rsidRPr="00F65948" w:rsidRDefault="001A5672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BioLegend</w:t>
            </w:r>
          </w:p>
        </w:tc>
        <w:tc>
          <w:tcPr>
            <w:tcW w:w="2239" w:type="dxa"/>
          </w:tcPr>
          <w:p w14:paraId="057A832C" w14:textId="693561F3" w:rsidR="001A5672" w:rsidRPr="00F65948" w:rsidRDefault="001A5672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300508</w:t>
            </w:r>
          </w:p>
        </w:tc>
      </w:tr>
      <w:tr w:rsidR="00B92EA4" w:rsidRPr="00820E02" w14:paraId="4C2BDC11" w14:textId="77777777" w:rsidTr="00B92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</w:tcPr>
          <w:p w14:paraId="77E1EEEC" w14:textId="3924AD1C" w:rsidR="001A5672" w:rsidRPr="00F65948" w:rsidRDefault="004F7859" w:rsidP="00DC74B6">
            <w:pPr>
              <w:rPr>
                <w:b w:val="0"/>
                <w:sz w:val="22"/>
                <w:szCs w:val="22"/>
                <w:lang w:val="en-US"/>
              </w:rPr>
            </w:pPr>
            <w:r w:rsidRPr="00F65948">
              <w:rPr>
                <w:b w:val="0"/>
                <w:sz w:val="22"/>
                <w:szCs w:val="22"/>
                <w:lang w:val="en-US"/>
              </w:rPr>
              <w:t>Anti-h</w:t>
            </w:r>
            <w:r w:rsidR="001A5672" w:rsidRPr="00F65948">
              <w:rPr>
                <w:b w:val="0"/>
                <w:sz w:val="22"/>
                <w:szCs w:val="22"/>
                <w:lang w:val="en-US"/>
              </w:rPr>
              <w:t>CD8</w:t>
            </w:r>
          </w:p>
        </w:tc>
        <w:tc>
          <w:tcPr>
            <w:tcW w:w="1763" w:type="dxa"/>
          </w:tcPr>
          <w:p w14:paraId="3197C806" w14:textId="07ACAD0B" w:rsidR="001A5672" w:rsidRPr="00F65948" w:rsidRDefault="001A5672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APC</w:t>
            </w:r>
          </w:p>
        </w:tc>
        <w:tc>
          <w:tcPr>
            <w:tcW w:w="1028" w:type="dxa"/>
          </w:tcPr>
          <w:p w14:paraId="26E1646D" w14:textId="067746B5" w:rsidR="001A5672" w:rsidRPr="00F65948" w:rsidRDefault="001A5672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mouse</w:t>
            </w:r>
          </w:p>
        </w:tc>
        <w:tc>
          <w:tcPr>
            <w:tcW w:w="1322" w:type="dxa"/>
          </w:tcPr>
          <w:p w14:paraId="2FD65FB2" w14:textId="28E03AB6" w:rsidR="001A5672" w:rsidRPr="00F65948" w:rsidRDefault="001A5672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IgG1 kappa</w:t>
            </w:r>
          </w:p>
        </w:tc>
        <w:tc>
          <w:tcPr>
            <w:tcW w:w="2056" w:type="dxa"/>
          </w:tcPr>
          <w:p w14:paraId="4E220F0C" w14:textId="336D24AC" w:rsidR="001A5672" w:rsidRPr="00F65948" w:rsidRDefault="001A5672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Immuno</w:t>
            </w:r>
            <w:r w:rsidR="002A20DE" w:rsidRPr="00F65948">
              <w:rPr>
                <w:sz w:val="22"/>
                <w:szCs w:val="22"/>
                <w:lang w:val="en-US"/>
              </w:rPr>
              <w:t>T</w:t>
            </w:r>
            <w:r w:rsidRPr="00F65948">
              <w:rPr>
                <w:sz w:val="22"/>
                <w:szCs w:val="22"/>
                <w:lang w:val="en-US"/>
              </w:rPr>
              <w:t>ools</w:t>
            </w:r>
          </w:p>
        </w:tc>
        <w:tc>
          <w:tcPr>
            <w:tcW w:w="2239" w:type="dxa"/>
          </w:tcPr>
          <w:p w14:paraId="0BA821F8" w14:textId="562756B6" w:rsidR="001A5672" w:rsidRPr="00F65948" w:rsidRDefault="001A5672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21810086</w:t>
            </w:r>
          </w:p>
        </w:tc>
      </w:tr>
      <w:tr w:rsidR="00B92EA4" w:rsidRPr="00820E02" w14:paraId="4035EF36" w14:textId="77777777" w:rsidTr="00B92EA4">
        <w:trPr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</w:tcPr>
          <w:p w14:paraId="2D658CCC" w14:textId="4F11E3E3" w:rsidR="001A5672" w:rsidRPr="00F65948" w:rsidRDefault="004F7859" w:rsidP="00DC74B6">
            <w:pPr>
              <w:rPr>
                <w:b w:val="0"/>
                <w:sz w:val="22"/>
                <w:szCs w:val="22"/>
                <w:lang w:val="en-US"/>
              </w:rPr>
            </w:pPr>
            <w:r w:rsidRPr="00F65948">
              <w:rPr>
                <w:b w:val="0"/>
                <w:sz w:val="22"/>
                <w:szCs w:val="22"/>
                <w:lang w:val="en-US"/>
              </w:rPr>
              <w:t>Anti-</w:t>
            </w:r>
            <w:proofErr w:type="spellStart"/>
            <w:r w:rsidRPr="00F65948">
              <w:rPr>
                <w:b w:val="0"/>
                <w:sz w:val="22"/>
                <w:szCs w:val="22"/>
                <w:lang w:val="en-US"/>
              </w:rPr>
              <w:t>h</w:t>
            </w:r>
            <w:r w:rsidR="001A5672" w:rsidRPr="00F65948">
              <w:rPr>
                <w:b w:val="0"/>
                <w:sz w:val="22"/>
                <w:szCs w:val="22"/>
                <w:lang w:val="en-US"/>
              </w:rPr>
              <w:t>HLA</w:t>
            </w:r>
            <w:proofErr w:type="spellEnd"/>
            <w:r w:rsidR="001A5672" w:rsidRPr="00F65948">
              <w:rPr>
                <w:b w:val="0"/>
                <w:sz w:val="22"/>
                <w:szCs w:val="22"/>
                <w:lang w:val="en-US"/>
              </w:rPr>
              <w:t>-DR</w:t>
            </w:r>
          </w:p>
        </w:tc>
        <w:tc>
          <w:tcPr>
            <w:tcW w:w="1763" w:type="dxa"/>
          </w:tcPr>
          <w:p w14:paraId="2BD73E0F" w14:textId="2CBA5BA8" w:rsidR="001A5672" w:rsidRPr="00F65948" w:rsidRDefault="001A5672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FITC</w:t>
            </w:r>
          </w:p>
        </w:tc>
        <w:tc>
          <w:tcPr>
            <w:tcW w:w="1028" w:type="dxa"/>
          </w:tcPr>
          <w:p w14:paraId="7B749804" w14:textId="045B0B89" w:rsidR="001A5672" w:rsidRPr="00F65948" w:rsidRDefault="001A5672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mouse</w:t>
            </w:r>
          </w:p>
        </w:tc>
        <w:tc>
          <w:tcPr>
            <w:tcW w:w="1322" w:type="dxa"/>
          </w:tcPr>
          <w:p w14:paraId="42F8D819" w14:textId="33D62F88" w:rsidR="001A5672" w:rsidRPr="00F65948" w:rsidRDefault="001A5672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IgG2b kappa</w:t>
            </w:r>
          </w:p>
        </w:tc>
        <w:tc>
          <w:tcPr>
            <w:tcW w:w="2056" w:type="dxa"/>
          </w:tcPr>
          <w:p w14:paraId="5F8720A8" w14:textId="3AEA470E" w:rsidR="001A5672" w:rsidRPr="00F65948" w:rsidRDefault="001A5672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BioLegend</w:t>
            </w:r>
          </w:p>
        </w:tc>
        <w:tc>
          <w:tcPr>
            <w:tcW w:w="2239" w:type="dxa"/>
          </w:tcPr>
          <w:p w14:paraId="5DFCA43F" w14:textId="48B4A4F9" w:rsidR="001A5672" w:rsidRPr="00F65948" w:rsidRDefault="001A5672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327006</w:t>
            </w:r>
          </w:p>
        </w:tc>
      </w:tr>
      <w:tr w:rsidR="00B92EA4" w:rsidRPr="00820E02" w14:paraId="1770D0FA" w14:textId="77777777" w:rsidTr="00B92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</w:tcPr>
          <w:p w14:paraId="62C3D578" w14:textId="4D7AB6D6" w:rsidR="002A20DE" w:rsidRPr="00F65948" w:rsidRDefault="002A20DE" w:rsidP="00DC74B6">
            <w:pPr>
              <w:rPr>
                <w:b w:val="0"/>
                <w:sz w:val="22"/>
                <w:szCs w:val="22"/>
                <w:lang w:val="en-US"/>
              </w:rPr>
            </w:pPr>
            <w:r w:rsidRPr="00F65948">
              <w:rPr>
                <w:b w:val="0"/>
                <w:sz w:val="22"/>
                <w:szCs w:val="22"/>
                <w:lang w:val="en-US"/>
              </w:rPr>
              <w:t>Recombinant hMIP-1β</w:t>
            </w:r>
          </w:p>
        </w:tc>
        <w:tc>
          <w:tcPr>
            <w:tcW w:w="1763" w:type="dxa"/>
          </w:tcPr>
          <w:p w14:paraId="0DE1571B" w14:textId="0A6A0817" w:rsidR="002A20DE" w:rsidRPr="00F65948" w:rsidRDefault="002A20DE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028" w:type="dxa"/>
          </w:tcPr>
          <w:p w14:paraId="18D7599D" w14:textId="20C51028" w:rsidR="002A20DE" w:rsidRPr="00F65948" w:rsidRDefault="002A20DE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322" w:type="dxa"/>
          </w:tcPr>
          <w:p w14:paraId="1895955C" w14:textId="4309920B" w:rsidR="002A20DE" w:rsidRPr="00F65948" w:rsidRDefault="002A20DE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2056" w:type="dxa"/>
          </w:tcPr>
          <w:p w14:paraId="3D8F9C2D" w14:textId="3121F482" w:rsidR="002A20DE" w:rsidRPr="00F65948" w:rsidRDefault="002A20DE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ImmunoTools</w:t>
            </w:r>
          </w:p>
        </w:tc>
        <w:tc>
          <w:tcPr>
            <w:tcW w:w="2239" w:type="dxa"/>
          </w:tcPr>
          <w:p w14:paraId="49673533" w14:textId="57FC545F" w:rsidR="002A20DE" w:rsidRPr="00F65948" w:rsidRDefault="002A20DE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</w:rPr>
              <w:t>11343223</w:t>
            </w:r>
          </w:p>
        </w:tc>
      </w:tr>
      <w:tr w:rsidR="00B92EA4" w:rsidRPr="00820E02" w14:paraId="1565C456" w14:textId="77777777" w:rsidTr="00B92EA4">
        <w:trPr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</w:tcPr>
          <w:p w14:paraId="4905EAC2" w14:textId="56FE85D6" w:rsidR="002A20DE" w:rsidRPr="00F65948" w:rsidRDefault="002A20DE" w:rsidP="002A20DE">
            <w:pPr>
              <w:rPr>
                <w:b w:val="0"/>
                <w:sz w:val="22"/>
                <w:szCs w:val="22"/>
                <w:lang w:val="en-US"/>
              </w:rPr>
            </w:pPr>
            <w:r w:rsidRPr="00F65948">
              <w:rPr>
                <w:b w:val="0"/>
                <w:sz w:val="22"/>
                <w:szCs w:val="22"/>
                <w:lang w:val="en-US"/>
              </w:rPr>
              <w:t>Recombinant hIL-16</w:t>
            </w:r>
          </w:p>
        </w:tc>
        <w:tc>
          <w:tcPr>
            <w:tcW w:w="1763" w:type="dxa"/>
          </w:tcPr>
          <w:p w14:paraId="030BF417" w14:textId="7D6150A9" w:rsidR="002A20DE" w:rsidRPr="00F65948" w:rsidRDefault="002A20DE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028" w:type="dxa"/>
          </w:tcPr>
          <w:p w14:paraId="7C9FC123" w14:textId="19604F25" w:rsidR="002A20DE" w:rsidRPr="00F65948" w:rsidRDefault="002A20DE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322" w:type="dxa"/>
          </w:tcPr>
          <w:p w14:paraId="17C1510F" w14:textId="1EC8F990" w:rsidR="002A20DE" w:rsidRPr="00F65948" w:rsidRDefault="002A20DE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2056" w:type="dxa"/>
          </w:tcPr>
          <w:p w14:paraId="6E4F61B9" w14:textId="748507BC" w:rsidR="002A20DE" w:rsidRPr="00F65948" w:rsidRDefault="002A20DE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ImmunoTools</w:t>
            </w:r>
          </w:p>
        </w:tc>
        <w:tc>
          <w:tcPr>
            <w:tcW w:w="2239" w:type="dxa"/>
          </w:tcPr>
          <w:p w14:paraId="7664D5AA" w14:textId="4E9BDFD4" w:rsidR="002A20DE" w:rsidRPr="00F65948" w:rsidRDefault="002A20DE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</w:rPr>
              <w:t>11340163</w:t>
            </w:r>
          </w:p>
        </w:tc>
      </w:tr>
      <w:tr w:rsidR="00B92EA4" w:rsidRPr="00820E02" w14:paraId="791B11B5" w14:textId="77777777" w:rsidTr="00B92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</w:tcPr>
          <w:p w14:paraId="5973CEF6" w14:textId="60852805" w:rsidR="002A20DE" w:rsidRPr="00F65948" w:rsidRDefault="002A20DE" w:rsidP="00DC74B6">
            <w:pPr>
              <w:rPr>
                <w:b w:val="0"/>
                <w:sz w:val="22"/>
                <w:szCs w:val="22"/>
                <w:lang w:val="en-US"/>
              </w:rPr>
            </w:pPr>
            <w:r w:rsidRPr="00F65948">
              <w:rPr>
                <w:b w:val="0"/>
                <w:sz w:val="22"/>
                <w:szCs w:val="22"/>
                <w:lang w:val="en-US"/>
              </w:rPr>
              <w:t>Recombinant hSDF-1α</w:t>
            </w:r>
          </w:p>
        </w:tc>
        <w:tc>
          <w:tcPr>
            <w:tcW w:w="1763" w:type="dxa"/>
          </w:tcPr>
          <w:p w14:paraId="4AD79F1D" w14:textId="6F5D27F2" w:rsidR="002A20DE" w:rsidRPr="00F65948" w:rsidRDefault="002A20DE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028" w:type="dxa"/>
          </w:tcPr>
          <w:p w14:paraId="4CFFFD04" w14:textId="63D270D6" w:rsidR="002A20DE" w:rsidRPr="00F65948" w:rsidRDefault="002A20DE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322" w:type="dxa"/>
          </w:tcPr>
          <w:p w14:paraId="139A685C" w14:textId="1B3FC099" w:rsidR="002A20DE" w:rsidRPr="00F65948" w:rsidRDefault="002A20DE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2056" w:type="dxa"/>
          </w:tcPr>
          <w:p w14:paraId="25A24619" w14:textId="612F4ABD" w:rsidR="002A20DE" w:rsidRPr="00F65948" w:rsidRDefault="002A20DE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ImmunoTools</w:t>
            </w:r>
          </w:p>
        </w:tc>
        <w:tc>
          <w:tcPr>
            <w:tcW w:w="2239" w:type="dxa"/>
          </w:tcPr>
          <w:p w14:paraId="5D67FB28" w14:textId="005C8807" w:rsidR="002A20DE" w:rsidRPr="00F65948" w:rsidRDefault="002A20DE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</w:rPr>
              <w:t>11343363</w:t>
            </w:r>
          </w:p>
        </w:tc>
      </w:tr>
      <w:tr w:rsidR="00B92EA4" w:rsidRPr="00820E02" w14:paraId="2E05CFD4" w14:textId="77777777" w:rsidTr="00B92EA4">
        <w:trPr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</w:tcPr>
          <w:p w14:paraId="55E176E2" w14:textId="176F383A" w:rsidR="00FD0230" w:rsidRPr="00F65948" w:rsidRDefault="003E396F" w:rsidP="003E396F">
            <w:pPr>
              <w:rPr>
                <w:b w:val="0"/>
                <w:sz w:val="22"/>
                <w:szCs w:val="22"/>
                <w:lang w:val="en-US"/>
              </w:rPr>
            </w:pPr>
            <w:r>
              <w:rPr>
                <w:b w:val="0"/>
                <w:sz w:val="22"/>
                <w:szCs w:val="22"/>
                <w:lang w:val="en-US"/>
              </w:rPr>
              <w:t xml:space="preserve">SYTO </w:t>
            </w:r>
            <w:proofErr w:type="spellStart"/>
            <w:r w:rsidR="00FD0230" w:rsidRPr="00F65948">
              <w:rPr>
                <w:b w:val="0"/>
                <w:sz w:val="22"/>
                <w:szCs w:val="22"/>
                <w:lang w:val="en-US"/>
              </w:rPr>
              <w:t>RNAselect</w:t>
            </w:r>
            <w:proofErr w:type="spellEnd"/>
            <w:r w:rsidR="00FD0230" w:rsidRPr="00F65948">
              <w:rPr>
                <w:b w:val="0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763" w:type="dxa"/>
          </w:tcPr>
          <w:p w14:paraId="459A915F" w14:textId="4F9D8173" w:rsidR="00FD0230" w:rsidRPr="00F65948" w:rsidRDefault="00F65948" w:rsidP="00F659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n/a</w:t>
            </w:r>
          </w:p>
        </w:tc>
        <w:tc>
          <w:tcPr>
            <w:tcW w:w="1028" w:type="dxa"/>
          </w:tcPr>
          <w:p w14:paraId="55C7B81C" w14:textId="0364F7C6" w:rsidR="00FD0230" w:rsidRPr="00F65948" w:rsidRDefault="00FD0230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322" w:type="dxa"/>
          </w:tcPr>
          <w:p w14:paraId="69EEF8C4" w14:textId="53820DAB" w:rsidR="00FD0230" w:rsidRPr="00F65948" w:rsidRDefault="00FD0230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2056" w:type="dxa"/>
          </w:tcPr>
          <w:p w14:paraId="0FCA54F1" w14:textId="3F532F70" w:rsidR="00FD0230" w:rsidRPr="00F65948" w:rsidRDefault="00FD0230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ThermoFisher</w:t>
            </w:r>
          </w:p>
        </w:tc>
        <w:tc>
          <w:tcPr>
            <w:tcW w:w="2239" w:type="dxa"/>
          </w:tcPr>
          <w:p w14:paraId="60295DF1" w14:textId="754FBF1D" w:rsidR="00FD0230" w:rsidRPr="00F65948" w:rsidRDefault="00FD0230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S32703</w:t>
            </w:r>
          </w:p>
        </w:tc>
      </w:tr>
      <w:tr w:rsidR="00BC71FD" w:rsidRPr="00820E02" w14:paraId="1A74F99E" w14:textId="77777777" w:rsidTr="00B92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</w:tcPr>
          <w:p w14:paraId="435E31C1" w14:textId="22240BBD" w:rsidR="00FD0230" w:rsidRPr="00F65948" w:rsidRDefault="00FD0230" w:rsidP="00DC74B6">
            <w:pPr>
              <w:rPr>
                <w:b w:val="0"/>
                <w:sz w:val="22"/>
                <w:szCs w:val="22"/>
                <w:lang w:val="en-US"/>
              </w:rPr>
            </w:pPr>
            <w:r w:rsidRPr="00F65948">
              <w:rPr>
                <w:b w:val="0"/>
                <w:sz w:val="22"/>
                <w:szCs w:val="22"/>
                <w:lang w:val="en-US"/>
              </w:rPr>
              <w:t xml:space="preserve">Anti-hLL37 </w:t>
            </w:r>
          </w:p>
        </w:tc>
        <w:tc>
          <w:tcPr>
            <w:tcW w:w="1763" w:type="dxa"/>
          </w:tcPr>
          <w:p w14:paraId="0FA7932E" w14:textId="5BE30702" w:rsidR="00FD0230" w:rsidRPr="00F65948" w:rsidRDefault="00FD0230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2"/>
                <w:szCs w:val="22"/>
                <w:lang w:val="en-US"/>
              </w:rPr>
            </w:pPr>
            <w:r w:rsidRPr="00F65948">
              <w:rPr>
                <w:bCs/>
                <w:sz w:val="22"/>
                <w:szCs w:val="22"/>
                <w:lang w:val="en-US"/>
              </w:rPr>
              <w:t>unconjugated</w:t>
            </w:r>
          </w:p>
        </w:tc>
        <w:tc>
          <w:tcPr>
            <w:tcW w:w="1028" w:type="dxa"/>
          </w:tcPr>
          <w:p w14:paraId="2AC60BED" w14:textId="2F90BE28" w:rsidR="00FD0230" w:rsidRPr="00F65948" w:rsidRDefault="00FD0230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2"/>
                <w:szCs w:val="22"/>
                <w:lang w:val="en-US"/>
              </w:rPr>
            </w:pPr>
            <w:r w:rsidRPr="00F65948">
              <w:rPr>
                <w:bCs/>
                <w:sz w:val="22"/>
                <w:szCs w:val="22"/>
                <w:lang w:val="en-US"/>
              </w:rPr>
              <w:t>rabbit</w:t>
            </w:r>
          </w:p>
        </w:tc>
        <w:tc>
          <w:tcPr>
            <w:tcW w:w="1322" w:type="dxa"/>
          </w:tcPr>
          <w:p w14:paraId="0AC45021" w14:textId="353C96A7" w:rsidR="00FD0230" w:rsidRPr="00F65948" w:rsidRDefault="00FD0230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2"/>
                <w:szCs w:val="22"/>
                <w:lang w:val="en-US"/>
              </w:rPr>
            </w:pPr>
            <w:r w:rsidRPr="00F65948">
              <w:rPr>
                <w:bCs/>
                <w:sz w:val="22"/>
                <w:szCs w:val="22"/>
                <w:lang w:val="en-US"/>
              </w:rPr>
              <w:t>IgG</w:t>
            </w:r>
          </w:p>
        </w:tc>
        <w:tc>
          <w:tcPr>
            <w:tcW w:w="2056" w:type="dxa"/>
          </w:tcPr>
          <w:p w14:paraId="2842AAFA" w14:textId="2FEC825B" w:rsidR="00FD0230" w:rsidRPr="00F65948" w:rsidRDefault="00FD0230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2"/>
                <w:szCs w:val="22"/>
                <w:lang w:val="en-US"/>
              </w:rPr>
            </w:pPr>
            <w:proofErr w:type="spellStart"/>
            <w:r w:rsidRPr="00F65948">
              <w:rPr>
                <w:bCs/>
                <w:sz w:val="22"/>
                <w:szCs w:val="22"/>
                <w:lang w:val="en-US"/>
              </w:rPr>
              <w:t>LSBio</w:t>
            </w:r>
            <w:proofErr w:type="spellEnd"/>
          </w:p>
        </w:tc>
        <w:tc>
          <w:tcPr>
            <w:tcW w:w="2239" w:type="dxa"/>
          </w:tcPr>
          <w:p w14:paraId="20A5FA03" w14:textId="1F519D80" w:rsidR="00FD0230" w:rsidRPr="00F65948" w:rsidRDefault="00FD0230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2"/>
                <w:szCs w:val="22"/>
                <w:lang w:val="en-US"/>
              </w:rPr>
            </w:pPr>
            <w:r w:rsidRPr="00F65948">
              <w:rPr>
                <w:bCs/>
                <w:sz w:val="22"/>
                <w:szCs w:val="22"/>
                <w:lang w:val="en-US"/>
              </w:rPr>
              <w:t>LS-B6696-500</w:t>
            </w:r>
          </w:p>
        </w:tc>
      </w:tr>
      <w:tr w:rsidR="00BC71FD" w:rsidRPr="00820E02" w14:paraId="4858FFB3" w14:textId="77777777" w:rsidTr="00B92EA4">
        <w:trPr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</w:tcPr>
          <w:p w14:paraId="4DAF2C7C" w14:textId="195661ED" w:rsidR="00BC71FD" w:rsidRPr="00F65948" w:rsidRDefault="00BC71FD" w:rsidP="00DC74B6">
            <w:pPr>
              <w:rPr>
                <w:b w:val="0"/>
                <w:sz w:val="22"/>
                <w:szCs w:val="22"/>
                <w:lang w:val="en-US"/>
              </w:rPr>
            </w:pPr>
            <w:r w:rsidRPr="00F65948">
              <w:rPr>
                <w:b w:val="0"/>
                <w:sz w:val="22"/>
                <w:szCs w:val="22"/>
                <w:lang w:val="en-US"/>
              </w:rPr>
              <w:t>Anti-</w:t>
            </w:r>
            <w:proofErr w:type="spellStart"/>
            <w:r w:rsidRPr="00F65948">
              <w:rPr>
                <w:b w:val="0"/>
                <w:sz w:val="22"/>
                <w:szCs w:val="22"/>
                <w:lang w:val="en-US"/>
              </w:rPr>
              <w:t>hNeutrophil</w:t>
            </w:r>
            <w:proofErr w:type="spellEnd"/>
            <w:r w:rsidRPr="00F65948">
              <w:rPr>
                <w:b w:val="0"/>
                <w:sz w:val="22"/>
                <w:szCs w:val="22"/>
                <w:lang w:val="en-US"/>
              </w:rPr>
              <w:t xml:space="preserve"> Elastase</w:t>
            </w:r>
          </w:p>
        </w:tc>
        <w:tc>
          <w:tcPr>
            <w:tcW w:w="1763" w:type="dxa"/>
          </w:tcPr>
          <w:p w14:paraId="544A7753" w14:textId="0B041A28" w:rsidR="00BC71FD" w:rsidRPr="00F65948" w:rsidRDefault="00BC71FD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unconjugated</w:t>
            </w:r>
          </w:p>
        </w:tc>
        <w:tc>
          <w:tcPr>
            <w:tcW w:w="1028" w:type="dxa"/>
          </w:tcPr>
          <w:p w14:paraId="47D082AB" w14:textId="0413E9FC" w:rsidR="00BC71FD" w:rsidRPr="00F65948" w:rsidRDefault="00BC71FD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mouse</w:t>
            </w:r>
          </w:p>
        </w:tc>
        <w:tc>
          <w:tcPr>
            <w:tcW w:w="1322" w:type="dxa"/>
          </w:tcPr>
          <w:p w14:paraId="2531B9F5" w14:textId="021894DF" w:rsidR="00BC71FD" w:rsidRPr="00F65948" w:rsidRDefault="00BC71FD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IgG1</w:t>
            </w:r>
          </w:p>
        </w:tc>
        <w:tc>
          <w:tcPr>
            <w:tcW w:w="2056" w:type="dxa"/>
          </w:tcPr>
          <w:p w14:paraId="7FB7ABB0" w14:textId="21F78A28" w:rsidR="00BC71FD" w:rsidRPr="00F65948" w:rsidRDefault="00BC71FD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Novus Biologicals</w:t>
            </w:r>
          </w:p>
        </w:tc>
        <w:tc>
          <w:tcPr>
            <w:tcW w:w="2239" w:type="dxa"/>
          </w:tcPr>
          <w:p w14:paraId="61DED9C9" w14:textId="77777777" w:rsidR="00BC71FD" w:rsidRPr="00F65948" w:rsidRDefault="00BC71FD" w:rsidP="00BC7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MAB91671-100</w:t>
            </w:r>
          </w:p>
          <w:p w14:paraId="44428E46" w14:textId="77777777" w:rsidR="00BC71FD" w:rsidRPr="00F65948" w:rsidRDefault="00BC71FD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en-US"/>
              </w:rPr>
            </w:pPr>
          </w:p>
        </w:tc>
      </w:tr>
      <w:tr w:rsidR="00B92EA4" w:rsidRPr="00820E02" w14:paraId="65EA65A7" w14:textId="77777777" w:rsidTr="00B92E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</w:tcPr>
          <w:p w14:paraId="4A0D1114" w14:textId="1C8CC5D4" w:rsidR="00B92EA4" w:rsidRPr="00F65948" w:rsidRDefault="00B92EA4" w:rsidP="00DC74B6">
            <w:pPr>
              <w:rPr>
                <w:b w:val="0"/>
                <w:sz w:val="22"/>
                <w:szCs w:val="22"/>
                <w:lang w:val="en-US"/>
              </w:rPr>
            </w:pPr>
            <w:r w:rsidRPr="00F65948">
              <w:rPr>
                <w:b w:val="0"/>
                <w:sz w:val="22"/>
                <w:szCs w:val="22"/>
                <w:lang w:val="en-US"/>
              </w:rPr>
              <w:t>Anti-rabbit</w:t>
            </w:r>
          </w:p>
        </w:tc>
        <w:tc>
          <w:tcPr>
            <w:tcW w:w="1763" w:type="dxa"/>
          </w:tcPr>
          <w:p w14:paraId="7255129D" w14:textId="5F8E1794" w:rsidR="00B92EA4" w:rsidRPr="00F65948" w:rsidRDefault="00B92EA4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2"/>
                <w:szCs w:val="22"/>
                <w:lang w:val="en-US"/>
              </w:rPr>
            </w:pPr>
            <w:r w:rsidRPr="00F65948">
              <w:rPr>
                <w:bCs/>
                <w:sz w:val="22"/>
                <w:szCs w:val="22"/>
                <w:lang w:val="en-US"/>
              </w:rPr>
              <w:t>AF647</w:t>
            </w:r>
          </w:p>
        </w:tc>
        <w:tc>
          <w:tcPr>
            <w:tcW w:w="1028" w:type="dxa"/>
          </w:tcPr>
          <w:p w14:paraId="44B815E2" w14:textId="692B6021" w:rsidR="00B92EA4" w:rsidRPr="00F65948" w:rsidRDefault="00B92EA4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2"/>
                <w:szCs w:val="22"/>
                <w:lang w:val="en-US"/>
              </w:rPr>
            </w:pPr>
            <w:r w:rsidRPr="00F65948">
              <w:rPr>
                <w:bCs/>
                <w:sz w:val="22"/>
                <w:szCs w:val="22"/>
                <w:lang w:val="en-US"/>
              </w:rPr>
              <w:t>chicken</w:t>
            </w:r>
          </w:p>
        </w:tc>
        <w:tc>
          <w:tcPr>
            <w:tcW w:w="1322" w:type="dxa"/>
          </w:tcPr>
          <w:p w14:paraId="652C5AE3" w14:textId="4013CA40" w:rsidR="00B92EA4" w:rsidRPr="00F65948" w:rsidRDefault="00B92EA4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2"/>
                <w:szCs w:val="22"/>
                <w:lang w:val="en-US"/>
              </w:rPr>
            </w:pPr>
            <w:r w:rsidRPr="00F65948">
              <w:rPr>
                <w:bCs/>
                <w:sz w:val="22"/>
                <w:szCs w:val="22"/>
                <w:lang w:val="en-US"/>
              </w:rPr>
              <w:t>IgG</w:t>
            </w:r>
          </w:p>
        </w:tc>
        <w:tc>
          <w:tcPr>
            <w:tcW w:w="2056" w:type="dxa"/>
          </w:tcPr>
          <w:p w14:paraId="71A7A3DC" w14:textId="5242C12E" w:rsidR="00B92EA4" w:rsidRPr="00F65948" w:rsidRDefault="00B92EA4" w:rsidP="00DC74B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2"/>
                <w:szCs w:val="22"/>
                <w:lang w:val="en-US"/>
              </w:rPr>
            </w:pPr>
            <w:r w:rsidRPr="00F65948">
              <w:rPr>
                <w:bCs/>
                <w:sz w:val="22"/>
                <w:szCs w:val="22"/>
                <w:lang w:val="en-US"/>
              </w:rPr>
              <w:t>ThermoFisher</w:t>
            </w:r>
          </w:p>
        </w:tc>
        <w:tc>
          <w:tcPr>
            <w:tcW w:w="2239" w:type="dxa"/>
          </w:tcPr>
          <w:p w14:paraId="47461041" w14:textId="65F9E9EF" w:rsidR="00B92EA4" w:rsidRPr="00F65948" w:rsidRDefault="00B92EA4" w:rsidP="00BC71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2"/>
                <w:szCs w:val="22"/>
                <w:lang w:val="en-US"/>
              </w:rPr>
            </w:pPr>
            <w:r w:rsidRPr="00F65948">
              <w:rPr>
                <w:bCs/>
                <w:sz w:val="22"/>
                <w:szCs w:val="22"/>
                <w:lang w:val="en-US"/>
              </w:rPr>
              <w:t>A-21443</w:t>
            </w:r>
          </w:p>
        </w:tc>
      </w:tr>
      <w:tr w:rsidR="00B92EA4" w:rsidRPr="00820E02" w14:paraId="010F57BB" w14:textId="77777777" w:rsidTr="00B92EA4">
        <w:trPr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</w:tcPr>
          <w:p w14:paraId="57401723" w14:textId="78EBE993" w:rsidR="00B92EA4" w:rsidRPr="00F65948" w:rsidRDefault="00B92EA4" w:rsidP="00DC74B6">
            <w:pPr>
              <w:rPr>
                <w:rFonts w:asciiTheme="minorHAnsi" w:hAnsiTheme="minorHAnsi"/>
                <w:b w:val="0"/>
                <w:sz w:val="22"/>
                <w:szCs w:val="22"/>
                <w:lang w:val="en-US"/>
              </w:rPr>
            </w:pPr>
            <w:r w:rsidRPr="00F65948">
              <w:rPr>
                <w:b w:val="0"/>
                <w:sz w:val="22"/>
                <w:szCs w:val="22"/>
                <w:lang w:val="en-US"/>
              </w:rPr>
              <w:lastRenderedPageBreak/>
              <w:t>Anti-mouse</w:t>
            </w:r>
          </w:p>
        </w:tc>
        <w:tc>
          <w:tcPr>
            <w:tcW w:w="1763" w:type="dxa"/>
          </w:tcPr>
          <w:p w14:paraId="50C46C23" w14:textId="0D6C9FF2" w:rsidR="00B92EA4" w:rsidRPr="00F65948" w:rsidRDefault="00B92EA4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AF594</w:t>
            </w:r>
          </w:p>
        </w:tc>
        <w:tc>
          <w:tcPr>
            <w:tcW w:w="1028" w:type="dxa"/>
          </w:tcPr>
          <w:p w14:paraId="1A754D10" w14:textId="1B40BDD7" w:rsidR="00B92EA4" w:rsidRPr="00F65948" w:rsidRDefault="00B92EA4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F65948">
              <w:rPr>
                <w:sz w:val="22"/>
                <w:szCs w:val="22"/>
                <w:lang w:val="en-US"/>
              </w:rPr>
              <w:t>chicken</w:t>
            </w:r>
          </w:p>
        </w:tc>
        <w:tc>
          <w:tcPr>
            <w:tcW w:w="1322" w:type="dxa"/>
          </w:tcPr>
          <w:p w14:paraId="211A2A31" w14:textId="1DBF9A0E" w:rsidR="00B92EA4" w:rsidRPr="00F65948" w:rsidRDefault="00B92EA4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</w:rPr>
            </w:pPr>
            <w:r w:rsidRPr="00F65948">
              <w:rPr>
                <w:sz w:val="22"/>
                <w:szCs w:val="22"/>
              </w:rPr>
              <w:t>IgG1</w:t>
            </w:r>
          </w:p>
        </w:tc>
        <w:tc>
          <w:tcPr>
            <w:tcW w:w="2056" w:type="dxa"/>
          </w:tcPr>
          <w:p w14:paraId="03D1694E" w14:textId="5A85C05C" w:rsidR="00B92EA4" w:rsidRPr="00F65948" w:rsidRDefault="00B92EA4" w:rsidP="00DC74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F65948">
              <w:rPr>
                <w:rFonts w:asciiTheme="minorHAnsi" w:hAnsiTheme="minorHAnsi"/>
                <w:sz w:val="22"/>
                <w:szCs w:val="22"/>
                <w:lang w:val="en-US"/>
              </w:rPr>
              <w:t>ThermoFisher</w:t>
            </w:r>
          </w:p>
        </w:tc>
        <w:tc>
          <w:tcPr>
            <w:tcW w:w="2239" w:type="dxa"/>
          </w:tcPr>
          <w:p w14:paraId="583168E1" w14:textId="77777777" w:rsidR="00B92EA4" w:rsidRPr="00F65948" w:rsidRDefault="00B92EA4" w:rsidP="00BF3E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2"/>
              </w:rPr>
            </w:pPr>
            <w:r w:rsidRPr="00F65948">
              <w:rPr>
                <w:rFonts w:asciiTheme="minorHAnsi" w:hAnsiTheme="minorHAnsi" w:cs="Arial"/>
                <w:sz w:val="22"/>
                <w:szCs w:val="22"/>
              </w:rPr>
              <w:t>A-21201</w:t>
            </w:r>
          </w:p>
          <w:p w14:paraId="13C17E1A" w14:textId="77777777" w:rsidR="00B92EA4" w:rsidRPr="00F65948" w:rsidRDefault="00B92EA4" w:rsidP="00BC71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6227412F" w14:textId="77777777" w:rsidR="004F7859" w:rsidRPr="00820E02" w:rsidRDefault="004F7859" w:rsidP="001A5672">
      <w:pPr>
        <w:pStyle w:val="Heading3"/>
        <w:rPr>
          <w:rFonts w:asciiTheme="minorHAnsi" w:hAnsiTheme="minorHAnsi"/>
          <w:color w:val="auto"/>
          <w:lang w:val="en-US"/>
        </w:rPr>
        <w:sectPr w:rsidR="004F7859" w:rsidRPr="00820E02" w:rsidSect="004F7859">
          <w:pgSz w:w="16838" w:h="11906" w:orient="landscape"/>
          <w:pgMar w:top="1418" w:right="1418" w:bottom="1418" w:left="1134" w:header="709" w:footer="709" w:gutter="0"/>
          <w:cols w:space="708"/>
          <w:docGrid w:linePitch="360"/>
        </w:sectPr>
      </w:pPr>
    </w:p>
    <w:p w14:paraId="03996FB2" w14:textId="6787DC9C" w:rsidR="001A5672" w:rsidRPr="00820E02" w:rsidRDefault="00592A16" w:rsidP="001A5672">
      <w:pPr>
        <w:pStyle w:val="Heading3"/>
        <w:rPr>
          <w:rFonts w:asciiTheme="minorHAnsi" w:hAnsiTheme="minorHAnsi"/>
          <w:color w:val="auto"/>
          <w:lang w:val="en-US"/>
        </w:rPr>
      </w:pPr>
      <w:r w:rsidRPr="00820E02">
        <w:rPr>
          <w:rFonts w:asciiTheme="minorHAnsi" w:hAnsiTheme="minorHAnsi"/>
          <w:color w:val="auto"/>
          <w:lang w:val="en-US"/>
        </w:rPr>
        <w:lastRenderedPageBreak/>
        <w:t>Table S5</w:t>
      </w:r>
      <w:r w:rsidR="001A5672" w:rsidRPr="00820E02">
        <w:rPr>
          <w:rFonts w:asciiTheme="minorHAnsi" w:hAnsiTheme="minorHAnsi"/>
          <w:color w:val="auto"/>
          <w:lang w:val="en-US"/>
        </w:rPr>
        <w:t xml:space="preserve">: </w:t>
      </w:r>
      <w:r w:rsidR="00885896" w:rsidRPr="00820E02">
        <w:rPr>
          <w:rFonts w:asciiTheme="minorHAnsi" w:hAnsiTheme="minorHAnsi"/>
          <w:color w:val="auto"/>
          <w:lang w:val="en-US"/>
        </w:rPr>
        <w:t>Plamids used for HEK293T transfection</w:t>
      </w:r>
    </w:p>
    <w:tbl>
      <w:tblPr>
        <w:tblStyle w:val="HelleSchattierung2"/>
        <w:tblW w:w="0" w:type="auto"/>
        <w:tblLook w:val="04A0" w:firstRow="1" w:lastRow="0" w:firstColumn="1" w:lastColumn="0" w:noHBand="0" w:noVBand="1"/>
      </w:tblPr>
      <w:tblGrid>
        <w:gridCol w:w="2376"/>
        <w:gridCol w:w="2552"/>
        <w:gridCol w:w="2551"/>
      </w:tblGrid>
      <w:tr w:rsidR="00885896" w:rsidRPr="00820E02" w14:paraId="17437962" w14:textId="7ED5228E" w:rsidTr="00E425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bottom w:val="double" w:sz="4" w:space="0" w:color="auto"/>
            </w:tcBorders>
            <w:vAlign w:val="top"/>
          </w:tcPr>
          <w:p w14:paraId="6E210A7A" w14:textId="05A139B5" w:rsidR="00885896" w:rsidRPr="00820E02" w:rsidRDefault="003B1A5D" w:rsidP="003B1A5D">
            <w:pPr>
              <w:spacing w:after="0"/>
              <w:jc w:val="left"/>
              <w:rPr>
                <w:rFonts w:asciiTheme="minorHAnsi" w:hAnsiTheme="minorHAnsi"/>
                <w:lang w:val="en-US"/>
              </w:rPr>
            </w:pPr>
            <w:r w:rsidRPr="00820E02">
              <w:rPr>
                <w:rFonts w:asciiTheme="minorHAnsi" w:eastAsia="Calibri,Bold" w:hAnsiTheme="minorHAnsi" w:cs="Calibri,Bold"/>
                <w:bCs w:val="0"/>
                <w:lang w:val="en-US"/>
              </w:rPr>
              <w:t>Plasmid name</w:t>
            </w:r>
            <w:r w:rsidR="00885896" w:rsidRPr="00820E02">
              <w:rPr>
                <w:rFonts w:asciiTheme="minorHAnsi" w:eastAsia="Calibri,Bold" w:hAnsiTheme="minorHAnsi" w:cs="Calibri,Bold"/>
                <w:bCs w:val="0"/>
                <w:lang w:val="en-US"/>
              </w:rPr>
              <w:t xml:space="preserve"> Insert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vAlign w:val="top"/>
          </w:tcPr>
          <w:p w14:paraId="049BD240" w14:textId="51D2CB54" w:rsidR="00885896" w:rsidRPr="00820E02" w:rsidRDefault="003B1A5D" w:rsidP="003B1A5D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820E02">
              <w:rPr>
                <w:rFonts w:asciiTheme="minorHAnsi" w:hAnsiTheme="minorHAnsi"/>
                <w:lang w:val="en-US"/>
              </w:rPr>
              <w:t xml:space="preserve"> Vector backbone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vAlign w:val="top"/>
          </w:tcPr>
          <w:p w14:paraId="68DD9253" w14:textId="0A6A6AC1" w:rsidR="00885896" w:rsidRPr="00820E02" w:rsidRDefault="003B1A5D" w:rsidP="00DC74B6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820E02">
              <w:rPr>
                <w:rFonts w:asciiTheme="minorHAnsi" w:eastAsia="Calibri,Bold" w:hAnsiTheme="minorHAnsi" w:cs="Calibri,Bold"/>
                <w:bCs w:val="0"/>
                <w:lang w:val="en-US"/>
              </w:rPr>
              <w:t>Insert</w:t>
            </w:r>
          </w:p>
        </w:tc>
      </w:tr>
      <w:tr w:rsidR="001A5672" w:rsidRPr="00820E02" w14:paraId="6F5AE031" w14:textId="602FC889" w:rsidTr="00E42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double" w:sz="4" w:space="0" w:color="auto"/>
            </w:tcBorders>
          </w:tcPr>
          <w:p w14:paraId="1294686A" w14:textId="5A81AFE7" w:rsidR="001A5672" w:rsidRPr="00820E02" w:rsidRDefault="003B1A5D" w:rsidP="00DC74B6">
            <w:pPr>
              <w:spacing w:after="0"/>
              <w:rPr>
                <w:b w:val="0"/>
              </w:rPr>
            </w:pPr>
            <w:r w:rsidRPr="00820E02">
              <w:rPr>
                <w:rFonts w:eastAsiaTheme="minorHAnsi" w:cs="Calibri"/>
                <w:b w:val="0"/>
              </w:rPr>
              <w:t>EGFP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vAlign w:val="bottom"/>
          </w:tcPr>
          <w:p w14:paraId="62766CBE" w14:textId="67455891" w:rsidR="001A5672" w:rsidRPr="00820E02" w:rsidRDefault="003B1A5D" w:rsidP="00DC74B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820E02">
              <w:rPr>
                <w:rFonts w:eastAsiaTheme="minorHAnsi" w:cs="Calibri"/>
              </w:rPr>
              <w:t>pC1-EGFP</w:t>
            </w:r>
          </w:p>
        </w:tc>
        <w:tc>
          <w:tcPr>
            <w:tcW w:w="2551" w:type="dxa"/>
            <w:tcBorders>
              <w:top w:val="double" w:sz="4" w:space="0" w:color="auto"/>
            </w:tcBorders>
            <w:vAlign w:val="bottom"/>
          </w:tcPr>
          <w:p w14:paraId="7436A4BD" w14:textId="0C25E6AF" w:rsidR="001A5672" w:rsidRPr="00820E02" w:rsidRDefault="003B1A5D" w:rsidP="00DC74B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20E02">
              <w:rPr>
                <w:rFonts w:eastAsiaTheme="minorHAnsi" w:cs="Calibri"/>
              </w:rPr>
              <w:t>EGFP</w:t>
            </w:r>
          </w:p>
        </w:tc>
      </w:tr>
      <w:tr w:rsidR="001A5672" w:rsidRPr="00820E02" w14:paraId="3EE93E2D" w14:textId="2565E5B7" w:rsidTr="00E42572">
        <w:trPr>
          <w:trHeight w:hRule="exact"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0C57A978" w14:textId="21B48569" w:rsidR="001A5672" w:rsidRPr="00820E02" w:rsidRDefault="003B1A5D" w:rsidP="00DC74B6">
            <w:pPr>
              <w:spacing w:after="0"/>
              <w:rPr>
                <w:b w:val="0"/>
              </w:rPr>
            </w:pPr>
            <w:r w:rsidRPr="00820E02">
              <w:rPr>
                <w:rFonts w:eastAsiaTheme="minorHAnsi" w:cs="Calibri"/>
                <w:b w:val="0"/>
              </w:rPr>
              <w:t>NF-κB reporter</w:t>
            </w:r>
          </w:p>
        </w:tc>
        <w:tc>
          <w:tcPr>
            <w:tcW w:w="2552" w:type="dxa"/>
            <w:vAlign w:val="bottom"/>
          </w:tcPr>
          <w:p w14:paraId="1A0D2934" w14:textId="1E3EF0DF" w:rsidR="001A5672" w:rsidRPr="00820E02" w:rsidRDefault="003B1A5D" w:rsidP="00DC74B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20E02">
              <w:rPr>
                <w:rFonts w:eastAsiaTheme="minorHAnsi" w:cs="Calibri"/>
              </w:rPr>
              <w:t>pGL3</w:t>
            </w:r>
          </w:p>
        </w:tc>
        <w:tc>
          <w:tcPr>
            <w:tcW w:w="2551" w:type="dxa"/>
            <w:vAlign w:val="bottom"/>
          </w:tcPr>
          <w:p w14:paraId="05F263BF" w14:textId="22DCD1E9" w:rsidR="001A5672" w:rsidRPr="00820E02" w:rsidRDefault="003B1A5D" w:rsidP="00E42572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Calibri"/>
              </w:rPr>
            </w:pPr>
            <w:r w:rsidRPr="00820E02">
              <w:rPr>
                <w:rFonts w:eastAsiaTheme="minorHAnsi" w:cs="Calibri"/>
              </w:rPr>
              <w:t>6x NFKB response element</w:t>
            </w:r>
          </w:p>
        </w:tc>
      </w:tr>
      <w:tr w:rsidR="001A5672" w:rsidRPr="00820E02" w14:paraId="319E4990" w14:textId="63BD2294" w:rsidTr="00E42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15030923" w14:textId="63EBD9FF" w:rsidR="001A5672" w:rsidRPr="00820E02" w:rsidRDefault="003B1A5D" w:rsidP="00DC74B6">
            <w:pPr>
              <w:spacing w:after="0"/>
              <w:rPr>
                <w:b w:val="0"/>
              </w:rPr>
            </w:pPr>
            <w:r w:rsidRPr="00820E02">
              <w:rPr>
                <w:rFonts w:eastAsiaTheme="minorHAnsi" w:cs="Calibri"/>
                <w:b w:val="0"/>
              </w:rPr>
              <w:t>Renilla</w:t>
            </w:r>
          </w:p>
        </w:tc>
        <w:tc>
          <w:tcPr>
            <w:tcW w:w="2552" w:type="dxa"/>
            <w:vAlign w:val="bottom"/>
          </w:tcPr>
          <w:p w14:paraId="30822D74" w14:textId="0FA9EF46" w:rsidR="001A5672" w:rsidRPr="00820E02" w:rsidRDefault="003B1A5D" w:rsidP="00DC74B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20E02">
              <w:rPr>
                <w:rFonts w:eastAsiaTheme="minorHAnsi" w:cs="Calibri"/>
              </w:rPr>
              <w:t>pRL-TK</w:t>
            </w:r>
          </w:p>
        </w:tc>
        <w:tc>
          <w:tcPr>
            <w:tcW w:w="2551" w:type="dxa"/>
            <w:vAlign w:val="bottom"/>
          </w:tcPr>
          <w:p w14:paraId="0D16754A" w14:textId="77EBFDD2" w:rsidR="001A5672" w:rsidRPr="00820E02" w:rsidRDefault="003B1A5D" w:rsidP="00DC74B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20E02">
              <w:rPr>
                <w:rFonts w:eastAsiaTheme="minorHAnsi" w:cs="Calibri"/>
              </w:rPr>
              <w:t>Renilla</w:t>
            </w:r>
          </w:p>
        </w:tc>
      </w:tr>
      <w:tr w:rsidR="001A5672" w:rsidRPr="00820E02" w14:paraId="6D4DA7F3" w14:textId="628A90BF" w:rsidTr="00E42572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</w:tcPr>
          <w:p w14:paraId="2078DD33" w14:textId="0FF1D702" w:rsidR="001A5672" w:rsidRPr="00820E02" w:rsidRDefault="003B1A5D" w:rsidP="00DC74B6">
            <w:pPr>
              <w:spacing w:after="0"/>
              <w:rPr>
                <w:b w:val="0"/>
              </w:rPr>
            </w:pPr>
            <w:r w:rsidRPr="00820E02">
              <w:rPr>
                <w:rFonts w:eastAsiaTheme="minorHAnsi" w:cs="Calibri"/>
                <w:b w:val="0"/>
              </w:rPr>
              <w:t>hTLR7</w:t>
            </w:r>
          </w:p>
        </w:tc>
        <w:tc>
          <w:tcPr>
            <w:tcW w:w="2552" w:type="dxa"/>
            <w:vAlign w:val="bottom"/>
          </w:tcPr>
          <w:p w14:paraId="57CAB6BB" w14:textId="35D436DB" w:rsidR="001A5672" w:rsidRPr="00820E02" w:rsidRDefault="003B1A5D" w:rsidP="00DC74B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20E02">
              <w:rPr>
                <w:rFonts w:eastAsiaTheme="minorHAnsi" w:cs="Calibri"/>
              </w:rPr>
              <w:t>pcDNA3.1 (+)</w:t>
            </w:r>
          </w:p>
        </w:tc>
        <w:tc>
          <w:tcPr>
            <w:tcW w:w="2551" w:type="dxa"/>
            <w:vAlign w:val="bottom"/>
          </w:tcPr>
          <w:p w14:paraId="16D10F89" w14:textId="54E2FFC0" w:rsidR="001A5672" w:rsidRPr="00820E02" w:rsidRDefault="003B1A5D" w:rsidP="00DC74B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20E02">
              <w:t>hTLR7</w:t>
            </w:r>
          </w:p>
        </w:tc>
      </w:tr>
      <w:tr w:rsidR="001A5672" w:rsidRPr="00820E02" w14:paraId="40743E23" w14:textId="70EE81AB" w:rsidTr="00E42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bottom w:val="single" w:sz="8" w:space="0" w:color="000000"/>
            </w:tcBorders>
          </w:tcPr>
          <w:p w14:paraId="5731036C" w14:textId="554AF87E" w:rsidR="001A5672" w:rsidRPr="00820E02" w:rsidRDefault="003B1A5D" w:rsidP="00DC74B6">
            <w:pPr>
              <w:spacing w:after="0"/>
              <w:rPr>
                <w:b w:val="0"/>
              </w:rPr>
            </w:pPr>
            <w:r w:rsidRPr="00820E02">
              <w:rPr>
                <w:rFonts w:eastAsiaTheme="minorHAnsi" w:cs="Calibri"/>
                <w:b w:val="0"/>
              </w:rPr>
              <w:t>hTLR8</w:t>
            </w:r>
          </w:p>
        </w:tc>
        <w:tc>
          <w:tcPr>
            <w:tcW w:w="2552" w:type="dxa"/>
            <w:tcBorders>
              <w:bottom w:val="single" w:sz="8" w:space="0" w:color="000000"/>
            </w:tcBorders>
            <w:vAlign w:val="bottom"/>
          </w:tcPr>
          <w:p w14:paraId="0E5D2087" w14:textId="7AF386D6" w:rsidR="001A5672" w:rsidRPr="00820E02" w:rsidRDefault="003B1A5D" w:rsidP="00DC74B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20E02">
              <w:rPr>
                <w:rFonts w:eastAsiaTheme="minorHAnsi" w:cs="Calibri"/>
              </w:rPr>
              <w:t>pcDNA3.1 (+)</w:t>
            </w:r>
          </w:p>
        </w:tc>
        <w:tc>
          <w:tcPr>
            <w:tcW w:w="2551" w:type="dxa"/>
            <w:tcBorders>
              <w:bottom w:val="single" w:sz="8" w:space="0" w:color="000000"/>
            </w:tcBorders>
            <w:vAlign w:val="bottom"/>
          </w:tcPr>
          <w:p w14:paraId="25B589CD" w14:textId="77A01F70" w:rsidR="001A5672" w:rsidRPr="00820E02" w:rsidRDefault="003B1A5D" w:rsidP="00DC74B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20E02">
              <w:rPr>
                <w:rFonts w:eastAsiaTheme="minorHAnsi" w:cs="Calibri"/>
              </w:rPr>
              <w:t>hTLR8</w:t>
            </w:r>
          </w:p>
        </w:tc>
      </w:tr>
      <w:tr w:rsidR="001A5672" w:rsidRPr="00820E02" w14:paraId="6D561B06" w14:textId="49634E3D" w:rsidTr="00E42572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single" w:sz="8" w:space="0" w:color="000000"/>
              <w:bottom w:val="single" w:sz="8" w:space="0" w:color="000000"/>
            </w:tcBorders>
          </w:tcPr>
          <w:p w14:paraId="46809530" w14:textId="443F3180" w:rsidR="001A5672" w:rsidRPr="00820E02" w:rsidRDefault="003B1A5D" w:rsidP="00DC74B6">
            <w:pPr>
              <w:spacing w:after="0"/>
              <w:rPr>
                <w:b w:val="0"/>
              </w:rPr>
            </w:pPr>
            <w:r w:rsidRPr="00820E02">
              <w:rPr>
                <w:rFonts w:eastAsiaTheme="minorHAnsi" w:cs="Calibri"/>
                <w:b w:val="0"/>
              </w:rPr>
              <w:t>hTLR9</w:t>
            </w: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</w:tcBorders>
            <w:vAlign w:val="bottom"/>
          </w:tcPr>
          <w:p w14:paraId="4DE82F6C" w14:textId="12CA10D6" w:rsidR="001A5672" w:rsidRPr="00820E02" w:rsidRDefault="003B1A5D" w:rsidP="00DC74B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20E02">
              <w:rPr>
                <w:rFonts w:eastAsiaTheme="minorHAnsi" w:cs="Calibri"/>
              </w:rPr>
              <w:t>pEF-SEM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  <w:vAlign w:val="bottom"/>
          </w:tcPr>
          <w:p w14:paraId="5F702C08" w14:textId="08BEF13B" w:rsidR="001A5672" w:rsidRPr="00820E02" w:rsidRDefault="00E42572" w:rsidP="00DC74B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20E02">
              <w:t>hTLR9</w:t>
            </w:r>
          </w:p>
        </w:tc>
      </w:tr>
      <w:tr w:rsidR="003B1A5D" w:rsidRPr="00C059F1" w14:paraId="25B72588" w14:textId="77777777" w:rsidTr="00E42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single" w:sz="8" w:space="0" w:color="000000"/>
              <w:bottom w:val="single" w:sz="8" w:space="0" w:color="000000"/>
            </w:tcBorders>
            <w:vAlign w:val="top"/>
          </w:tcPr>
          <w:p w14:paraId="183C9D87" w14:textId="5122D5BF" w:rsidR="003B1A5D" w:rsidRPr="00820E02" w:rsidRDefault="003B1A5D" w:rsidP="00DC74B6">
            <w:pPr>
              <w:spacing w:after="0"/>
              <w:rPr>
                <w:rFonts w:eastAsiaTheme="minorHAnsi" w:cs="Calibri"/>
                <w:b w:val="0"/>
              </w:rPr>
            </w:pPr>
            <w:r w:rsidRPr="00820E02">
              <w:rPr>
                <w:rFonts w:eastAsiaTheme="minorHAnsi" w:cs="Calibri"/>
                <w:b w:val="0"/>
              </w:rPr>
              <w:t>MyD88</w:t>
            </w: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</w:tcBorders>
            <w:vAlign w:val="top"/>
          </w:tcPr>
          <w:p w14:paraId="4F6C096A" w14:textId="77777777" w:rsidR="003B1A5D" w:rsidRPr="00820E02" w:rsidRDefault="003B1A5D" w:rsidP="003B1A5D">
            <w:pPr>
              <w:autoSpaceDE w:val="0"/>
              <w:autoSpaceDN w:val="0"/>
              <w:adjustRightInd w:val="0"/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lang w:val="en-US"/>
              </w:rPr>
            </w:pPr>
            <w:r w:rsidRPr="00820E02">
              <w:rPr>
                <w:rFonts w:eastAsiaTheme="minorHAnsi" w:cs="Calibri"/>
                <w:lang w:val="en-US"/>
              </w:rPr>
              <w:t>pTO-N-SH Streptag</w:t>
            </w:r>
          </w:p>
          <w:p w14:paraId="68740A8C" w14:textId="7EB20EC1" w:rsidR="003B1A5D" w:rsidRPr="00820E02" w:rsidRDefault="003B1A5D" w:rsidP="003B1A5D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820E02">
              <w:rPr>
                <w:rFonts w:eastAsiaTheme="minorHAnsi" w:cs="Calibri"/>
                <w:lang w:val="en-US"/>
              </w:rPr>
              <w:t>N-terminal Gateway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  <w:vAlign w:val="top"/>
          </w:tcPr>
          <w:p w14:paraId="08FEC573" w14:textId="77777777" w:rsidR="00E42572" w:rsidRPr="00820E02" w:rsidRDefault="00E42572" w:rsidP="00E42572">
            <w:pPr>
              <w:autoSpaceDE w:val="0"/>
              <w:autoSpaceDN w:val="0"/>
              <w:adjustRightInd w:val="0"/>
              <w:spacing w:after="0"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 w:cs="Calibri"/>
                <w:lang w:val="en-US"/>
              </w:rPr>
            </w:pPr>
            <w:r w:rsidRPr="00820E02">
              <w:rPr>
                <w:rFonts w:eastAsiaTheme="minorHAnsi" w:cs="Calibri"/>
                <w:lang w:val="en-US"/>
              </w:rPr>
              <w:t>hMyD88 FL aa13-296</w:t>
            </w:r>
          </w:p>
          <w:p w14:paraId="46C59A24" w14:textId="30E97F21" w:rsidR="003B1A5D" w:rsidRPr="00820E02" w:rsidRDefault="00E42572" w:rsidP="00E42572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820E02">
              <w:rPr>
                <w:rFonts w:eastAsiaTheme="minorHAnsi" w:cs="Calibri"/>
                <w:lang w:val="en-US"/>
              </w:rPr>
              <w:t>L265P, Stop-codon</w:t>
            </w:r>
          </w:p>
        </w:tc>
      </w:tr>
      <w:tr w:rsidR="003B1A5D" w:rsidRPr="00820E02" w14:paraId="5A80E2D5" w14:textId="77777777" w:rsidTr="00E42572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single" w:sz="8" w:space="0" w:color="000000"/>
              <w:bottom w:val="single" w:sz="8" w:space="0" w:color="000000"/>
            </w:tcBorders>
            <w:vAlign w:val="top"/>
          </w:tcPr>
          <w:p w14:paraId="4D3C94B1" w14:textId="7798EB5C" w:rsidR="003B1A5D" w:rsidRPr="00820E02" w:rsidRDefault="003B1A5D" w:rsidP="00DC74B6">
            <w:pPr>
              <w:spacing w:after="0"/>
              <w:rPr>
                <w:rFonts w:eastAsiaTheme="minorHAnsi" w:cs="Calibri"/>
                <w:b w:val="0"/>
              </w:rPr>
            </w:pPr>
            <w:r w:rsidRPr="00820E02">
              <w:rPr>
                <w:rFonts w:eastAsiaTheme="minorHAnsi" w:cs="Calibri"/>
                <w:b w:val="0"/>
              </w:rPr>
              <w:t>pcDNA3.1</w:t>
            </w:r>
          </w:p>
        </w:tc>
        <w:tc>
          <w:tcPr>
            <w:tcW w:w="2552" w:type="dxa"/>
            <w:tcBorders>
              <w:top w:val="single" w:sz="8" w:space="0" w:color="000000"/>
              <w:bottom w:val="single" w:sz="8" w:space="0" w:color="000000"/>
            </w:tcBorders>
            <w:vAlign w:val="top"/>
          </w:tcPr>
          <w:p w14:paraId="2821336D" w14:textId="370F3421" w:rsidR="003B1A5D" w:rsidRPr="00820E02" w:rsidRDefault="003B1A5D" w:rsidP="00DC74B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20E02">
              <w:rPr>
                <w:rFonts w:eastAsiaTheme="minorHAnsi" w:cs="Calibri"/>
              </w:rPr>
              <w:t>pcDNA3.1 (+)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  <w:vAlign w:val="top"/>
          </w:tcPr>
          <w:p w14:paraId="1CBEB05F" w14:textId="291F5E93" w:rsidR="003B1A5D" w:rsidRPr="00820E02" w:rsidRDefault="003B1A5D" w:rsidP="00DC74B6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20E02">
              <w:t>Empty</w:t>
            </w:r>
          </w:p>
        </w:tc>
      </w:tr>
      <w:tr w:rsidR="003B1A5D" w:rsidRPr="00820E02" w14:paraId="718B131E" w14:textId="77777777" w:rsidTr="00E42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single" w:sz="8" w:space="0" w:color="000000"/>
              <w:bottom w:val="double" w:sz="4" w:space="0" w:color="auto"/>
            </w:tcBorders>
            <w:vAlign w:val="top"/>
          </w:tcPr>
          <w:p w14:paraId="5D9B3C2A" w14:textId="052EF6DB" w:rsidR="003B1A5D" w:rsidRPr="00820E02" w:rsidRDefault="003B1A5D" w:rsidP="00DC74B6">
            <w:pPr>
              <w:spacing w:after="0"/>
              <w:rPr>
                <w:rFonts w:eastAsiaTheme="minorHAnsi" w:cs="Calibri"/>
                <w:b w:val="0"/>
              </w:rPr>
            </w:pPr>
            <w:r w:rsidRPr="00820E02">
              <w:rPr>
                <w:rFonts w:eastAsiaTheme="minorHAnsi" w:cs="Calibri"/>
                <w:b w:val="0"/>
              </w:rPr>
              <w:t>pEF-SEM</w:t>
            </w:r>
          </w:p>
        </w:tc>
        <w:tc>
          <w:tcPr>
            <w:tcW w:w="2552" w:type="dxa"/>
            <w:tcBorders>
              <w:top w:val="single" w:sz="8" w:space="0" w:color="000000"/>
              <w:bottom w:val="double" w:sz="4" w:space="0" w:color="auto"/>
            </w:tcBorders>
            <w:vAlign w:val="top"/>
          </w:tcPr>
          <w:p w14:paraId="275FFD03" w14:textId="063F8603" w:rsidR="003B1A5D" w:rsidRPr="00820E02" w:rsidRDefault="003B1A5D" w:rsidP="00DC74B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20E02">
              <w:rPr>
                <w:rFonts w:eastAsiaTheme="minorHAnsi" w:cs="Calibri"/>
              </w:rPr>
              <w:t>pEF-SEM</w:t>
            </w:r>
          </w:p>
        </w:tc>
        <w:tc>
          <w:tcPr>
            <w:tcW w:w="2551" w:type="dxa"/>
            <w:tcBorders>
              <w:top w:val="single" w:sz="8" w:space="0" w:color="000000"/>
              <w:bottom w:val="double" w:sz="4" w:space="0" w:color="auto"/>
            </w:tcBorders>
            <w:vAlign w:val="top"/>
          </w:tcPr>
          <w:p w14:paraId="287A2931" w14:textId="4E04CC53" w:rsidR="003B1A5D" w:rsidRPr="00820E02" w:rsidRDefault="003B1A5D" w:rsidP="00DC74B6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20E02">
              <w:t>Empty</w:t>
            </w:r>
          </w:p>
        </w:tc>
      </w:tr>
    </w:tbl>
    <w:p w14:paraId="72A8C1CD" w14:textId="77777777" w:rsidR="004F7859" w:rsidRPr="00820E02" w:rsidRDefault="004F7859" w:rsidP="00F54FC4">
      <w:pPr>
        <w:pStyle w:val="Heading3"/>
        <w:rPr>
          <w:rFonts w:asciiTheme="minorHAnsi" w:hAnsiTheme="minorHAnsi"/>
          <w:color w:val="auto"/>
          <w:lang w:val="en-US"/>
        </w:rPr>
        <w:sectPr w:rsidR="004F7859" w:rsidRPr="00820E02" w:rsidSect="004F7859">
          <w:pgSz w:w="16838" w:h="11906" w:orient="landscape"/>
          <w:pgMar w:top="1418" w:right="1418" w:bottom="1418" w:left="1134" w:header="709" w:footer="709" w:gutter="0"/>
          <w:cols w:space="708"/>
          <w:docGrid w:linePitch="360"/>
        </w:sectPr>
      </w:pPr>
    </w:p>
    <w:p w14:paraId="47C92016" w14:textId="16FC9339" w:rsidR="00F54FC4" w:rsidRPr="00820E02" w:rsidRDefault="00F54FC4" w:rsidP="00F54FC4">
      <w:pPr>
        <w:pStyle w:val="Heading3"/>
        <w:rPr>
          <w:rFonts w:asciiTheme="minorHAnsi" w:hAnsiTheme="minorHAnsi"/>
          <w:color w:val="auto"/>
          <w:lang w:val="en-US"/>
        </w:rPr>
      </w:pPr>
      <w:r w:rsidRPr="00820E02">
        <w:rPr>
          <w:rFonts w:asciiTheme="minorHAnsi" w:hAnsiTheme="minorHAnsi"/>
          <w:color w:val="auto"/>
          <w:lang w:val="en-US"/>
        </w:rPr>
        <w:lastRenderedPageBreak/>
        <w:t>Table S</w:t>
      </w:r>
      <w:r w:rsidR="00D80058" w:rsidRPr="00820E02">
        <w:rPr>
          <w:rFonts w:asciiTheme="minorHAnsi" w:hAnsiTheme="minorHAnsi"/>
          <w:color w:val="auto"/>
          <w:lang w:val="en-US"/>
        </w:rPr>
        <w:t>6</w:t>
      </w:r>
      <w:r w:rsidRPr="00820E02">
        <w:rPr>
          <w:rFonts w:asciiTheme="minorHAnsi" w:hAnsiTheme="minorHAnsi"/>
          <w:color w:val="auto"/>
          <w:lang w:val="en-US"/>
        </w:rPr>
        <w:t xml:space="preserve">: 10x </w:t>
      </w:r>
      <w:proofErr w:type="spellStart"/>
      <w:r w:rsidRPr="00820E02">
        <w:rPr>
          <w:rFonts w:asciiTheme="minorHAnsi" w:hAnsiTheme="minorHAnsi"/>
          <w:color w:val="auto"/>
          <w:lang w:val="en-US"/>
        </w:rPr>
        <w:t>Ammoniumchloride</w:t>
      </w:r>
      <w:proofErr w:type="spellEnd"/>
      <w:r w:rsidRPr="00820E02">
        <w:rPr>
          <w:rFonts w:asciiTheme="minorHAnsi" w:hAnsiTheme="minorHAnsi"/>
          <w:color w:val="auto"/>
          <w:lang w:val="en-US"/>
        </w:rPr>
        <w:t xml:space="preserve"> erythrocyte lysis buffer</w:t>
      </w:r>
    </w:p>
    <w:tbl>
      <w:tblPr>
        <w:tblStyle w:val="HelleSchattierung2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1275"/>
        <w:gridCol w:w="3686"/>
      </w:tblGrid>
      <w:tr w:rsidR="00F54FC4" w:rsidRPr="00820E02" w14:paraId="63575943" w14:textId="77777777" w:rsidTr="00290F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tcBorders>
              <w:bottom w:val="double" w:sz="4" w:space="0" w:color="auto"/>
            </w:tcBorders>
          </w:tcPr>
          <w:p w14:paraId="0870D175" w14:textId="77777777" w:rsidR="00F54FC4" w:rsidRPr="00820E02" w:rsidRDefault="00F54FC4" w:rsidP="00B95C90">
            <w:pPr>
              <w:spacing w:after="100" w:afterAutospacing="1"/>
              <w:rPr>
                <w:sz w:val="22"/>
              </w:rPr>
            </w:pPr>
            <w:proofErr w:type="spellStart"/>
            <w:r w:rsidRPr="00820E02">
              <w:rPr>
                <w:sz w:val="22"/>
              </w:rPr>
              <w:t>Compound</w:t>
            </w:r>
            <w:proofErr w:type="spellEnd"/>
          </w:p>
        </w:tc>
        <w:tc>
          <w:tcPr>
            <w:tcW w:w="1275" w:type="dxa"/>
            <w:tcBorders>
              <w:bottom w:val="double" w:sz="4" w:space="0" w:color="auto"/>
            </w:tcBorders>
          </w:tcPr>
          <w:p w14:paraId="6B2037E3" w14:textId="77777777" w:rsidR="00F54FC4" w:rsidRPr="00820E02" w:rsidRDefault="00F54FC4" w:rsidP="00B95C90">
            <w:pPr>
              <w:spacing w:after="100" w:after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820E02">
              <w:rPr>
                <w:sz w:val="22"/>
              </w:rPr>
              <w:t>company</w:t>
            </w:r>
          </w:p>
        </w:tc>
        <w:tc>
          <w:tcPr>
            <w:tcW w:w="3686" w:type="dxa"/>
            <w:tcBorders>
              <w:bottom w:val="double" w:sz="4" w:space="0" w:color="auto"/>
            </w:tcBorders>
          </w:tcPr>
          <w:p w14:paraId="4E0CFD1E" w14:textId="77777777" w:rsidR="00F54FC4" w:rsidRPr="00820E02" w:rsidRDefault="00F54FC4" w:rsidP="00B95C90">
            <w:pPr>
              <w:spacing w:after="100" w:afterAutospacing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820E02">
              <w:rPr>
                <w:sz w:val="22"/>
              </w:rPr>
              <w:t>Product no.</w:t>
            </w:r>
          </w:p>
        </w:tc>
      </w:tr>
      <w:tr w:rsidR="00F54FC4" w:rsidRPr="00820E02" w14:paraId="456C2EDD" w14:textId="77777777" w:rsidTr="00290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tcBorders>
              <w:top w:val="double" w:sz="4" w:space="0" w:color="auto"/>
            </w:tcBorders>
          </w:tcPr>
          <w:p w14:paraId="290858BA" w14:textId="77777777" w:rsidR="00F54FC4" w:rsidRPr="00820E02" w:rsidRDefault="00F54FC4" w:rsidP="00B95C90">
            <w:pPr>
              <w:spacing w:after="100" w:afterAutospacing="1" w:line="240" w:lineRule="auto"/>
              <w:rPr>
                <w:b w:val="0"/>
                <w:sz w:val="22"/>
              </w:rPr>
            </w:pPr>
            <w:r w:rsidRPr="00820E02">
              <w:rPr>
                <w:b w:val="0"/>
                <w:sz w:val="22"/>
                <w:lang w:val="en-US"/>
              </w:rPr>
              <w:t>1.54 M NH</w:t>
            </w:r>
            <w:r w:rsidRPr="00820E02">
              <w:rPr>
                <w:b w:val="0"/>
                <w:sz w:val="22"/>
                <w:vertAlign w:val="subscript"/>
                <w:lang w:val="en-US"/>
              </w:rPr>
              <w:t>4</w:t>
            </w:r>
            <w:r w:rsidRPr="00820E02">
              <w:rPr>
                <w:b w:val="0"/>
                <w:sz w:val="22"/>
                <w:lang w:val="en-US"/>
              </w:rPr>
              <w:t>Cl</w:t>
            </w:r>
          </w:p>
        </w:tc>
        <w:tc>
          <w:tcPr>
            <w:tcW w:w="1275" w:type="dxa"/>
            <w:tcBorders>
              <w:top w:val="double" w:sz="4" w:space="0" w:color="auto"/>
            </w:tcBorders>
          </w:tcPr>
          <w:p w14:paraId="404094F0" w14:textId="77777777" w:rsidR="00F54FC4" w:rsidRPr="00820E02" w:rsidRDefault="00F54FC4" w:rsidP="00B95C90">
            <w:pPr>
              <w:spacing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820E02">
              <w:rPr>
                <w:sz w:val="22"/>
                <w:lang w:val="en-US"/>
              </w:rPr>
              <w:t>Roth</w:t>
            </w:r>
          </w:p>
        </w:tc>
        <w:tc>
          <w:tcPr>
            <w:tcW w:w="3686" w:type="dxa"/>
            <w:tcBorders>
              <w:top w:val="double" w:sz="4" w:space="0" w:color="auto"/>
            </w:tcBorders>
          </w:tcPr>
          <w:p w14:paraId="089E8BF7" w14:textId="77777777" w:rsidR="00F54FC4" w:rsidRPr="00820E02" w:rsidRDefault="00F54FC4" w:rsidP="00B95C90">
            <w:pPr>
              <w:spacing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820E02">
              <w:rPr>
                <w:sz w:val="22"/>
                <w:lang w:val="en-US"/>
              </w:rPr>
              <w:t>5470.1</w:t>
            </w:r>
          </w:p>
        </w:tc>
      </w:tr>
      <w:tr w:rsidR="00F54FC4" w:rsidRPr="00820E02" w14:paraId="270970CF" w14:textId="77777777" w:rsidTr="00290F30">
        <w:trPr>
          <w:trHeight w:hRule="exact"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624EAD99" w14:textId="77777777" w:rsidR="00F54FC4" w:rsidRPr="00820E02" w:rsidRDefault="00F54FC4" w:rsidP="00B95C90">
            <w:pPr>
              <w:spacing w:after="100" w:afterAutospacing="1" w:line="240" w:lineRule="auto"/>
              <w:rPr>
                <w:b w:val="0"/>
                <w:sz w:val="22"/>
              </w:rPr>
            </w:pPr>
            <w:r w:rsidRPr="00820E02">
              <w:rPr>
                <w:b w:val="0"/>
                <w:sz w:val="22"/>
                <w:lang w:val="en-US"/>
              </w:rPr>
              <w:t>100 mM KHCO</w:t>
            </w:r>
            <w:r w:rsidRPr="00820E02">
              <w:rPr>
                <w:b w:val="0"/>
                <w:sz w:val="22"/>
                <w:vertAlign w:val="subscript"/>
                <w:lang w:val="en-US"/>
              </w:rPr>
              <w:t>3</w:t>
            </w:r>
          </w:p>
        </w:tc>
        <w:tc>
          <w:tcPr>
            <w:tcW w:w="1275" w:type="dxa"/>
          </w:tcPr>
          <w:p w14:paraId="7F66B433" w14:textId="77777777" w:rsidR="00F54FC4" w:rsidRPr="00820E02" w:rsidRDefault="00F54FC4" w:rsidP="00B95C90">
            <w:pPr>
              <w:spacing w:after="100" w:afterAutospacing="1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proofErr w:type="spellStart"/>
            <w:r w:rsidRPr="00820E02">
              <w:rPr>
                <w:sz w:val="22"/>
                <w:lang w:val="en-US"/>
              </w:rPr>
              <w:t>Fluka</w:t>
            </w:r>
            <w:proofErr w:type="spellEnd"/>
          </w:p>
        </w:tc>
        <w:tc>
          <w:tcPr>
            <w:tcW w:w="3686" w:type="dxa"/>
          </w:tcPr>
          <w:p w14:paraId="221BFEC4" w14:textId="77777777" w:rsidR="00F54FC4" w:rsidRPr="00820E02" w:rsidRDefault="00F54FC4" w:rsidP="00B95C90">
            <w:pPr>
              <w:spacing w:after="100" w:afterAutospacing="1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820E02">
              <w:rPr>
                <w:sz w:val="22"/>
                <w:lang w:val="en-US"/>
              </w:rPr>
              <w:t>60220</w:t>
            </w:r>
          </w:p>
        </w:tc>
      </w:tr>
      <w:tr w:rsidR="00F54FC4" w:rsidRPr="00820E02" w14:paraId="54B29B91" w14:textId="77777777" w:rsidTr="00290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3039733E" w14:textId="77777777" w:rsidR="00F54FC4" w:rsidRPr="00820E02" w:rsidRDefault="00F54FC4" w:rsidP="00B95C90">
            <w:pPr>
              <w:spacing w:after="100" w:afterAutospacing="1" w:line="240" w:lineRule="auto"/>
              <w:rPr>
                <w:b w:val="0"/>
                <w:sz w:val="22"/>
              </w:rPr>
            </w:pPr>
            <w:r w:rsidRPr="00820E02">
              <w:rPr>
                <w:b w:val="0"/>
                <w:sz w:val="22"/>
                <w:lang w:val="en-US"/>
              </w:rPr>
              <w:t>1 mM EDTA; pH 8</w:t>
            </w:r>
          </w:p>
        </w:tc>
        <w:tc>
          <w:tcPr>
            <w:tcW w:w="1275" w:type="dxa"/>
          </w:tcPr>
          <w:p w14:paraId="2706D449" w14:textId="77777777" w:rsidR="00F54FC4" w:rsidRPr="00820E02" w:rsidRDefault="00F54FC4" w:rsidP="00B95C90">
            <w:pPr>
              <w:spacing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820E02">
              <w:rPr>
                <w:sz w:val="22"/>
                <w:lang w:val="en-US"/>
              </w:rPr>
              <w:t>ThermoFisher</w:t>
            </w:r>
          </w:p>
        </w:tc>
        <w:tc>
          <w:tcPr>
            <w:tcW w:w="3686" w:type="dxa"/>
          </w:tcPr>
          <w:p w14:paraId="4C0AC84A" w14:textId="77777777" w:rsidR="00F54FC4" w:rsidRPr="00820E02" w:rsidRDefault="00F54FC4" w:rsidP="00B95C90">
            <w:pPr>
              <w:spacing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</w:rPr>
            </w:pPr>
            <w:r w:rsidRPr="00820E02">
              <w:rPr>
                <w:rFonts w:asciiTheme="minorHAnsi" w:eastAsia="Times New Roman" w:hAnsiTheme="minorHAnsi" w:cs="Arial"/>
                <w:sz w:val="22"/>
                <w:lang w:val="en-US"/>
              </w:rPr>
              <w:t>15575020</w:t>
            </w:r>
          </w:p>
        </w:tc>
      </w:tr>
      <w:tr w:rsidR="00F54FC4" w:rsidRPr="00820E02" w14:paraId="691564C1" w14:textId="77777777" w:rsidTr="00290F30">
        <w:trPr>
          <w:trHeight w:hRule="exact"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6306FDF6" w14:textId="77777777" w:rsidR="00F54FC4" w:rsidRPr="00820E02" w:rsidRDefault="00F54FC4" w:rsidP="00B95C90">
            <w:pPr>
              <w:spacing w:after="100" w:afterAutospacing="1" w:line="240" w:lineRule="auto"/>
              <w:rPr>
                <w:b w:val="0"/>
                <w:sz w:val="22"/>
              </w:rPr>
            </w:pPr>
            <w:r w:rsidRPr="00820E02">
              <w:rPr>
                <w:b w:val="0"/>
                <w:sz w:val="22"/>
                <w:lang w:val="en-US"/>
              </w:rPr>
              <w:t xml:space="preserve">dissolved in </w:t>
            </w:r>
            <w:proofErr w:type="spellStart"/>
            <w:r w:rsidRPr="00820E02">
              <w:rPr>
                <w:b w:val="0"/>
                <w:sz w:val="22"/>
                <w:lang w:val="en-US"/>
              </w:rPr>
              <w:t>Ampuwa</w:t>
            </w:r>
            <w:proofErr w:type="spellEnd"/>
            <w:r w:rsidRPr="00820E02">
              <w:rPr>
                <w:b w:val="0"/>
                <w:sz w:val="22"/>
                <w:lang w:val="en-US"/>
              </w:rPr>
              <w:t xml:space="preserve"> water</w:t>
            </w:r>
          </w:p>
        </w:tc>
        <w:tc>
          <w:tcPr>
            <w:tcW w:w="1275" w:type="dxa"/>
          </w:tcPr>
          <w:p w14:paraId="1E49C2FA" w14:textId="77777777" w:rsidR="00F54FC4" w:rsidRPr="00820E02" w:rsidRDefault="00F54FC4" w:rsidP="00B95C90">
            <w:pPr>
              <w:spacing w:after="100" w:afterAutospacing="1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820E02">
              <w:rPr>
                <w:sz w:val="22"/>
                <w:lang w:val="en-US"/>
              </w:rPr>
              <w:t xml:space="preserve">Fresenius </w:t>
            </w:r>
            <w:proofErr w:type="spellStart"/>
            <w:r w:rsidRPr="00820E02">
              <w:rPr>
                <w:sz w:val="22"/>
                <w:lang w:val="en-US"/>
              </w:rPr>
              <w:t>Kabi</w:t>
            </w:r>
            <w:proofErr w:type="spellEnd"/>
          </w:p>
        </w:tc>
        <w:tc>
          <w:tcPr>
            <w:tcW w:w="3686" w:type="dxa"/>
          </w:tcPr>
          <w:p w14:paraId="0EC9A6EC" w14:textId="77777777" w:rsidR="00F54FC4" w:rsidRPr="00820E02" w:rsidRDefault="00F54FC4" w:rsidP="00B95C90">
            <w:pPr>
              <w:spacing w:after="100" w:afterAutospacing="1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820E02">
              <w:rPr>
                <w:rFonts w:asciiTheme="minorHAnsi" w:eastAsia="Times New Roman" w:hAnsiTheme="minorHAnsi" w:cs="Arial"/>
                <w:sz w:val="22"/>
                <w:lang w:val="en-US"/>
              </w:rPr>
              <w:t>1833</w:t>
            </w:r>
          </w:p>
        </w:tc>
      </w:tr>
      <w:tr w:rsidR="00F54FC4" w:rsidRPr="00C059F1" w14:paraId="0056E4F7" w14:textId="77777777" w:rsidTr="00290F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14:paraId="74C722B7" w14:textId="77777777" w:rsidR="00F54FC4" w:rsidRPr="004F7859" w:rsidRDefault="00F54FC4" w:rsidP="00B95C90">
            <w:pPr>
              <w:spacing w:after="100" w:afterAutospacing="1" w:line="240" w:lineRule="auto"/>
              <w:rPr>
                <w:b w:val="0"/>
                <w:sz w:val="22"/>
                <w:lang w:val="en-US"/>
              </w:rPr>
            </w:pPr>
            <w:r w:rsidRPr="00820E02">
              <w:rPr>
                <w:b w:val="0"/>
                <w:sz w:val="22"/>
                <w:lang w:val="en-US"/>
              </w:rPr>
              <w:t>pH adjusted to 7.3, sterile filtered (0.22 µm)</w:t>
            </w:r>
          </w:p>
        </w:tc>
        <w:tc>
          <w:tcPr>
            <w:tcW w:w="1275" w:type="dxa"/>
          </w:tcPr>
          <w:p w14:paraId="168BC82F" w14:textId="77777777" w:rsidR="00F54FC4" w:rsidRPr="004F7859" w:rsidRDefault="00F54FC4" w:rsidP="00B95C90">
            <w:pPr>
              <w:spacing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en-US"/>
              </w:rPr>
            </w:pPr>
          </w:p>
        </w:tc>
        <w:tc>
          <w:tcPr>
            <w:tcW w:w="3686" w:type="dxa"/>
          </w:tcPr>
          <w:p w14:paraId="0B8B76BD" w14:textId="77777777" w:rsidR="00F54FC4" w:rsidRPr="004F7859" w:rsidRDefault="00F54FC4" w:rsidP="00B95C90">
            <w:pPr>
              <w:spacing w:after="100" w:afterAutospacing="1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lang w:val="en-US"/>
              </w:rPr>
            </w:pPr>
          </w:p>
        </w:tc>
      </w:tr>
    </w:tbl>
    <w:p w14:paraId="1EB92013" w14:textId="77777777" w:rsidR="00E87201" w:rsidRDefault="00E87201" w:rsidP="00C6602D">
      <w:pPr>
        <w:rPr>
          <w:lang w:val="en-US"/>
        </w:rPr>
      </w:pPr>
    </w:p>
    <w:p w14:paraId="51A87CD0" w14:textId="3678EF65" w:rsidR="00F54FC4" w:rsidRDefault="00F54FC4" w:rsidP="00C6602D">
      <w:pPr>
        <w:rPr>
          <w:lang w:val="en-US"/>
        </w:rPr>
      </w:pPr>
    </w:p>
    <w:sectPr w:rsidR="00F54FC4" w:rsidSect="004F7859">
      <w:pgSz w:w="16838" w:h="11906" w:orient="landscape"/>
      <w:pgMar w:top="1418" w:right="1418" w:bottom="1418" w:left="113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CD85905" w15:done="0"/>
  <w15:commentEx w15:paraId="71160FB1" w15:done="0"/>
  <w15:commentEx w15:paraId="57FCA9C5" w15:done="0"/>
  <w15:commentEx w15:paraId="5548BA7A" w15:done="0"/>
  <w15:commentEx w15:paraId="6231E93E" w15:done="0"/>
  <w15:commentEx w15:paraId="4A8983F6" w15:done="0"/>
  <w15:commentEx w15:paraId="7A1DA849" w15:done="0"/>
  <w15:commentEx w15:paraId="7D18241A" w15:done="0"/>
  <w15:commentEx w15:paraId="5C8CC733" w15:done="0"/>
  <w15:commentEx w15:paraId="79A1FFCA" w15:done="0"/>
  <w15:commentEx w15:paraId="5386AA10" w15:done="0"/>
  <w15:commentEx w15:paraId="6D4C1F5A" w15:done="0"/>
  <w15:commentEx w15:paraId="62803B83" w15:done="0"/>
  <w15:commentEx w15:paraId="00D49FF9" w15:done="0"/>
  <w15:commentEx w15:paraId="15E8A858" w15:done="0"/>
  <w15:commentEx w15:paraId="62A1E6E2" w15:done="0"/>
  <w15:commentEx w15:paraId="2586368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CD85905" w16cid:durableId="1F00667D"/>
  <w16cid:commentId w16cid:paraId="71160FB1" w16cid:durableId="1F00667E"/>
  <w16cid:commentId w16cid:paraId="57FCA9C5" w16cid:durableId="1F00667F"/>
  <w16cid:commentId w16cid:paraId="5548BA7A" w16cid:durableId="1F006680"/>
  <w16cid:commentId w16cid:paraId="6231E93E" w16cid:durableId="1F006681"/>
  <w16cid:commentId w16cid:paraId="7A1DA849" w16cid:durableId="1F006682"/>
  <w16cid:commentId w16cid:paraId="7D18241A" w16cid:durableId="1F006683"/>
  <w16cid:commentId w16cid:paraId="5C8CC733" w16cid:durableId="1F006684"/>
  <w16cid:commentId w16cid:paraId="79A1FFCA" w16cid:durableId="1F006685"/>
  <w16cid:commentId w16cid:paraId="5386AA10" w16cid:durableId="1F006686"/>
  <w16cid:commentId w16cid:paraId="6D4C1F5A" w16cid:durableId="1F006687"/>
  <w16cid:commentId w16cid:paraId="62803B83" w16cid:durableId="1F006688"/>
  <w16cid:commentId w16cid:paraId="00D49FF9" w16cid:durableId="1F006689"/>
  <w16cid:commentId w16cid:paraId="15E8A858" w16cid:durableId="1F00668A"/>
  <w16cid:commentId w16cid:paraId="62A1E6E2" w16cid:durableId="1F00668B"/>
  <w16cid:commentId w16cid:paraId="25863689" w16cid:durableId="1F00668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74BD10" w14:textId="77777777" w:rsidR="00316994" w:rsidRDefault="00316994" w:rsidP="000256E3">
      <w:pPr>
        <w:spacing w:after="0" w:line="240" w:lineRule="auto"/>
      </w:pPr>
      <w:r>
        <w:separator/>
      </w:r>
    </w:p>
  </w:endnote>
  <w:endnote w:type="continuationSeparator" w:id="0">
    <w:p w14:paraId="6D063218" w14:textId="77777777" w:rsidR="00316994" w:rsidRDefault="00316994" w:rsidP="000256E3">
      <w:pPr>
        <w:spacing w:after="0" w:line="240" w:lineRule="auto"/>
      </w:pPr>
      <w:r>
        <w:continuationSeparator/>
      </w:r>
    </w:p>
  </w:endnote>
  <w:endnote w:type="continuationNotice" w:id="1">
    <w:p w14:paraId="618BE076" w14:textId="77777777" w:rsidR="00316994" w:rsidRDefault="0031699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,Bold">
    <w:altName w:val="MS Mincho"/>
    <w:charset w:val="80"/>
    <w:family w:val="auto"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11481C" w14:textId="77777777" w:rsidR="005623F5" w:rsidRDefault="005623F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97680B" w14:textId="77777777" w:rsidR="005623F5" w:rsidRDefault="005623F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434EFC" w14:textId="77777777" w:rsidR="005623F5" w:rsidRDefault="005623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5F0288" w14:textId="77777777" w:rsidR="00316994" w:rsidRDefault="00316994" w:rsidP="000256E3">
      <w:pPr>
        <w:spacing w:after="0" w:line="240" w:lineRule="auto"/>
      </w:pPr>
      <w:r>
        <w:separator/>
      </w:r>
    </w:p>
  </w:footnote>
  <w:footnote w:type="continuationSeparator" w:id="0">
    <w:p w14:paraId="12C7AB14" w14:textId="77777777" w:rsidR="00316994" w:rsidRDefault="00316994" w:rsidP="000256E3">
      <w:pPr>
        <w:spacing w:after="0" w:line="240" w:lineRule="auto"/>
      </w:pPr>
      <w:r>
        <w:continuationSeparator/>
      </w:r>
    </w:p>
  </w:footnote>
  <w:footnote w:type="continuationNotice" w:id="1">
    <w:p w14:paraId="038EFDB4" w14:textId="77777777" w:rsidR="00316994" w:rsidRDefault="0031699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143CB" w14:textId="77777777" w:rsidR="005623F5" w:rsidRDefault="005623F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C1C308" w14:textId="4912EC4D" w:rsidR="009413BA" w:rsidRPr="007A6710" w:rsidRDefault="009413BA" w:rsidP="004F7859">
    <w:pPr>
      <w:pStyle w:val="Footer"/>
      <w:tabs>
        <w:tab w:val="left" w:pos="8650"/>
      </w:tabs>
      <w:rPr>
        <w:lang w:val="en-US"/>
      </w:rPr>
    </w:pPr>
    <w:r>
      <w:rPr>
        <w:i/>
        <w:lang w:val="en-US"/>
      </w:rPr>
      <w:t xml:space="preserve">Supplementary information </w:t>
    </w:r>
    <w:proofErr w:type="spellStart"/>
    <w:r>
      <w:rPr>
        <w:i/>
        <w:lang w:val="en-US"/>
      </w:rPr>
      <w:t>Herster</w:t>
    </w:r>
    <w:proofErr w:type="spellEnd"/>
    <w:r>
      <w:rPr>
        <w:i/>
        <w:lang w:val="en-US"/>
      </w:rPr>
      <w:t xml:space="preserve"> et al</w:t>
    </w:r>
    <w:r w:rsidRPr="00EE2BA0">
      <w:rPr>
        <w:i/>
        <w:lang w:val="en-US"/>
      </w:rPr>
      <w:t>., 201</w:t>
    </w:r>
    <w:r>
      <w:rPr>
        <w:i/>
        <w:lang w:val="en-US"/>
      </w:rPr>
      <w:t>8</w:t>
    </w:r>
    <w:sdt>
      <w:sdtPr>
        <w:id w:val="2108922793"/>
        <w:docPartObj>
          <w:docPartGallery w:val="Page Numbers (Bottom of Page)"/>
          <w:docPartUnique/>
        </w:docPartObj>
      </w:sdtPr>
      <w:sdtEndPr/>
      <w:sdtContent>
        <w:r w:rsidRPr="00EE2BA0">
          <w:rPr>
            <w:lang w:val="en-US"/>
          </w:rPr>
          <w:tab/>
        </w:r>
        <w:sdt>
          <w:sdtPr>
            <w:id w:val="-1881853418"/>
            <w:docPartObj>
              <w:docPartGallery w:val="Page Numbers (Bottom of Page)"/>
              <w:docPartUnique/>
            </w:docPartObj>
          </w:sdtPr>
          <w:sdtEndPr/>
          <w:sdtContent>
            <w:r w:rsidR="005623F5">
              <w:rPr>
                <w:lang w:val="en-US"/>
              </w:rPr>
              <w:tab/>
              <w:t>S</w:t>
            </w:r>
            <w:r w:rsidR="005623F5" w:rsidRPr="00EE2BA0">
              <w:fldChar w:fldCharType="begin"/>
            </w:r>
            <w:r w:rsidR="005623F5" w:rsidRPr="00EE2BA0">
              <w:rPr>
                <w:lang w:val="en-US"/>
              </w:rPr>
              <w:instrText>PAGE   \* MERGEFORMAT</w:instrText>
            </w:r>
            <w:r w:rsidR="005623F5" w:rsidRPr="00EE2BA0">
              <w:fldChar w:fldCharType="separate"/>
            </w:r>
            <w:r w:rsidR="00F62AF6">
              <w:rPr>
                <w:noProof/>
                <w:lang w:val="en-US"/>
              </w:rPr>
              <w:t>9</w:t>
            </w:r>
            <w:r w:rsidR="005623F5" w:rsidRPr="00EE2BA0">
              <w:rPr>
                <w:noProof/>
              </w:rPr>
              <w:fldChar w:fldCharType="end"/>
            </w:r>
          </w:sdtContent>
        </w:sdt>
      </w:sdtContent>
    </w:sdt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DCDAF5" w14:textId="77777777" w:rsidR="005623F5" w:rsidRDefault="005623F5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C540B6" w14:textId="77777777" w:rsidR="009413BA" w:rsidRPr="007A6710" w:rsidRDefault="009413BA" w:rsidP="004F7859">
    <w:pPr>
      <w:pStyle w:val="Footer"/>
      <w:tabs>
        <w:tab w:val="left" w:pos="8650"/>
      </w:tabs>
      <w:rPr>
        <w:lang w:val="en-US"/>
      </w:rPr>
    </w:pPr>
    <w:r>
      <w:rPr>
        <w:i/>
        <w:lang w:val="en-US"/>
      </w:rPr>
      <w:t xml:space="preserve">Supplementary information </w:t>
    </w:r>
    <w:proofErr w:type="spellStart"/>
    <w:r>
      <w:rPr>
        <w:i/>
        <w:lang w:val="en-US"/>
      </w:rPr>
      <w:t>Herster</w:t>
    </w:r>
    <w:proofErr w:type="spellEnd"/>
    <w:r>
      <w:rPr>
        <w:i/>
        <w:lang w:val="en-US"/>
      </w:rPr>
      <w:t xml:space="preserve"> et al</w:t>
    </w:r>
    <w:r w:rsidRPr="00EE2BA0">
      <w:rPr>
        <w:i/>
        <w:lang w:val="en-US"/>
      </w:rPr>
      <w:t>., 201</w:t>
    </w:r>
    <w:r>
      <w:rPr>
        <w:i/>
        <w:lang w:val="en-US"/>
      </w:rPr>
      <w:t>8</w:t>
    </w:r>
    <w:sdt>
      <w:sdtPr>
        <w:id w:val="-1722358853"/>
        <w:docPartObj>
          <w:docPartGallery w:val="Page Numbers (Bottom of Page)"/>
          <w:docPartUnique/>
        </w:docPartObj>
      </w:sdtPr>
      <w:sdtEndPr/>
      <w:sdtContent>
        <w:r w:rsidRPr="00EE2BA0">
          <w:rPr>
            <w:lang w:val="en-US"/>
          </w:rPr>
          <w:tab/>
        </w:r>
        <w:r w:rsidRPr="00EE2BA0">
          <w:rPr>
            <w:lang w:val="en-US"/>
          </w:rPr>
          <w:tab/>
        </w:r>
        <w:r>
          <w:rPr>
            <w:lang w:val="en-US"/>
          </w:rPr>
          <w:tab/>
        </w:r>
        <w:r>
          <w:rPr>
            <w:lang w:val="en-US"/>
          </w:rPr>
          <w:tab/>
        </w:r>
        <w:r>
          <w:rPr>
            <w:lang w:val="en-US"/>
          </w:rPr>
          <w:tab/>
        </w:r>
        <w:r>
          <w:rPr>
            <w:lang w:val="en-US"/>
          </w:rPr>
          <w:tab/>
        </w:r>
        <w:r>
          <w:rPr>
            <w:lang w:val="en-US"/>
          </w:rPr>
          <w:tab/>
        </w:r>
        <w:r>
          <w:rPr>
            <w:lang w:val="en-US"/>
          </w:rPr>
          <w:tab/>
        </w:r>
        <w:r>
          <w:rPr>
            <w:lang w:val="en-US"/>
          </w:rPr>
          <w:tab/>
        </w:r>
        <w:r>
          <w:rPr>
            <w:lang w:val="en-US"/>
          </w:rPr>
          <w:tab/>
          <w:t>S</w:t>
        </w:r>
        <w:r w:rsidRPr="00EE2BA0">
          <w:fldChar w:fldCharType="begin"/>
        </w:r>
        <w:r w:rsidRPr="00EE2BA0">
          <w:rPr>
            <w:lang w:val="en-US"/>
          </w:rPr>
          <w:instrText>PAGE   \* MERGEFORMAT</w:instrText>
        </w:r>
        <w:r w:rsidRPr="00EE2BA0">
          <w:fldChar w:fldCharType="separate"/>
        </w:r>
        <w:r w:rsidR="00F62AF6">
          <w:rPr>
            <w:noProof/>
            <w:lang w:val="en-US"/>
          </w:rPr>
          <w:t>15</w:t>
        </w:r>
        <w:r w:rsidRPr="00EE2BA0">
          <w:rPr>
            <w:noProof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348B0"/>
    <w:multiLevelType w:val="hybridMultilevel"/>
    <w:tmpl w:val="9E40A6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96CC4"/>
    <w:multiLevelType w:val="hybridMultilevel"/>
    <w:tmpl w:val="F5AC65EE"/>
    <w:lvl w:ilvl="0" w:tplc="E1A406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4A2D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AE2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2665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301F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3823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1070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8C78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C467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4A433C8"/>
    <w:multiLevelType w:val="hybridMultilevel"/>
    <w:tmpl w:val="7452EEDC"/>
    <w:lvl w:ilvl="0" w:tplc="EDD248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7268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7014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4AA2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12EF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FE2A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D0FF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602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B05A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C7862D8"/>
    <w:multiLevelType w:val="multilevel"/>
    <w:tmpl w:val="62CA6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9B50BA"/>
    <w:multiLevelType w:val="hybridMultilevel"/>
    <w:tmpl w:val="3710AB98"/>
    <w:lvl w:ilvl="0" w:tplc="288A8E8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1C0A7F"/>
    <w:multiLevelType w:val="hybridMultilevel"/>
    <w:tmpl w:val="75AA6D2C"/>
    <w:lvl w:ilvl="0" w:tplc="993E5EC0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96264C"/>
    <w:multiLevelType w:val="hybridMultilevel"/>
    <w:tmpl w:val="09101E9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6D6358"/>
    <w:multiLevelType w:val="multilevel"/>
    <w:tmpl w:val="F0B28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EC56DF"/>
    <w:multiLevelType w:val="hybridMultilevel"/>
    <w:tmpl w:val="DE783104"/>
    <w:lvl w:ilvl="0" w:tplc="CEAAFD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7087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D4958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126E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B270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82D2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1ED1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8860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6436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BFB2DE9"/>
    <w:multiLevelType w:val="hybridMultilevel"/>
    <w:tmpl w:val="ECCC0D86"/>
    <w:lvl w:ilvl="0" w:tplc="41DE5A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6209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F636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4CFF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E889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0CB1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B48B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82B2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3029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2AC55D8"/>
    <w:multiLevelType w:val="hybridMultilevel"/>
    <w:tmpl w:val="455C26D2"/>
    <w:lvl w:ilvl="0" w:tplc="B810C6DA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365E12"/>
    <w:multiLevelType w:val="multilevel"/>
    <w:tmpl w:val="36C44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8A1265A"/>
    <w:multiLevelType w:val="multilevel"/>
    <w:tmpl w:val="117AF59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berschriftb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3">
    <w:nsid w:val="6B8B7C21"/>
    <w:multiLevelType w:val="hybridMultilevel"/>
    <w:tmpl w:val="EDFC88E4"/>
    <w:lvl w:ilvl="0" w:tplc="BCB88F8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0819ED"/>
    <w:multiLevelType w:val="hybridMultilevel"/>
    <w:tmpl w:val="A5CE4852"/>
    <w:lvl w:ilvl="0" w:tplc="C362FCE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56BAF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043D60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7833F0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A254D6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124124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C9AB614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AC4538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7DCC42E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2"/>
  </w:num>
  <w:num w:numId="2">
    <w:abstractNumId w:val="14"/>
  </w:num>
  <w:num w:numId="3">
    <w:abstractNumId w:val="2"/>
  </w:num>
  <w:num w:numId="4">
    <w:abstractNumId w:val="8"/>
  </w:num>
  <w:num w:numId="5">
    <w:abstractNumId w:val="9"/>
  </w:num>
  <w:num w:numId="6">
    <w:abstractNumId w:val="1"/>
  </w:num>
  <w:num w:numId="7">
    <w:abstractNumId w:val="3"/>
  </w:num>
  <w:num w:numId="8">
    <w:abstractNumId w:val="11"/>
  </w:num>
  <w:num w:numId="9">
    <w:abstractNumId w:val="10"/>
  </w:num>
  <w:num w:numId="10">
    <w:abstractNumId w:val="12"/>
  </w:num>
  <w:num w:numId="11">
    <w:abstractNumId w:val="7"/>
  </w:num>
  <w:num w:numId="12">
    <w:abstractNumId w:val="13"/>
  </w:num>
  <w:num w:numId="13">
    <w:abstractNumId w:val="5"/>
  </w:num>
  <w:num w:numId="14">
    <w:abstractNumId w:val="6"/>
  </w:num>
  <w:num w:numId="15">
    <w:abstractNumId w:val="4"/>
  </w:num>
  <w:num w:numId="16">
    <w:abstractNumId w:val="12"/>
  </w:num>
  <w:num w:numId="17">
    <w:abstractNumId w:val="0"/>
  </w:num>
  <w:num w:numId="18">
    <w:abstractNumId w:val="12"/>
  </w:num>
  <w:num w:numId="19">
    <w:abstractNumId w:val="12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/ENInstantFormat&gt;"/>
    <w:docVar w:name="EN.Layout" w:val="&lt;ENLayout&gt;&lt;Style&gt;Nature Communication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dfzt9a9ayaz55keaesw552vvwvew2tt9stap&quot;&gt;Grants Master&lt;record-ids&gt;&lt;item&gt;1685&lt;/item&gt;&lt;item&gt;4144&lt;/item&gt;&lt;item&gt;4711&lt;/item&gt;&lt;item&gt;4716&lt;/item&gt;&lt;item&gt;4724&lt;/item&gt;&lt;item&gt;4725&lt;/item&gt;&lt;item&gt;4759&lt;/item&gt;&lt;item&gt;4763&lt;/item&gt;&lt;item&gt;4776&lt;/item&gt;&lt;item&gt;4788&lt;/item&gt;&lt;item&gt;5049&lt;/item&gt;&lt;item&gt;5087&lt;/item&gt;&lt;item&gt;5095&lt;/item&gt;&lt;item&gt;5137&lt;/item&gt;&lt;item&gt;5142&lt;/item&gt;&lt;item&gt;5143&lt;/item&gt;&lt;item&gt;5148&lt;/item&gt;&lt;item&gt;5157&lt;/item&gt;&lt;item&gt;5158&lt;/item&gt;&lt;item&gt;5166&lt;/item&gt;&lt;item&gt;5318&lt;/item&gt;&lt;item&gt;5613&lt;/item&gt;&lt;item&gt;5824&lt;/item&gt;&lt;item&gt;6258&lt;/item&gt;&lt;item&gt;6261&lt;/item&gt;&lt;item&gt;6262&lt;/item&gt;&lt;item&gt;6263&lt;/item&gt;&lt;item&gt;6264&lt;/item&gt;&lt;item&gt;6265&lt;/item&gt;&lt;item&gt;6266&lt;/item&gt;&lt;item&gt;6267&lt;/item&gt;&lt;item&gt;6268&lt;/item&gt;&lt;item&gt;6271&lt;/item&gt;&lt;item&gt;6272&lt;/item&gt;&lt;item&gt;6274&lt;/item&gt;&lt;item&gt;6276&lt;/item&gt;&lt;item&gt;6277&lt;/item&gt;&lt;item&gt;6279&lt;/item&gt;&lt;item&gt;6280&lt;/item&gt;&lt;item&gt;6281&lt;/item&gt;&lt;item&gt;6282&lt;/item&gt;&lt;item&gt;6283&lt;/item&gt;&lt;item&gt;6314&lt;/item&gt;&lt;item&gt;6319&lt;/item&gt;&lt;item&gt;6337&lt;/item&gt;&lt;item&gt;6338&lt;/item&gt;&lt;item&gt;6339&lt;/item&gt;&lt;item&gt;6340&lt;/item&gt;&lt;item&gt;6344&lt;/item&gt;&lt;item&gt;6354&lt;/item&gt;&lt;item&gt;6355&lt;/item&gt;&lt;item&gt;6356&lt;/item&gt;&lt;item&gt;6357&lt;/item&gt;&lt;item&gt;6367&lt;/item&gt;&lt;item&gt;6372&lt;/item&gt;&lt;/record-ids&gt;&lt;/item&gt;&lt;/Libraries&gt;"/>
  </w:docVars>
  <w:rsids>
    <w:rsidRoot w:val="000256E3"/>
    <w:rsid w:val="00004FFA"/>
    <w:rsid w:val="000076EF"/>
    <w:rsid w:val="00014DFD"/>
    <w:rsid w:val="000152B2"/>
    <w:rsid w:val="000159AD"/>
    <w:rsid w:val="00022969"/>
    <w:rsid w:val="00022D61"/>
    <w:rsid w:val="000256E3"/>
    <w:rsid w:val="000309E2"/>
    <w:rsid w:val="0003681C"/>
    <w:rsid w:val="000408B8"/>
    <w:rsid w:val="000423D1"/>
    <w:rsid w:val="00042875"/>
    <w:rsid w:val="00051DD2"/>
    <w:rsid w:val="000527C3"/>
    <w:rsid w:val="0005692D"/>
    <w:rsid w:val="00060765"/>
    <w:rsid w:val="00062778"/>
    <w:rsid w:val="00066D73"/>
    <w:rsid w:val="00073227"/>
    <w:rsid w:val="00075AB1"/>
    <w:rsid w:val="00075EC6"/>
    <w:rsid w:val="00077BD0"/>
    <w:rsid w:val="00084860"/>
    <w:rsid w:val="0008658C"/>
    <w:rsid w:val="00090485"/>
    <w:rsid w:val="000A1BDC"/>
    <w:rsid w:val="000A325C"/>
    <w:rsid w:val="000B1E35"/>
    <w:rsid w:val="000B29F9"/>
    <w:rsid w:val="000B57C6"/>
    <w:rsid w:val="000C1091"/>
    <w:rsid w:val="000C1E84"/>
    <w:rsid w:val="000C29B7"/>
    <w:rsid w:val="000D145E"/>
    <w:rsid w:val="000D3017"/>
    <w:rsid w:val="000E2FE6"/>
    <w:rsid w:val="000F3A31"/>
    <w:rsid w:val="000F65A1"/>
    <w:rsid w:val="000F75FC"/>
    <w:rsid w:val="00102873"/>
    <w:rsid w:val="00111A89"/>
    <w:rsid w:val="00111EC4"/>
    <w:rsid w:val="001120D3"/>
    <w:rsid w:val="001123A7"/>
    <w:rsid w:val="00116CE3"/>
    <w:rsid w:val="0012078B"/>
    <w:rsid w:val="00121734"/>
    <w:rsid w:val="00122365"/>
    <w:rsid w:val="0012359A"/>
    <w:rsid w:val="00130B33"/>
    <w:rsid w:val="001332DB"/>
    <w:rsid w:val="0013331C"/>
    <w:rsid w:val="00135172"/>
    <w:rsid w:val="00141873"/>
    <w:rsid w:val="00141A48"/>
    <w:rsid w:val="0014347F"/>
    <w:rsid w:val="001468E6"/>
    <w:rsid w:val="00146BDB"/>
    <w:rsid w:val="00146CEC"/>
    <w:rsid w:val="001525ED"/>
    <w:rsid w:val="001531D5"/>
    <w:rsid w:val="00155132"/>
    <w:rsid w:val="00155EE7"/>
    <w:rsid w:val="0015685C"/>
    <w:rsid w:val="00156B52"/>
    <w:rsid w:val="0016308F"/>
    <w:rsid w:val="00165FB4"/>
    <w:rsid w:val="00166F61"/>
    <w:rsid w:val="001714E9"/>
    <w:rsid w:val="001716B8"/>
    <w:rsid w:val="00171FB4"/>
    <w:rsid w:val="001721D4"/>
    <w:rsid w:val="001731A4"/>
    <w:rsid w:val="00182BA7"/>
    <w:rsid w:val="0018614C"/>
    <w:rsid w:val="00194687"/>
    <w:rsid w:val="00194727"/>
    <w:rsid w:val="00194B4E"/>
    <w:rsid w:val="001A5672"/>
    <w:rsid w:val="001A6C8D"/>
    <w:rsid w:val="001B055A"/>
    <w:rsid w:val="001B1108"/>
    <w:rsid w:val="001B16F0"/>
    <w:rsid w:val="001B3843"/>
    <w:rsid w:val="001C2463"/>
    <w:rsid w:val="001C57B6"/>
    <w:rsid w:val="001D1CA7"/>
    <w:rsid w:val="001D4F79"/>
    <w:rsid w:val="001E0D53"/>
    <w:rsid w:val="001E35AC"/>
    <w:rsid w:val="001E3DB3"/>
    <w:rsid w:val="001E4AA5"/>
    <w:rsid w:val="001F0266"/>
    <w:rsid w:val="001F1361"/>
    <w:rsid w:val="001F24AB"/>
    <w:rsid w:val="001F3A78"/>
    <w:rsid w:val="001F5EAE"/>
    <w:rsid w:val="001F6242"/>
    <w:rsid w:val="00201986"/>
    <w:rsid w:val="00201D90"/>
    <w:rsid w:val="00203A54"/>
    <w:rsid w:val="00206304"/>
    <w:rsid w:val="002077F8"/>
    <w:rsid w:val="00215977"/>
    <w:rsid w:val="00215AA3"/>
    <w:rsid w:val="0021689D"/>
    <w:rsid w:val="0022020E"/>
    <w:rsid w:val="002224EB"/>
    <w:rsid w:val="00222C13"/>
    <w:rsid w:val="00226247"/>
    <w:rsid w:val="00230485"/>
    <w:rsid w:val="00233DEE"/>
    <w:rsid w:val="00235552"/>
    <w:rsid w:val="002376F0"/>
    <w:rsid w:val="002455DE"/>
    <w:rsid w:val="00246DF1"/>
    <w:rsid w:val="00247023"/>
    <w:rsid w:val="002517A4"/>
    <w:rsid w:val="00252C6D"/>
    <w:rsid w:val="0025323C"/>
    <w:rsid w:val="00256223"/>
    <w:rsid w:val="00256981"/>
    <w:rsid w:val="002616B2"/>
    <w:rsid w:val="002625F2"/>
    <w:rsid w:val="00267C51"/>
    <w:rsid w:val="002739D3"/>
    <w:rsid w:val="00275902"/>
    <w:rsid w:val="00283DE5"/>
    <w:rsid w:val="00290F30"/>
    <w:rsid w:val="00293B5D"/>
    <w:rsid w:val="002A01B8"/>
    <w:rsid w:val="002A20DE"/>
    <w:rsid w:val="002A22EA"/>
    <w:rsid w:val="002A2F96"/>
    <w:rsid w:val="002A4F62"/>
    <w:rsid w:val="002B073F"/>
    <w:rsid w:val="002B1AF3"/>
    <w:rsid w:val="002B20BC"/>
    <w:rsid w:val="002B2A9C"/>
    <w:rsid w:val="002B3D4F"/>
    <w:rsid w:val="002B5B28"/>
    <w:rsid w:val="002C16D0"/>
    <w:rsid w:val="002C1B0E"/>
    <w:rsid w:val="002C699C"/>
    <w:rsid w:val="002D0839"/>
    <w:rsid w:val="002D6393"/>
    <w:rsid w:val="002D6980"/>
    <w:rsid w:val="002E340D"/>
    <w:rsid w:val="002F1767"/>
    <w:rsid w:val="002F326D"/>
    <w:rsid w:val="002F47AD"/>
    <w:rsid w:val="003001F0"/>
    <w:rsid w:val="00300EA2"/>
    <w:rsid w:val="003018D9"/>
    <w:rsid w:val="0030360E"/>
    <w:rsid w:val="003055B5"/>
    <w:rsid w:val="003060A8"/>
    <w:rsid w:val="00307A24"/>
    <w:rsid w:val="00310DB5"/>
    <w:rsid w:val="00312562"/>
    <w:rsid w:val="00315C92"/>
    <w:rsid w:val="003167AA"/>
    <w:rsid w:val="00316994"/>
    <w:rsid w:val="003173FF"/>
    <w:rsid w:val="00325D75"/>
    <w:rsid w:val="00325F4B"/>
    <w:rsid w:val="003329D3"/>
    <w:rsid w:val="003347ED"/>
    <w:rsid w:val="0033779F"/>
    <w:rsid w:val="00340AB8"/>
    <w:rsid w:val="00343B66"/>
    <w:rsid w:val="00343E52"/>
    <w:rsid w:val="00350782"/>
    <w:rsid w:val="00350A95"/>
    <w:rsid w:val="00353858"/>
    <w:rsid w:val="0035513B"/>
    <w:rsid w:val="0036086D"/>
    <w:rsid w:val="00362CE1"/>
    <w:rsid w:val="00383569"/>
    <w:rsid w:val="0038470F"/>
    <w:rsid w:val="00384F0C"/>
    <w:rsid w:val="00390018"/>
    <w:rsid w:val="00390767"/>
    <w:rsid w:val="00393F2B"/>
    <w:rsid w:val="0039455D"/>
    <w:rsid w:val="003A10E2"/>
    <w:rsid w:val="003A4E1E"/>
    <w:rsid w:val="003A6469"/>
    <w:rsid w:val="003A64D6"/>
    <w:rsid w:val="003B1A5D"/>
    <w:rsid w:val="003B4D33"/>
    <w:rsid w:val="003D1F49"/>
    <w:rsid w:val="003E1A78"/>
    <w:rsid w:val="003E2970"/>
    <w:rsid w:val="003E396F"/>
    <w:rsid w:val="003E3D5B"/>
    <w:rsid w:val="003E6985"/>
    <w:rsid w:val="003E6D54"/>
    <w:rsid w:val="003F351B"/>
    <w:rsid w:val="003F587F"/>
    <w:rsid w:val="00401294"/>
    <w:rsid w:val="00407EE8"/>
    <w:rsid w:val="004107E1"/>
    <w:rsid w:val="0042045C"/>
    <w:rsid w:val="00423781"/>
    <w:rsid w:val="004239E2"/>
    <w:rsid w:val="00424CBB"/>
    <w:rsid w:val="00426510"/>
    <w:rsid w:val="004335D9"/>
    <w:rsid w:val="004402CB"/>
    <w:rsid w:val="00445426"/>
    <w:rsid w:val="0045068B"/>
    <w:rsid w:val="00454D17"/>
    <w:rsid w:val="00455F55"/>
    <w:rsid w:val="00465359"/>
    <w:rsid w:val="00487BC5"/>
    <w:rsid w:val="00491302"/>
    <w:rsid w:val="0049641D"/>
    <w:rsid w:val="00496834"/>
    <w:rsid w:val="00496FE1"/>
    <w:rsid w:val="004A0E75"/>
    <w:rsid w:val="004A1AB8"/>
    <w:rsid w:val="004A2A21"/>
    <w:rsid w:val="004B22D9"/>
    <w:rsid w:val="004B2E10"/>
    <w:rsid w:val="004B3A5B"/>
    <w:rsid w:val="004B79BE"/>
    <w:rsid w:val="004B7F17"/>
    <w:rsid w:val="004C00ED"/>
    <w:rsid w:val="004C3C6B"/>
    <w:rsid w:val="004C4019"/>
    <w:rsid w:val="004D2744"/>
    <w:rsid w:val="004D2C09"/>
    <w:rsid w:val="004D4E37"/>
    <w:rsid w:val="004F422A"/>
    <w:rsid w:val="004F6662"/>
    <w:rsid w:val="004F7859"/>
    <w:rsid w:val="00502315"/>
    <w:rsid w:val="00502785"/>
    <w:rsid w:val="00504988"/>
    <w:rsid w:val="005052CE"/>
    <w:rsid w:val="0051020B"/>
    <w:rsid w:val="00513AB7"/>
    <w:rsid w:val="00516D77"/>
    <w:rsid w:val="00520F2C"/>
    <w:rsid w:val="0052252D"/>
    <w:rsid w:val="0052501B"/>
    <w:rsid w:val="00527449"/>
    <w:rsid w:val="00531A25"/>
    <w:rsid w:val="00531D49"/>
    <w:rsid w:val="00532380"/>
    <w:rsid w:val="00534807"/>
    <w:rsid w:val="00535939"/>
    <w:rsid w:val="0053778A"/>
    <w:rsid w:val="005460E1"/>
    <w:rsid w:val="00547E8E"/>
    <w:rsid w:val="00550897"/>
    <w:rsid w:val="00553C79"/>
    <w:rsid w:val="005568D9"/>
    <w:rsid w:val="00556EED"/>
    <w:rsid w:val="005604A6"/>
    <w:rsid w:val="00561709"/>
    <w:rsid w:val="005623F5"/>
    <w:rsid w:val="00566C7C"/>
    <w:rsid w:val="00573F9C"/>
    <w:rsid w:val="00584218"/>
    <w:rsid w:val="00585CBF"/>
    <w:rsid w:val="00587480"/>
    <w:rsid w:val="00592A16"/>
    <w:rsid w:val="00593161"/>
    <w:rsid w:val="005942D7"/>
    <w:rsid w:val="00595F71"/>
    <w:rsid w:val="00597978"/>
    <w:rsid w:val="005A0E44"/>
    <w:rsid w:val="005A1779"/>
    <w:rsid w:val="005A22EE"/>
    <w:rsid w:val="005A4FA3"/>
    <w:rsid w:val="005A55EC"/>
    <w:rsid w:val="005B27EA"/>
    <w:rsid w:val="005B2A86"/>
    <w:rsid w:val="005B3D5C"/>
    <w:rsid w:val="005B62A4"/>
    <w:rsid w:val="005C172C"/>
    <w:rsid w:val="005C3FC0"/>
    <w:rsid w:val="005D1DF9"/>
    <w:rsid w:val="005D3762"/>
    <w:rsid w:val="005D4658"/>
    <w:rsid w:val="005D6ABF"/>
    <w:rsid w:val="005E255E"/>
    <w:rsid w:val="005E6986"/>
    <w:rsid w:val="005F03C5"/>
    <w:rsid w:val="005F04D8"/>
    <w:rsid w:val="005F56EF"/>
    <w:rsid w:val="005F59BC"/>
    <w:rsid w:val="005F5B24"/>
    <w:rsid w:val="005F6CF8"/>
    <w:rsid w:val="005F7223"/>
    <w:rsid w:val="005F7324"/>
    <w:rsid w:val="00602C9B"/>
    <w:rsid w:val="00607877"/>
    <w:rsid w:val="00612DFE"/>
    <w:rsid w:val="0061351A"/>
    <w:rsid w:val="0061528E"/>
    <w:rsid w:val="006154BD"/>
    <w:rsid w:val="00620F40"/>
    <w:rsid w:val="006217D7"/>
    <w:rsid w:val="00621938"/>
    <w:rsid w:val="00633250"/>
    <w:rsid w:val="006351AB"/>
    <w:rsid w:val="0063690B"/>
    <w:rsid w:val="00637073"/>
    <w:rsid w:val="00637702"/>
    <w:rsid w:val="00645BC7"/>
    <w:rsid w:val="006467BF"/>
    <w:rsid w:val="0064711C"/>
    <w:rsid w:val="00647725"/>
    <w:rsid w:val="00651406"/>
    <w:rsid w:val="00653E44"/>
    <w:rsid w:val="0065452E"/>
    <w:rsid w:val="006549C6"/>
    <w:rsid w:val="006734D5"/>
    <w:rsid w:val="0067465D"/>
    <w:rsid w:val="00674CC4"/>
    <w:rsid w:val="00682665"/>
    <w:rsid w:val="00684179"/>
    <w:rsid w:val="006860D9"/>
    <w:rsid w:val="0068616B"/>
    <w:rsid w:val="00693A5C"/>
    <w:rsid w:val="00694B8D"/>
    <w:rsid w:val="0069736E"/>
    <w:rsid w:val="00697F6D"/>
    <w:rsid w:val="006A0F57"/>
    <w:rsid w:val="006A1113"/>
    <w:rsid w:val="006A3367"/>
    <w:rsid w:val="006A4344"/>
    <w:rsid w:val="006A52F6"/>
    <w:rsid w:val="006B39CF"/>
    <w:rsid w:val="006B3C14"/>
    <w:rsid w:val="006B51E8"/>
    <w:rsid w:val="006B6A5A"/>
    <w:rsid w:val="006B7DA0"/>
    <w:rsid w:val="006C1709"/>
    <w:rsid w:val="006C20FC"/>
    <w:rsid w:val="006C22D8"/>
    <w:rsid w:val="006C522B"/>
    <w:rsid w:val="006D45AB"/>
    <w:rsid w:val="006D5A4B"/>
    <w:rsid w:val="006E289B"/>
    <w:rsid w:val="006E2D61"/>
    <w:rsid w:val="006E754E"/>
    <w:rsid w:val="006F6436"/>
    <w:rsid w:val="007019BD"/>
    <w:rsid w:val="00717704"/>
    <w:rsid w:val="007218FB"/>
    <w:rsid w:val="00721B96"/>
    <w:rsid w:val="00731061"/>
    <w:rsid w:val="007378B9"/>
    <w:rsid w:val="007471C3"/>
    <w:rsid w:val="00750F7A"/>
    <w:rsid w:val="00754147"/>
    <w:rsid w:val="0075443B"/>
    <w:rsid w:val="007575DB"/>
    <w:rsid w:val="007578B1"/>
    <w:rsid w:val="007606DE"/>
    <w:rsid w:val="00760EC3"/>
    <w:rsid w:val="00761695"/>
    <w:rsid w:val="00763726"/>
    <w:rsid w:val="00766437"/>
    <w:rsid w:val="007721F2"/>
    <w:rsid w:val="00772EFE"/>
    <w:rsid w:val="0077628A"/>
    <w:rsid w:val="00784765"/>
    <w:rsid w:val="00784D18"/>
    <w:rsid w:val="00785984"/>
    <w:rsid w:val="007879A8"/>
    <w:rsid w:val="007906DB"/>
    <w:rsid w:val="007A0D02"/>
    <w:rsid w:val="007A6AC2"/>
    <w:rsid w:val="007B0C2E"/>
    <w:rsid w:val="007B674B"/>
    <w:rsid w:val="007B6BD4"/>
    <w:rsid w:val="007C052B"/>
    <w:rsid w:val="007C09F8"/>
    <w:rsid w:val="007C4995"/>
    <w:rsid w:val="007D09FD"/>
    <w:rsid w:val="007D5ECF"/>
    <w:rsid w:val="007D7FFE"/>
    <w:rsid w:val="007E0F57"/>
    <w:rsid w:val="007E4D3B"/>
    <w:rsid w:val="007E4E86"/>
    <w:rsid w:val="007E6760"/>
    <w:rsid w:val="007F223C"/>
    <w:rsid w:val="007F345B"/>
    <w:rsid w:val="007F567F"/>
    <w:rsid w:val="007F78B9"/>
    <w:rsid w:val="00801FB9"/>
    <w:rsid w:val="00805064"/>
    <w:rsid w:val="00805752"/>
    <w:rsid w:val="00805770"/>
    <w:rsid w:val="00806912"/>
    <w:rsid w:val="0080714E"/>
    <w:rsid w:val="008103C2"/>
    <w:rsid w:val="00810789"/>
    <w:rsid w:val="00812A14"/>
    <w:rsid w:val="0081567C"/>
    <w:rsid w:val="00815C78"/>
    <w:rsid w:val="008167A4"/>
    <w:rsid w:val="00816FA3"/>
    <w:rsid w:val="0081769B"/>
    <w:rsid w:val="00817AA2"/>
    <w:rsid w:val="00820E02"/>
    <w:rsid w:val="008239F2"/>
    <w:rsid w:val="00824A35"/>
    <w:rsid w:val="00825CE9"/>
    <w:rsid w:val="00832C5C"/>
    <w:rsid w:val="00837746"/>
    <w:rsid w:val="00841317"/>
    <w:rsid w:val="008418A3"/>
    <w:rsid w:val="00841FCC"/>
    <w:rsid w:val="008435DD"/>
    <w:rsid w:val="00847927"/>
    <w:rsid w:val="008514EF"/>
    <w:rsid w:val="008559BA"/>
    <w:rsid w:val="00856726"/>
    <w:rsid w:val="008569E4"/>
    <w:rsid w:val="00870B44"/>
    <w:rsid w:val="00871F79"/>
    <w:rsid w:val="0087315C"/>
    <w:rsid w:val="00874E25"/>
    <w:rsid w:val="00877E4A"/>
    <w:rsid w:val="00881AF8"/>
    <w:rsid w:val="00883902"/>
    <w:rsid w:val="00885896"/>
    <w:rsid w:val="008868A8"/>
    <w:rsid w:val="008868B5"/>
    <w:rsid w:val="008869C4"/>
    <w:rsid w:val="00886E24"/>
    <w:rsid w:val="00890EA7"/>
    <w:rsid w:val="0089202C"/>
    <w:rsid w:val="0089692D"/>
    <w:rsid w:val="00896C4A"/>
    <w:rsid w:val="008A1382"/>
    <w:rsid w:val="008A3859"/>
    <w:rsid w:val="008B0534"/>
    <w:rsid w:val="008C6D2A"/>
    <w:rsid w:val="008C7B47"/>
    <w:rsid w:val="008D0245"/>
    <w:rsid w:val="008D29DE"/>
    <w:rsid w:val="008D30DF"/>
    <w:rsid w:val="008D6A00"/>
    <w:rsid w:val="008E0D0A"/>
    <w:rsid w:val="008E194D"/>
    <w:rsid w:val="008E44CF"/>
    <w:rsid w:val="008E4602"/>
    <w:rsid w:val="008E5BA7"/>
    <w:rsid w:val="008F1A95"/>
    <w:rsid w:val="008F7C94"/>
    <w:rsid w:val="00904236"/>
    <w:rsid w:val="00907CB0"/>
    <w:rsid w:val="00914F21"/>
    <w:rsid w:val="00915B66"/>
    <w:rsid w:val="00916A44"/>
    <w:rsid w:val="0091719C"/>
    <w:rsid w:val="009200C9"/>
    <w:rsid w:val="00921524"/>
    <w:rsid w:val="009239C1"/>
    <w:rsid w:val="00930630"/>
    <w:rsid w:val="00932248"/>
    <w:rsid w:val="009325E5"/>
    <w:rsid w:val="009337DE"/>
    <w:rsid w:val="00936A57"/>
    <w:rsid w:val="00937236"/>
    <w:rsid w:val="009413BA"/>
    <w:rsid w:val="00943DCC"/>
    <w:rsid w:val="00953243"/>
    <w:rsid w:val="00956087"/>
    <w:rsid w:val="0095779D"/>
    <w:rsid w:val="00963CE3"/>
    <w:rsid w:val="00967BCD"/>
    <w:rsid w:val="00972198"/>
    <w:rsid w:val="00975EDB"/>
    <w:rsid w:val="009762EC"/>
    <w:rsid w:val="00976FAB"/>
    <w:rsid w:val="00981987"/>
    <w:rsid w:val="00982D7E"/>
    <w:rsid w:val="009864ED"/>
    <w:rsid w:val="00993BEF"/>
    <w:rsid w:val="00994FB7"/>
    <w:rsid w:val="00996BF1"/>
    <w:rsid w:val="009A1D1C"/>
    <w:rsid w:val="009A3FF4"/>
    <w:rsid w:val="009A6156"/>
    <w:rsid w:val="009B06FE"/>
    <w:rsid w:val="009B30F1"/>
    <w:rsid w:val="009B36FE"/>
    <w:rsid w:val="009B57B1"/>
    <w:rsid w:val="009B5C2C"/>
    <w:rsid w:val="009B646B"/>
    <w:rsid w:val="009C1CB0"/>
    <w:rsid w:val="009C3FAB"/>
    <w:rsid w:val="009C549D"/>
    <w:rsid w:val="009D2BC8"/>
    <w:rsid w:val="009D416E"/>
    <w:rsid w:val="009D55F7"/>
    <w:rsid w:val="009D7513"/>
    <w:rsid w:val="009E14EE"/>
    <w:rsid w:val="009E25CC"/>
    <w:rsid w:val="009E3849"/>
    <w:rsid w:val="009E4463"/>
    <w:rsid w:val="009E71CA"/>
    <w:rsid w:val="009E787E"/>
    <w:rsid w:val="009F1B02"/>
    <w:rsid w:val="009F3FF1"/>
    <w:rsid w:val="009F5525"/>
    <w:rsid w:val="009F6835"/>
    <w:rsid w:val="009F6CEF"/>
    <w:rsid w:val="009F7103"/>
    <w:rsid w:val="00A01CEC"/>
    <w:rsid w:val="00A04470"/>
    <w:rsid w:val="00A05F77"/>
    <w:rsid w:val="00A06EE5"/>
    <w:rsid w:val="00A11206"/>
    <w:rsid w:val="00A12B08"/>
    <w:rsid w:val="00A13B7E"/>
    <w:rsid w:val="00A15F2F"/>
    <w:rsid w:val="00A16FFB"/>
    <w:rsid w:val="00A211AB"/>
    <w:rsid w:val="00A261D9"/>
    <w:rsid w:val="00A27DC3"/>
    <w:rsid w:val="00A30167"/>
    <w:rsid w:val="00A32033"/>
    <w:rsid w:val="00A35AE2"/>
    <w:rsid w:val="00A377EB"/>
    <w:rsid w:val="00A42322"/>
    <w:rsid w:val="00A4362E"/>
    <w:rsid w:val="00A43BB5"/>
    <w:rsid w:val="00A4623A"/>
    <w:rsid w:val="00A5030A"/>
    <w:rsid w:val="00A5222C"/>
    <w:rsid w:val="00A553C1"/>
    <w:rsid w:val="00A5767B"/>
    <w:rsid w:val="00A601C2"/>
    <w:rsid w:val="00A64988"/>
    <w:rsid w:val="00A65087"/>
    <w:rsid w:val="00A6577B"/>
    <w:rsid w:val="00A659DF"/>
    <w:rsid w:val="00A65ADD"/>
    <w:rsid w:val="00A65D9D"/>
    <w:rsid w:val="00A72C69"/>
    <w:rsid w:val="00A7405C"/>
    <w:rsid w:val="00A824FF"/>
    <w:rsid w:val="00A836DF"/>
    <w:rsid w:val="00A86F84"/>
    <w:rsid w:val="00A87337"/>
    <w:rsid w:val="00A93A61"/>
    <w:rsid w:val="00AA0A46"/>
    <w:rsid w:val="00AA0AC5"/>
    <w:rsid w:val="00AA186C"/>
    <w:rsid w:val="00AA1A03"/>
    <w:rsid w:val="00AA2ED3"/>
    <w:rsid w:val="00AA3B34"/>
    <w:rsid w:val="00AA712B"/>
    <w:rsid w:val="00AA7AF2"/>
    <w:rsid w:val="00AB0BF1"/>
    <w:rsid w:val="00AB411E"/>
    <w:rsid w:val="00AB45A9"/>
    <w:rsid w:val="00AB580F"/>
    <w:rsid w:val="00AC0227"/>
    <w:rsid w:val="00AC4446"/>
    <w:rsid w:val="00AD0477"/>
    <w:rsid w:val="00AD218B"/>
    <w:rsid w:val="00AD3A90"/>
    <w:rsid w:val="00AD6378"/>
    <w:rsid w:val="00AD6CB6"/>
    <w:rsid w:val="00AD7D20"/>
    <w:rsid w:val="00AE0640"/>
    <w:rsid w:val="00AE1804"/>
    <w:rsid w:val="00AE1D6E"/>
    <w:rsid w:val="00AE6425"/>
    <w:rsid w:val="00AE6600"/>
    <w:rsid w:val="00AE687F"/>
    <w:rsid w:val="00AF01BD"/>
    <w:rsid w:val="00AF101D"/>
    <w:rsid w:val="00AF3D2B"/>
    <w:rsid w:val="00AF456D"/>
    <w:rsid w:val="00B011D9"/>
    <w:rsid w:val="00B0121D"/>
    <w:rsid w:val="00B0241A"/>
    <w:rsid w:val="00B06A61"/>
    <w:rsid w:val="00B1169E"/>
    <w:rsid w:val="00B16197"/>
    <w:rsid w:val="00B169BE"/>
    <w:rsid w:val="00B1713A"/>
    <w:rsid w:val="00B20615"/>
    <w:rsid w:val="00B22774"/>
    <w:rsid w:val="00B246F3"/>
    <w:rsid w:val="00B25254"/>
    <w:rsid w:val="00B27134"/>
    <w:rsid w:val="00B32711"/>
    <w:rsid w:val="00B32A4B"/>
    <w:rsid w:val="00B375FD"/>
    <w:rsid w:val="00B42551"/>
    <w:rsid w:val="00B43238"/>
    <w:rsid w:val="00B44212"/>
    <w:rsid w:val="00B50C45"/>
    <w:rsid w:val="00B517E0"/>
    <w:rsid w:val="00B63553"/>
    <w:rsid w:val="00B70477"/>
    <w:rsid w:val="00B70D06"/>
    <w:rsid w:val="00B71F2F"/>
    <w:rsid w:val="00B73922"/>
    <w:rsid w:val="00B75361"/>
    <w:rsid w:val="00B77E85"/>
    <w:rsid w:val="00B830A5"/>
    <w:rsid w:val="00B85596"/>
    <w:rsid w:val="00B862A3"/>
    <w:rsid w:val="00B922B2"/>
    <w:rsid w:val="00B92EA4"/>
    <w:rsid w:val="00B9596E"/>
    <w:rsid w:val="00B95C90"/>
    <w:rsid w:val="00BA04D2"/>
    <w:rsid w:val="00BA23B5"/>
    <w:rsid w:val="00BB11F8"/>
    <w:rsid w:val="00BB25C7"/>
    <w:rsid w:val="00BB3C22"/>
    <w:rsid w:val="00BB4DA4"/>
    <w:rsid w:val="00BB4EAE"/>
    <w:rsid w:val="00BB6651"/>
    <w:rsid w:val="00BB68F4"/>
    <w:rsid w:val="00BC71FD"/>
    <w:rsid w:val="00BE00A5"/>
    <w:rsid w:val="00BE0F94"/>
    <w:rsid w:val="00BE1AC6"/>
    <w:rsid w:val="00BE65B7"/>
    <w:rsid w:val="00BE7E46"/>
    <w:rsid w:val="00BF0F92"/>
    <w:rsid w:val="00BF2C14"/>
    <w:rsid w:val="00BF3A2F"/>
    <w:rsid w:val="00BF3E4B"/>
    <w:rsid w:val="00BF473C"/>
    <w:rsid w:val="00BF4AED"/>
    <w:rsid w:val="00BF5773"/>
    <w:rsid w:val="00C058CE"/>
    <w:rsid w:val="00C059F1"/>
    <w:rsid w:val="00C06FD3"/>
    <w:rsid w:val="00C1211B"/>
    <w:rsid w:val="00C14611"/>
    <w:rsid w:val="00C153CE"/>
    <w:rsid w:val="00C16B25"/>
    <w:rsid w:val="00C20617"/>
    <w:rsid w:val="00C2096B"/>
    <w:rsid w:val="00C20E5D"/>
    <w:rsid w:val="00C23643"/>
    <w:rsid w:val="00C24625"/>
    <w:rsid w:val="00C259D6"/>
    <w:rsid w:val="00C2775F"/>
    <w:rsid w:val="00C31A1D"/>
    <w:rsid w:val="00C32C5A"/>
    <w:rsid w:val="00C333F4"/>
    <w:rsid w:val="00C3416E"/>
    <w:rsid w:val="00C34CA9"/>
    <w:rsid w:val="00C41B66"/>
    <w:rsid w:val="00C42BA3"/>
    <w:rsid w:val="00C453DD"/>
    <w:rsid w:val="00C512C0"/>
    <w:rsid w:val="00C564A8"/>
    <w:rsid w:val="00C62EF9"/>
    <w:rsid w:val="00C63181"/>
    <w:rsid w:val="00C64A68"/>
    <w:rsid w:val="00C64F4F"/>
    <w:rsid w:val="00C65205"/>
    <w:rsid w:val="00C6602D"/>
    <w:rsid w:val="00C754DA"/>
    <w:rsid w:val="00C821B2"/>
    <w:rsid w:val="00C861B5"/>
    <w:rsid w:val="00C86BD4"/>
    <w:rsid w:val="00C91740"/>
    <w:rsid w:val="00C93471"/>
    <w:rsid w:val="00C94BE9"/>
    <w:rsid w:val="00C95618"/>
    <w:rsid w:val="00CA1119"/>
    <w:rsid w:val="00CA15C7"/>
    <w:rsid w:val="00CA45ED"/>
    <w:rsid w:val="00CA74F2"/>
    <w:rsid w:val="00CB2D5F"/>
    <w:rsid w:val="00CC0BA3"/>
    <w:rsid w:val="00CC2C6E"/>
    <w:rsid w:val="00CD065D"/>
    <w:rsid w:val="00CD0C73"/>
    <w:rsid w:val="00CD360E"/>
    <w:rsid w:val="00CD3829"/>
    <w:rsid w:val="00CE0167"/>
    <w:rsid w:val="00CF1649"/>
    <w:rsid w:val="00CF1CD6"/>
    <w:rsid w:val="00CF1E3D"/>
    <w:rsid w:val="00D103AF"/>
    <w:rsid w:val="00D1170C"/>
    <w:rsid w:val="00D1317E"/>
    <w:rsid w:val="00D143D6"/>
    <w:rsid w:val="00D2316A"/>
    <w:rsid w:val="00D24A8B"/>
    <w:rsid w:val="00D2733B"/>
    <w:rsid w:val="00D406C1"/>
    <w:rsid w:val="00D40805"/>
    <w:rsid w:val="00D47803"/>
    <w:rsid w:val="00D504D0"/>
    <w:rsid w:val="00D5103D"/>
    <w:rsid w:val="00D53337"/>
    <w:rsid w:val="00D5737E"/>
    <w:rsid w:val="00D57DF5"/>
    <w:rsid w:val="00D61D0E"/>
    <w:rsid w:val="00D715B7"/>
    <w:rsid w:val="00D80058"/>
    <w:rsid w:val="00D81516"/>
    <w:rsid w:val="00D82B10"/>
    <w:rsid w:val="00D832EF"/>
    <w:rsid w:val="00D84FDB"/>
    <w:rsid w:val="00D859D7"/>
    <w:rsid w:val="00D85BFF"/>
    <w:rsid w:val="00D93680"/>
    <w:rsid w:val="00DA003C"/>
    <w:rsid w:val="00DA2D49"/>
    <w:rsid w:val="00DA4C5E"/>
    <w:rsid w:val="00DA647F"/>
    <w:rsid w:val="00DA76CC"/>
    <w:rsid w:val="00DB48E6"/>
    <w:rsid w:val="00DC0137"/>
    <w:rsid w:val="00DC0AC0"/>
    <w:rsid w:val="00DC74B6"/>
    <w:rsid w:val="00DD2F76"/>
    <w:rsid w:val="00DD44B8"/>
    <w:rsid w:val="00DD4A33"/>
    <w:rsid w:val="00DE7FA3"/>
    <w:rsid w:val="00DF0D13"/>
    <w:rsid w:val="00DF1AFC"/>
    <w:rsid w:val="00DF3753"/>
    <w:rsid w:val="00DF673C"/>
    <w:rsid w:val="00DF6F20"/>
    <w:rsid w:val="00DF7908"/>
    <w:rsid w:val="00E007FA"/>
    <w:rsid w:val="00E028D7"/>
    <w:rsid w:val="00E10B6F"/>
    <w:rsid w:val="00E118E7"/>
    <w:rsid w:val="00E11E91"/>
    <w:rsid w:val="00E11F9A"/>
    <w:rsid w:val="00E123A8"/>
    <w:rsid w:val="00E17D0C"/>
    <w:rsid w:val="00E2048E"/>
    <w:rsid w:val="00E21643"/>
    <w:rsid w:val="00E24194"/>
    <w:rsid w:val="00E26898"/>
    <w:rsid w:val="00E32351"/>
    <w:rsid w:val="00E37FE9"/>
    <w:rsid w:val="00E42572"/>
    <w:rsid w:val="00E44BDF"/>
    <w:rsid w:val="00E46EC2"/>
    <w:rsid w:val="00E50EFE"/>
    <w:rsid w:val="00E54E28"/>
    <w:rsid w:val="00E56380"/>
    <w:rsid w:val="00E563BD"/>
    <w:rsid w:val="00E628BB"/>
    <w:rsid w:val="00E641F6"/>
    <w:rsid w:val="00E71A64"/>
    <w:rsid w:val="00E722C7"/>
    <w:rsid w:val="00E72421"/>
    <w:rsid w:val="00E74C61"/>
    <w:rsid w:val="00E751B4"/>
    <w:rsid w:val="00E87201"/>
    <w:rsid w:val="00E87528"/>
    <w:rsid w:val="00E91ADB"/>
    <w:rsid w:val="00E92C51"/>
    <w:rsid w:val="00E95C10"/>
    <w:rsid w:val="00EA0824"/>
    <w:rsid w:val="00EB016C"/>
    <w:rsid w:val="00EB0571"/>
    <w:rsid w:val="00EB259B"/>
    <w:rsid w:val="00EB489C"/>
    <w:rsid w:val="00EB4B97"/>
    <w:rsid w:val="00EB5CB8"/>
    <w:rsid w:val="00EB6F48"/>
    <w:rsid w:val="00EC31FA"/>
    <w:rsid w:val="00EC708A"/>
    <w:rsid w:val="00EC7A73"/>
    <w:rsid w:val="00ED5D8C"/>
    <w:rsid w:val="00EE0A07"/>
    <w:rsid w:val="00EE2D57"/>
    <w:rsid w:val="00EE70BB"/>
    <w:rsid w:val="00EF0F5F"/>
    <w:rsid w:val="00EF1095"/>
    <w:rsid w:val="00EF3F73"/>
    <w:rsid w:val="00EF501E"/>
    <w:rsid w:val="00EF5D0D"/>
    <w:rsid w:val="00EF63E5"/>
    <w:rsid w:val="00EF6C55"/>
    <w:rsid w:val="00F005E6"/>
    <w:rsid w:val="00F0326B"/>
    <w:rsid w:val="00F03337"/>
    <w:rsid w:val="00F067DC"/>
    <w:rsid w:val="00F06D9B"/>
    <w:rsid w:val="00F10C1E"/>
    <w:rsid w:val="00F115B3"/>
    <w:rsid w:val="00F17FBA"/>
    <w:rsid w:val="00F2480D"/>
    <w:rsid w:val="00F3064F"/>
    <w:rsid w:val="00F311B2"/>
    <w:rsid w:val="00F33522"/>
    <w:rsid w:val="00F350EA"/>
    <w:rsid w:val="00F352F8"/>
    <w:rsid w:val="00F3619D"/>
    <w:rsid w:val="00F36283"/>
    <w:rsid w:val="00F4085C"/>
    <w:rsid w:val="00F42579"/>
    <w:rsid w:val="00F43B7E"/>
    <w:rsid w:val="00F44CA6"/>
    <w:rsid w:val="00F46344"/>
    <w:rsid w:val="00F52061"/>
    <w:rsid w:val="00F52377"/>
    <w:rsid w:val="00F54FC4"/>
    <w:rsid w:val="00F62100"/>
    <w:rsid w:val="00F62AF6"/>
    <w:rsid w:val="00F65948"/>
    <w:rsid w:val="00F67F0B"/>
    <w:rsid w:val="00F70A18"/>
    <w:rsid w:val="00F70F1E"/>
    <w:rsid w:val="00F71E9F"/>
    <w:rsid w:val="00F756A4"/>
    <w:rsid w:val="00F77CEC"/>
    <w:rsid w:val="00F804BC"/>
    <w:rsid w:val="00F82D1C"/>
    <w:rsid w:val="00F82F90"/>
    <w:rsid w:val="00F8314E"/>
    <w:rsid w:val="00F8663D"/>
    <w:rsid w:val="00F87893"/>
    <w:rsid w:val="00F945C5"/>
    <w:rsid w:val="00F95427"/>
    <w:rsid w:val="00FA02E4"/>
    <w:rsid w:val="00FA4D08"/>
    <w:rsid w:val="00FA5331"/>
    <w:rsid w:val="00FA6B63"/>
    <w:rsid w:val="00FA7307"/>
    <w:rsid w:val="00FB3800"/>
    <w:rsid w:val="00FB4CC0"/>
    <w:rsid w:val="00FB5DC3"/>
    <w:rsid w:val="00FB7099"/>
    <w:rsid w:val="00FC3C2F"/>
    <w:rsid w:val="00FC5B0A"/>
    <w:rsid w:val="00FD0230"/>
    <w:rsid w:val="00FD21F7"/>
    <w:rsid w:val="00FD760E"/>
    <w:rsid w:val="00FE0087"/>
    <w:rsid w:val="00FE1C57"/>
    <w:rsid w:val="00FE40E6"/>
    <w:rsid w:val="00FE45D8"/>
    <w:rsid w:val="00FF04FF"/>
    <w:rsid w:val="00FF7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7E4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6E3"/>
    <w:pPr>
      <w:spacing w:after="120" w:line="360" w:lineRule="auto"/>
      <w:jc w:val="both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56E3"/>
    <w:pPr>
      <w:keepNext/>
      <w:numPr>
        <w:numId w:val="1"/>
      </w:numPr>
      <w:spacing w:before="240" w:after="60"/>
      <w:ind w:left="578" w:hanging="578"/>
      <w:outlineLvl w:val="0"/>
    </w:pPr>
    <w:rPr>
      <w:rFonts w:asciiTheme="minorHAnsi" w:eastAsia="Times New Roman" w:hAnsiTheme="minorHAnsi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0256E3"/>
    <w:pPr>
      <w:keepNext/>
      <w:numPr>
        <w:ilvl w:val="1"/>
        <w:numId w:val="1"/>
      </w:numPr>
      <w:spacing w:before="240" w:after="60"/>
      <w:outlineLvl w:val="1"/>
    </w:pPr>
    <w:rPr>
      <w:rFonts w:eastAsia="Times New Roman"/>
      <w:b/>
      <w:bCs/>
      <w:iCs/>
      <w:sz w:val="28"/>
      <w:szCs w:val="28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56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739D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256E3"/>
    <w:pPr>
      <w:numPr>
        <w:ilvl w:val="4"/>
        <w:numId w:val="1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256E3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256E3"/>
    <w:pPr>
      <w:numPr>
        <w:ilvl w:val="6"/>
        <w:numId w:val="1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256E3"/>
    <w:pPr>
      <w:numPr>
        <w:ilvl w:val="7"/>
        <w:numId w:val="1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256E3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56E3"/>
    <w:rPr>
      <w:rFonts w:eastAsia="Times New Roman" w:cs="Times New Roman"/>
      <w:b/>
      <w:bCs/>
      <w:kern w:val="32"/>
      <w:sz w:val="24"/>
      <w:szCs w:val="32"/>
    </w:rPr>
  </w:style>
  <w:style w:type="character" w:customStyle="1" w:styleId="Heading2Char">
    <w:name w:val="Heading 2 Char"/>
    <w:basedOn w:val="DefaultParagraphFont"/>
    <w:link w:val="Heading2"/>
    <w:rsid w:val="000256E3"/>
    <w:rPr>
      <w:rFonts w:ascii="Calibri" w:eastAsia="Times New Roman" w:hAnsi="Calibri" w:cs="Times New Roman"/>
      <w:b/>
      <w:bCs/>
      <w:iCs/>
      <w:sz w:val="28"/>
      <w:szCs w:val="28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0256E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0256E3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0256E3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0256E3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0256E3"/>
    <w:rPr>
      <w:rFonts w:ascii="Cambria" w:eastAsia="Times New Roman" w:hAnsi="Cambria" w:cs="Times New Roman"/>
    </w:rPr>
  </w:style>
  <w:style w:type="paragraph" w:styleId="Footer">
    <w:name w:val="footer"/>
    <w:basedOn w:val="Normal"/>
    <w:link w:val="FooterChar"/>
    <w:uiPriority w:val="99"/>
    <w:unhideWhenUsed/>
    <w:rsid w:val="000256E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56E3"/>
    <w:rPr>
      <w:rFonts w:ascii="Calibri" w:eastAsia="Calibri" w:hAnsi="Calibri" w:cs="Times New Roman"/>
    </w:rPr>
  </w:style>
  <w:style w:type="character" w:styleId="Hyperlink">
    <w:name w:val="Hyperlink"/>
    <w:uiPriority w:val="99"/>
    <w:unhideWhenUsed/>
    <w:rsid w:val="000256E3"/>
    <w:rPr>
      <w:color w:val="0000FF"/>
      <w:u w:val="single"/>
    </w:rPr>
  </w:style>
  <w:style w:type="paragraph" w:customStyle="1" w:styleId="berschriftb">
    <w:name w:val="Überschrift b"/>
    <w:basedOn w:val="Heading2"/>
    <w:next w:val="Normal"/>
    <w:qFormat/>
    <w:rsid w:val="000256E3"/>
    <w:pPr>
      <w:numPr>
        <w:ilvl w:val="2"/>
      </w:numPr>
    </w:pPr>
    <w:rPr>
      <w:b w:val="0"/>
    </w:rPr>
  </w:style>
  <w:style w:type="paragraph" w:styleId="Header">
    <w:name w:val="header"/>
    <w:basedOn w:val="Normal"/>
    <w:link w:val="HeaderChar"/>
    <w:uiPriority w:val="99"/>
    <w:unhideWhenUsed/>
    <w:rsid w:val="000256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6E3"/>
    <w:rPr>
      <w:rFonts w:ascii="Calibri" w:eastAsia="Calibri" w:hAnsi="Calibri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0256E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CommentReference">
    <w:name w:val="annotation reference"/>
    <w:uiPriority w:val="99"/>
    <w:semiHidden/>
    <w:rsid w:val="000256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256E3"/>
    <w:pPr>
      <w:spacing w:line="240" w:lineRule="auto"/>
    </w:pPr>
    <w:rPr>
      <w:rFonts w:ascii="Times New Roman" w:eastAsia="Times New Roman" w:hAnsi="Times New Roman"/>
      <w:szCs w:val="20"/>
      <w:lang w:eastAsia="de-D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56E3"/>
    <w:rPr>
      <w:rFonts w:ascii="Times New Roman" w:eastAsia="Times New Roman" w:hAnsi="Times New Roman" w:cs="Times New Roman"/>
      <w:szCs w:val="20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6E3"/>
    <w:rPr>
      <w:rFonts w:ascii="Tahoma" w:eastAsia="Calibri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5BA7"/>
    <w:rPr>
      <w:rFonts w:ascii="Calibri" w:eastAsia="Calibri" w:hAnsi="Calibri"/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5BA7"/>
    <w:rPr>
      <w:rFonts w:ascii="Calibri" w:eastAsia="Calibri" w:hAnsi="Calibri" w:cs="Times New Roman"/>
      <w:b/>
      <w:bCs/>
      <w:sz w:val="20"/>
      <w:szCs w:val="20"/>
      <w:lang w:eastAsia="de-DE"/>
    </w:rPr>
  </w:style>
  <w:style w:type="paragraph" w:styleId="NormalWeb">
    <w:name w:val="Normal (Web)"/>
    <w:basedOn w:val="Normal"/>
    <w:uiPriority w:val="99"/>
    <w:semiHidden/>
    <w:unhideWhenUsed/>
    <w:rsid w:val="001D4F7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Caption">
    <w:name w:val="caption"/>
    <w:basedOn w:val="Normal"/>
    <w:next w:val="Normal"/>
    <w:uiPriority w:val="99"/>
    <w:qFormat/>
    <w:rsid w:val="002739D3"/>
    <w:pPr>
      <w:spacing w:after="200" w:line="240" w:lineRule="auto"/>
      <w:jc w:val="left"/>
    </w:pPr>
    <w:rPr>
      <w:rFonts w:cs="Calibri"/>
      <w:b/>
      <w:bCs/>
      <w:color w:val="000000"/>
      <w:sz w:val="20"/>
      <w:szCs w:val="20"/>
      <w:lang w:val="en-US"/>
    </w:rPr>
  </w:style>
  <w:style w:type="table" w:customStyle="1" w:styleId="HelleSchattierung2">
    <w:name w:val="Helle Schattierung2"/>
    <w:aliases w:val="DavidE_1"/>
    <w:basedOn w:val="TableNormal"/>
    <w:uiPriority w:val="60"/>
    <w:rsid w:val="002739D3"/>
    <w:pPr>
      <w:spacing w:after="0" w:line="240" w:lineRule="auto"/>
      <w:textboxTightWrap w:val="allLines"/>
    </w:pPr>
    <w:rPr>
      <w:rFonts w:ascii="Calibri" w:eastAsia="Calibri" w:hAnsi="Calibri" w:cs="Times New Roman"/>
      <w:color w:val="000000"/>
      <w:sz w:val="20"/>
      <w:szCs w:val="20"/>
      <w:lang w:eastAsia="de-DE"/>
    </w:rPr>
    <w:tblPr>
      <w:tblStyleRowBandSize w:val="1"/>
      <w:tblStyleColBandSize w:val="1"/>
      <w:tblBorders>
        <w:top w:val="double" w:sz="4" w:space="0" w:color="auto"/>
        <w:bottom w:val="single" w:sz="8" w:space="0" w:color="000000"/>
        <w:insideH w:val="single" w:sz="8" w:space="0" w:color="000000"/>
      </w:tblBorders>
    </w:tblPr>
    <w:tcPr>
      <w:vAlign w:val="center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2739D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unhideWhenUsed/>
    <w:rsid w:val="002739D3"/>
    <w:pPr>
      <w:spacing w:line="276" w:lineRule="auto"/>
      <w:jc w:val="left"/>
    </w:pPr>
    <w:rPr>
      <w:rFonts w:cs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2739D3"/>
    <w:rPr>
      <w:rFonts w:ascii="Calibri" w:eastAsia="Calibri" w:hAnsi="Calibri" w:cs="Calibri"/>
      <w:lang w:val="en-US"/>
    </w:rPr>
  </w:style>
  <w:style w:type="character" w:customStyle="1" w:styleId="js-separator">
    <w:name w:val="js-separator"/>
    <w:basedOn w:val="DefaultParagraphFont"/>
    <w:rsid w:val="0022020E"/>
  </w:style>
  <w:style w:type="character" w:customStyle="1" w:styleId="visually-hidden">
    <w:name w:val="visually-hidden"/>
    <w:basedOn w:val="DefaultParagraphFont"/>
    <w:rsid w:val="0022020E"/>
  </w:style>
  <w:style w:type="character" w:customStyle="1" w:styleId="ui-ncbitoggler-master-text">
    <w:name w:val="ui-ncbitoggler-master-text"/>
    <w:basedOn w:val="DefaultParagraphFont"/>
    <w:rsid w:val="00612DFE"/>
  </w:style>
  <w:style w:type="character" w:customStyle="1" w:styleId="element-citation">
    <w:name w:val="element-citation"/>
    <w:basedOn w:val="DefaultParagraphFont"/>
    <w:rsid w:val="00612DFE"/>
  </w:style>
  <w:style w:type="character" w:customStyle="1" w:styleId="ref-journal">
    <w:name w:val="ref-journal"/>
    <w:basedOn w:val="DefaultParagraphFont"/>
    <w:rsid w:val="00612DFE"/>
  </w:style>
  <w:style w:type="character" w:customStyle="1" w:styleId="ref-vol">
    <w:name w:val="ref-vol"/>
    <w:basedOn w:val="DefaultParagraphFont"/>
    <w:rsid w:val="00612DFE"/>
  </w:style>
  <w:style w:type="character" w:customStyle="1" w:styleId="nowrap">
    <w:name w:val="nowrap"/>
    <w:basedOn w:val="DefaultParagraphFont"/>
    <w:rsid w:val="00612DFE"/>
  </w:style>
  <w:style w:type="paragraph" w:customStyle="1" w:styleId="Title1">
    <w:name w:val="Title1"/>
    <w:basedOn w:val="Normal"/>
    <w:rsid w:val="00612DF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desc">
    <w:name w:val="desc"/>
    <w:basedOn w:val="Normal"/>
    <w:rsid w:val="00612DF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details">
    <w:name w:val="details"/>
    <w:basedOn w:val="Normal"/>
    <w:rsid w:val="00612DF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jrnl">
    <w:name w:val="jrnl"/>
    <w:basedOn w:val="DefaultParagraphFont"/>
    <w:rsid w:val="00612DFE"/>
  </w:style>
  <w:style w:type="paragraph" w:styleId="Revision">
    <w:name w:val="Revision"/>
    <w:hidden/>
    <w:uiPriority w:val="99"/>
    <w:semiHidden/>
    <w:rsid w:val="00612DF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it">
    <w:name w:val="cit"/>
    <w:basedOn w:val="DefaultParagraphFont"/>
    <w:rsid w:val="00390018"/>
  </w:style>
  <w:style w:type="character" w:customStyle="1" w:styleId="fm-vol-iss-date">
    <w:name w:val="fm-vol-iss-date"/>
    <w:basedOn w:val="DefaultParagraphFont"/>
    <w:rsid w:val="00390018"/>
  </w:style>
  <w:style w:type="character" w:customStyle="1" w:styleId="doi">
    <w:name w:val="doi"/>
    <w:basedOn w:val="DefaultParagraphFont"/>
    <w:rsid w:val="00390018"/>
  </w:style>
  <w:style w:type="character" w:customStyle="1" w:styleId="fm-citation-ids-label">
    <w:name w:val="fm-citation-ids-label"/>
    <w:basedOn w:val="DefaultParagraphFont"/>
    <w:rsid w:val="00390018"/>
  </w:style>
  <w:style w:type="paragraph" w:styleId="EndnoteText">
    <w:name w:val="endnote text"/>
    <w:basedOn w:val="Normal"/>
    <w:link w:val="EndnoteTextChar"/>
    <w:uiPriority w:val="99"/>
    <w:semiHidden/>
    <w:unhideWhenUsed/>
    <w:rsid w:val="00AD637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D6378"/>
    <w:rPr>
      <w:rFonts w:ascii="Calibri" w:eastAsia="Calibri" w:hAnsi="Calibri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D637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AE660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67F0B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6508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65087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65087"/>
    <w:rPr>
      <w:vertAlign w:val="superscript"/>
    </w:rPr>
  </w:style>
  <w:style w:type="table" w:styleId="TableGrid">
    <w:name w:val="Table Grid"/>
    <w:basedOn w:val="TableNormal"/>
    <w:uiPriority w:val="59"/>
    <w:rsid w:val="005359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ticle-jcode">
    <w:name w:val="article-jcode"/>
    <w:basedOn w:val="DefaultParagraphFont"/>
    <w:rsid w:val="005D3762"/>
  </w:style>
  <w:style w:type="character" w:customStyle="1" w:styleId="highwire-cite-metadata-art-cat">
    <w:name w:val="highwire-cite-metadata-art-cat"/>
    <w:basedOn w:val="DefaultParagraphFont"/>
    <w:rsid w:val="005D3762"/>
  </w:style>
  <w:style w:type="character" w:customStyle="1" w:styleId="highwire-citation-authors">
    <w:name w:val="highwire-citation-authors"/>
    <w:basedOn w:val="DefaultParagraphFont"/>
    <w:rsid w:val="005D3762"/>
  </w:style>
  <w:style w:type="character" w:customStyle="1" w:styleId="highwire-citation-author">
    <w:name w:val="highwire-citation-author"/>
    <w:basedOn w:val="DefaultParagraphFont"/>
    <w:rsid w:val="005D3762"/>
  </w:style>
  <w:style w:type="paragraph" w:customStyle="1" w:styleId="Default">
    <w:name w:val="Default"/>
    <w:rsid w:val="00DF0D13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E44CF"/>
    <w:pPr>
      <w:spacing w:after="0" w:line="240" w:lineRule="auto"/>
      <w:jc w:val="left"/>
    </w:pPr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E44CF"/>
    <w:rPr>
      <w:rFonts w:ascii="Calibri" w:hAnsi="Calibri"/>
      <w:szCs w:val="21"/>
    </w:rPr>
  </w:style>
  <w:style w:type="character" w:styleId="Emphasis">
    <w:name w:val="Emphasis"/>
    <w:basedOn w:val="DefaultParagraphFont"/>
    <w:uiPriority w:val="20"/>
    <w:qFormat/>
    <w:rsid w:val="008E44CF"/>
    <w:rPr>
      <w:i/>
      <w:iCs/>
    </w:rPr>
  </w:style>
  <w:style w:type="character" w:customStyle="1" w:styleId="editable">
    <w:name w:val="editable"/>
    <w:basedOn w:val="DefaultParagraphFont"/>
    <w:rsid w:val="00206304"/>
  </w:style>
  <w:style w:type="character" w:customStyle="1" w:styleId="sku">
    <w:name w:val="sku"/>
    <w:basedOn w:val="DefaultParagraphFont"/>
    <w:rsid w:val="00B92E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6E3"/>
    <w:pPr>
      <w:spacing w:after="120" w:line="360" w:lineRule="auto"/>
      <w:jc w:val="both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56E3"/>
    <w:pPr>
      <w:keepNext/>
      <w:numPr>
        <w:numId w:val="1"/>
      </w:numPr>
      <w:spacing w:before="240" w:after="60"/>
      <w:ind w:left="578" w:hanging="578"/>
      <w:outlineLvl w:val="0"/>
    </w:pPr>
    <w:rPr>
      <w:rFonts w:asciiTheme="minorHAnsi" w:eastAsia="Times New Roman" w:hAnsiTheme="minorHAnsi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0256E3"/>
    <w:pPr>
      <w:keepNext/>
      <w:numPr>
        <w:ilvl w:val="1"/>
        <w:numId w:val="1"/>
      </w:numPr>
      <w:spacing w:before="240" w:after="60"/>
      <w:outlineLvl w:val="1"/>
    </w:pPr>
    <w:rPr>
      <w:rFonts w:eastAsia="Times New Roman"/>
      <w:b/>
      <w:bCs/>
      <w:iCs/>
      <w:sz w:val="28"/>
      <w:szCs w:val="28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56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739D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256E3"/>
    <w:pPr>
      <w:numPr>
        <w:ilvl w:val="4"/>
        <w:numId w:val="1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256E3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256E3"/>
    <w:pPr>
      <w:numPr>
        <w:ilvl w:val="6"/>
        <w:numId w:val="1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256E3"/>
    <w:pPr>
      <w:numPr>
        <w:ilvl w:val="7"/>
        <w:numId w:val="1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256E3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56E3"/>
    <w:rPr>
      <w:rFonts w:eastAsia="Times New Roman" w:cs="Times New Roman"/>
      <w:b/>
      <w:bCs/>
      <w:kern w:val="32"/>
      <w:sz w:val="24"/>
      <w:szCs w:val="32"/>
    </w:rPr>
  </w:style>
  <w:style w:type="character" w:customStyle="1" w:styleId="Heading2Char">
    <w:name w:val="Heading 2 Char"/>
    <w:basedOn w:val="DefaultParagraphFont"/>
    <w:link w:val="Heading2"/>
    <w:rsid w:val="000256E3"/>
    <w:rPr>
      <w:rFonts w:ascii="Calibri" w:eastAsia="Times New Roman" w:hAnsi="Calibri" w:cs="Times New Roman"/>
      <w:b/>
      <w:bCs/>
      <w:iCs/>
      <w:sz w:val="28"/>
      <w:szCs w:val="28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0256E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0256E3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0256E3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0256E3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0256E3"/>
    <w:rPr>
      <w:rFonts w:ascii="Cambria" w:eastAsia="Times New Roman" w:hAnsi="Cambria" w:cs="Times New Roman"/>
    </w:rPr>
  </w:style>
  <w:style w:type="paragraph" w:styleId="Footer">
    <w:name w:val="footer"/>
    <w:basedOn w:val="Normal"/>
    <w:link w:val="FooterChar"/>
    <w:uiPriority w:val="99"/>
    <w:unhideWhenUsed/>
    <w:rsid w:val="000256E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56E3"/>
    <w:rPr>
      <w:rFonts w:ascii="Calibri" w:eastAsia="Calibri" w:hAnsi="Calibri" w:cs="Times New Roman"/>
    </w:rPr>
  </w:style>
  <w:style w:type="character" w:styleId="Hyperlink">
    <w:name w:val="Hyperlink"/>
    <w:uiPriority w:val="99"/>
    <w:unhideWhenUsed/>
    <w:rsid w:val="000256E3"/>
    <w:rPr>
      <w:color w:val="0000FF"/>
      <w:u w:val="single"/>
    </w:rPr>
  </w:style>
  <w:style w:type="paragraph" w:customStyle="1" w:styleId="berschriftb">
    <w:name w:val="Überschrift b"/>
    <w:basedOn w:val="Heading2"/>
    <w:next w:val="Normal"/>
    <w:qFormat/>
    <w:rsid w:val="000256E3"/>
    <w:pPr>
      <w:numPr>
        <w:ilvl w:val="2"/>
      </w:numPr>
    </w:pPr>
    <w:rPr>
      <w:b w:val="0"/>
    </w:rPr>
  </w:style>
  <w:style w:type="paragraph" w:styleId="Header">
    <w:name w:val="header"/>
    <w:basedOn w:val="Normal"/>
    <w:link w:val="HeaderChar"/>
    <w:uiPriority w:val="99"/>
    <w:unhideWhenUsed/>
    <w:rsid w:val="000256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6E3"/>
    <w:rPr>
      <w:rFonts w:ascii="Calibri" w:eastAsia="Calibri" w:hAnsi="Calibri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0256E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CommentReference">
    <w:name w:val="annotation reference"/>
    <w:uiPriority w:val="99"/>
    <w:semiHidden/>
    <w:rsid w:val="000256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256E3"/>
    <w:pPr>
      <w:spacing w:line="240" w:lineRule="auto"/>
    </w:pPr>
    <w:rPr>
      <w:rFonts w:ascii="Times New Roman" w:eastAsia="Times New Roman" w:hAnsi="Times New Roman"/>
      <w:szCs w:val="20"/>
      <w:lang w:eastAsia="de-D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56E3"/>
    <w:rPr>
      <w:rFonts w:ascii="Times New Roman" w:eastAsia="Times New Roman" w:hAnsi="Times New Roman" w:cs="Times New Roman"/>
      <w:szCs w:val="20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6E3"/>
    <w:rPr>
      <w:rFonts w:ascii="Tahoma" w:eastAsia="Calibri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5BA7"/>
    <w:rPr>
      <w:rFonts w:ascii="Calibri" w:eastAsia="Calibri" w:hAnsi="Calibri"/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5BA7"/>
    <w:rPr>
      <w:rFonts w:ascii="Calibri" w:eastAsia="Calibri" w:hAnsi="Calibri" w:cs="Times New Roman"/>
      <w:b/>
      <w:bCs/>
      <w:sz w:val="20"/>
      <w:szCs w:val="20"/>
      <w:lang w:eastAsia="de-DE"/>
    </w:rPr>
  </w:style>
  <w:style w:type="paragraph" w:styleId="NormalWeb">
    <w:name w:val="Normal (Web)"/>
    <w:basedOn w:val="Normal"/>
    <w:uiPriority w:val="99"/>
    <w:semiHidden/>
    <w:unhideWhenUsed/>
    <w:rsid w:val="001D4F7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Caption">
    <w:name w:val="caption"/>
    <w:basedOn w:val="Normal"/>
    <w:next w:val="Normal"/>
    <w:uiPriority w:val="99"/>
    <w:qFormat/>
    <w:rsid w:val="002739D3"/>
    <w:pPr>
      <w:spacing w:after="200" w:line="240" w:lineRule="auto"/>
      <w:jc w:val="left"/>
    </w:pPr>
    <w:rPr>
      <w:rFonts w:cs="Calibri"/>
      <w:b/>
      <w:bCs/>
      <w:color w:val="000000"/>
      <w:sz w:val="20"/>
      <w:szCs w:val="20"/>
      <w:lang w:val="en-US"/>
    </w:rPr>
  </w:style>
  <w:style w:type="table" w:customStyle="1" w:styleId="HelleSchattierung2">
    <w:name w:val="Helle Schattierung2"/>
    <w:aliases w:val="DavidE_1"/>
    <w:basedOn w:val="TableNormal"/>
    <w:uiPriority w:val="60"/>
    <w:rsid w:val="002739D3"/>
    <w:pPr>
      <w:spacing w:after="0" w:line="240" w:lineRule="auto"/>
      <w:textboxTightWrap w:val="allLines"/>
    </w:pPr>
    <w:rPr>
      <w:rFonts w:ascii="Calibri" w:eastAsia="Calibri" w:hAnsi="Calibri" w:cs="Times New Roman"/>
      <w:color w:val="000000"/>
      <w:sz w:val="20"/>
      <w:szCs w:val="20"/>
      <w:lang w:eastAsia="de-DE"/>
    </w:rPr>
    <w:tblPr>
      <w:tblStyleRowBandSize w:val="1"/>
      <w:tblStyleColBandSize w:val="1"/>
      <w:tblBorders>
        <w:top w:val="double" w:sz="4" w:space="0" w:color="auto"/>
        <w:bottom w:val="single" w:sz="8" w:space="0" w:color="000000"/>
        <w:insideH w:val="single" w:sz="8" w:space="0" w:color="000000"/>
      </w:tblBorders>
    </w:tblPr>
    <w:tcPr>
      <w:vAlign w:val="center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2739D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unhideWhenUsed/>
    <w:rsid w:val="002739D3"/>
    <w:pPr>
      <w:spacing w:line="276" w:lineRule="auto"/>
      <w:jc w:val="left"/>
    </w:pPr>
    <w:rPr>
      <w:rFonts w:cs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2739D3"/>
    <w:rPr>
      <w:rFonts w:ascii="Calibri" w:eastAsia="Calibri" w:hAnsi="Calibri" w:cs="Calibri"/>
      <w:lang w:val="en-US"/>
    </w:rPr>
  </w:style>
  <w:style w:type="character" w:customStyle="1" w:styleId="js-separator">
    <w:name w:val="js-separator"/>
    <w:basedOn w:val="DefaultParagraphFont"/>
    <w:rsid w:val="0022020E"/>
  </w:style>
  <w:style w:type="character" w:customStyle="1" w:styleId="visually-hidden">
    <w:name w:val="visually-hidden"/>
    <w:basedOn w:val="DefaultParagraphFont"/>
    <w:rsid w:val="0022020E"/>
  </w:style>
  <w:style w:type="character" w:customStyle="1" w:styleId="ui-ncbitoggler-master-text">
    <w:name w:val="ui-ncbitoggler-master-text"/>
    <w:basedOn w:val="DefaultParagraphFont"/>
    <w:rsid w:val="00612DFE"/>
  </w:style>
  <w:style w:type="character" w:customStyle="1" w:styleId="element-citation">
    <w:name w:val="element-citation"/>
    <w:basedOn w:val="DefaultParagraphFont"/>
    <w:rsid w:val="00612DFE"/>
  </w:style>
  <w:style w:type="character" w:customStyle="1" w:styleId="ref-journal">
    <w:name w:val="ref-journal"/>
    <w:basedOn w:val="DefaultParagraphFont"/>
    <w:rsid w:val="00612DFE"/>
  </w:style>
  <w:style w:type="character" w:customStyle="1" w:styleId="ref-vol">
    <w:name w:val="ref-vol"/>
    <w:basedOn w:val="DefaultParagraphFont"/>
    <w:rsid w:val="00612DFE"/>
  </w:style>
  <w:style w:type="character" w:customStyle="1" w:styleId="nowrap">
    <w:name w:val="nowrap"/>
    <w:basedOn w:val="DefaultParagraphFont"/>
    <w:rsid w:val="00612DFE"/>
  </w:style>
  <w:style w:type="paragraph" w:customStyle="1" w:styleId="Title1">
    <w:name w:val="Title1"/>
    <w:basedOn w:val="Normal"/>
    <w:rsid w:val="00612DF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desc">
    <w:name w:val="desc"/>
    <w:basedOn w:val="Normal"/>
    <w:rsid w:val="00612DF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details">
    <w:name w:val="details"/>
    <w:basedOn w:val="Normal"/>
    <w:rsid w:val="00612DF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jrnl">
    <w:name w:val="jrnl"/>
    <w:basedOn w:val="DefaultParagraphFont"/>
    <w:rsid w:val="00612DFE"/>
  </w:style>
  <w:style w:type="paragraph" w:styleId="Revision">
    <w:name w:val="Revision"/>
    <w:hidden/>
    <w:uiPriority w:val="99"/>
    <w:semiHidden/>
    <w:rsid w:val="00612DF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it">
    <w:name w:val="cit"/>
    <w:basedOn w:val="DefaultParagraphFont"/>
    <w:rsid w:val="00390018"/>
  </w:style>
  <w:style w:type="character" w:customStyle="1" w:styleId="fm-vol-iss-date">
    <w:name w:val="fm-vol-iss-date"/>
    <w:basedOn w:val="DefaultParagraphFont"/>
    <w:rsid w:val="00390018"/>
  </w:style>
  <w:style w:type="character" w:customStyle="1" w:styleId="doi">
    <w:name w:val="doi"/>
    <w:basedOn w:val="DefaultParagraphFont"/>
    <w:rsid w:val="00390018"/>
  </w:style>
  <w:style w:type="character" w:customStyle="1" w:styleId="fm-citation-ids-label">
    <w:name w:val="fm-citation-ids-label"/>
    <w:basedOn w:val="DefaultParagraphFont"/>
    <w:rsid w:val="00390018"/>
  </w:style>
  <w:style w:type="paragraph" w:styleId="EndnoteText">
    <w:name w:val="endnote text"/>
    <w:basedOn w:val="Normal"/>
    <w:link w:val="EndnoteTextChar"/>
    <w:uiPriority w:val="99"/>
    <w:semiHidden/>
    <w:unhideWhenUsed/>
    <w:rsid w:val="00AD637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D6378"/>
    <w:rPr>
      <w:rFonts w:ascii="Calibri" w:eastAsia="Calibri" w:hAnsi="Calibri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D637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AE660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67F0B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6508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65087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65087"/>
    <w:rPr>
      <w:vertAlign w:val="superscript"/>
    </w:rPr>
  </w:style>
  <w:style w:type="table" w:styleId="TableGrid">
    <w:name w:val="Table Grid"/>
    <w:basedOn w:val="TableNormal"/>
    <w:uiPriority w:val="59"/>
    <w:rsid w:val="005359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ticle-jcode">
    <w:name w:val="article-jcode"/>
    <w:basedOn w:val="DefaultParagraphFont"/>
    <w:rsid w:val="005D3762"/>
  </w:style>
  <w:style w:type="character" w:customStyle="1" w:styleId="highwire-cite-metadata-art-cat">
    <w:name w:val="highwire-cite-metadata-art-cat"/>
    <w:basedOn w:val="DefaultParagraphFont"/>
    <w:rsid w:val="005D3762"/>
  </w:style>
  <w:style w:type="character" w:customStyle="1" w:styleId="highwire-citation-authors">
    <w:name w:val="highwire-citation-authors"/>
    <w:basedOn w:val="DefaultParagraphFont"/>
    <w:rsid w:val="005D3762"/>
  </w:style>
  <w:style w:type="character" w:customStyle="1" w:styleId="highwire-citation-author">
    <w:name w:val="highwire-citation-author"/>
    <w:basedOn w:val="DefaultParagraphFont"/>
    <w:rsid w:val="005D3762"/>
  </w:style>
  <w:style w:type="paragraph" w:customStyle="1" w:styleId="Default">
    <w:name w:val="Default"/>
    <w:rsid w:val="00DF0D13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E44CF"/>
    <w:pPr>
      <w:spacing w:after="0" w:line="240" w:lineRule="auto"/>
      <w:jc w:val="left"/>
    </w:pPr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E44CF"/>
    <w:rPr>
      <w:rFonts w:ascii="Calibri" w:hAnsi="Calibri"/>
      <w:szCs w:val="21"/>
    </w:rPr>
  </w:style>
  <w:style w:type="character" w:styleId="Emphasis">
    <w:name w:val="Emphasis"/>
    <w:basedOn w:val="DefaultParagraphFont"/>
    <w:uiPriority w:val="20"/>
    <w:qFormat/>
    <w:rsid w:val="008E44CF"/>
    <w:rPr>
      <w:i/>
      <w:iCs/>
    </w:rPr>
  </w:style>
  <w:style w:type="character" w:customStyle="1" w:styleId="editable">
    <w:name w:val="editable"/>
    <w:basedOn w:val="DefaultParagraphFont"/>
    <w:rsid w:val="00206304"/>
  </w:style>
  <w:style w:type="character" w:customStyle="1" w:styleId="sku">
    <w:name w:val="sku"/>
    <w:basedOn w:val="DefaultParagraphFont"/>
    <w:rsid w:val="00B92E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7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2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2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4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22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95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4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9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20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44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518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00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5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7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1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3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83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0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0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6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5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4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0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8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9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7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2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876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04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234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987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77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1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4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8945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3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27151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26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622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2014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340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60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0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2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76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91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02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265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30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04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57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11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6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3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6970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462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135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6087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88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066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026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92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6192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7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32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65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9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5314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59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83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412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422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71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25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73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4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586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266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865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41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3776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076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6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8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3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9326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10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414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83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68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86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6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773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7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01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004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32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680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5087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669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2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3813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9914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89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823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077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37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4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1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6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5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6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69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34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066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3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34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08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96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47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545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4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tiff"/><Relationship Id="rId391" Type="http://schemas.microsoft.com/office/2011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image" Target="media/image7.tiff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tiff"/><Relationship Id="rId390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2.tiff"/><Relationship Id="rId20" Type="http://schemas.openxmlformats.org/officeDocument/2006/relationships/image" Target="media/image6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5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eader" Target="header3.xml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05077-93F3-4173-93FF-C3A3D7D3D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1104</Words>
  <Characters>5865</Characters>
  <Application>Microsoft Office Word</Application>
  <DocSecurity>0</DocSecurity>
  <Lines>101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Franziska Herster</dc:creator>
  <cp:lastModifiedBy>Alexander Weber</cp:lastModifiedBy>
  <cp:revision>4</cp:revision>
  <cp:lastPrinted>2018-03-21T09:07:00Z</cp:lastPrinted>
  <dcterms:created xsi:type="dcterms:W3CDTF">2018-08-10T09:52:00Z</dcterms:created>
  <dcterms:modified xsi:type="dcterms:W3CDTF">2018-08-10T09:56:00Z</dcterms:modified>
</cp:coreProperties>
</file>