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E75" w:rsidRPr="00287A2F" w:rsidRDefault="00B655C7" w:rsidP="00123E75">
      <w:pPr>
        <w:pStyle w:val="StandardWeb"/>
        <w:spacing w:before="0" w:after="0"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AdditionalFile1. </w:t>
      </w:r>
      <w:r w:rsidR="00A265DF" w:rsidRPr="00583DE5">
        <w:rPr>
          <w:rFonts w:ascii="Arial" w:hAnsi="Arial" w:cs="Arial"/>
          <w:b/>
          <w:lang w:val="en-US"/>
        </w:rPr>
        <w:t xml:space="preserve">Protocol for extraction of </w:t>
      </w:r>
      <w:r w:rsidR="00A265DF">
        <w:rPr>
          <w:rFonts w:ascii="Arial" w:hAnsi="Arial" w:cs="Arial"/>
          <w:b/>
          <w:lang w:val="en-US"/>
        </w:rPr>
        <w:t xml:space="preserve">high molecular weight </w:t>
      </w:r>
      <w:r w:rsidR="00A265DF" w:rsidRPr="00583DE5">
        <w:rPr>
          <w:rFonts w:ascii="Arial" w:hAnsi="Arial" w:cs="Arial"/>
          <w:b/>
          <w:lang w:val="en-US"/>
        </w:rPr>
        <w:t>genomic DNA for SMRT sequencing</w:t>
      </w:r>
      <w:r>
        <w:rPr>
          <w:rFonts w:ascii="Arial" w:hAnsi="Arial" w:cs="Arial"/>
          <w:b/>
          <w:sz w:val="22"/>
          <w:szCs w:val="22"/>
          <w:lang w:val="en-US"/>
        </w:rPr>
        <w:t>.</w:t>
      </w:r>
      <w:bookmarkStart w:id="0" w:name="_GoBack"/>
      <w:bookmarkEnd w:id="0"/>
    </w:p>
    <w:p w:rsidR="00123E75" w:rsidRDefault="00123E75" w:rsidP="00123E75">
      <w:pPr>
        <w:pStyle w:val="StandardWeb"/>
        <w:spacing w:before="0" w:after="0"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862DA">
        <w:rPr>
          <w:rFonts w:ascii="Arial" w:hAnsi="Arial" w:cs="Arial"/>
          <w:sz w:val="22"/>
          <w:szCs w:val="22"/>
          <w:lang w:val="en-US"/>
        </w:rPr>
        <w:t xml:space="preserve">About 5g of frozen leafs were homogenized by grinding. Samples </w:t>
      </w:r>
      <w:proofErr w:type="gramStart"/>
      <w:r w:rsidRPr="003862DA">
        <w:rPr>
          <w:rFonts w:ascii="Arial" w:hAnsi="Arial" w:cs="Arial"/>
          <w:sz w:val="22"/>
          <w:szCs w:val="22"/>
          <w:lang w:val="en-US"/>
        </w:rPr>
        <w:t>were mixed in a 1:10 ratio with extraction buffer (</w:t>
      </w:r>
      <w:r w:rsidR="00164983" w:rsidRPr="006D45D1">
        <w:rPr>
          <w:rFonts w:ascii="Arial" w:hAnsi="Arial" w:cs="Arial"/>
          <w:sz w:val="22"/>
          <w:szCs w:val="22"/>
          <w:lang w:val="en-US"/>
        </w:rPr>
        <w:t>Table 1</w:t>
      </w:r>
      <w:r w:rsidRPr="003862DA">
        <w:rPr>
          <w:rFonts w:ascii="Arial" w:hAnsi="Arial" w:cs="Arial"/>
          <w:sz w:val="22"/>
          <w:szCs w:val="22"/>
          <w:lang w:val="en-US"/>
        </w:rPr>
        <w:t>) and incubated at 65°C for 30 minutes with six inversions to mix the samples again</w:t>
      </w:r>
      <w:proofErr w:type="gramEnd"/>
      <w:r w:rsidRPr="003862DA">
        <w:rPr>
          <w:rFonts w:ascii="Arial" w:hAnsi="Arial" w:cs="Arial"/>
          <w:sz w:val="22"/>
          <w:szCs w:val="22"/>
          <w:lang w:val="en-US"/>
        </w:rPr>
        <w:t xml:space="preserve">. </w:t>
      </w:r>
      <w:r>
        <w:rPr>
          <w:rFonts w:ascii="Arial" w:hAnsi="Arial" w:cs="Arial"/>
          <w:sz w:val="22"/>
          <w:szCs w:val="22"/>
          <w:lang w:val="en-US"/>
        </w:rPr>
        <w:t xml:space="preserve">After five minute spinning at 5,000xg, the supernatant </w:t>
      </w:r>
      <w:proofErr w:type="gramStart"/>
      <w:r>
        <w:rPr>
          <w:rFonts w:ascii="Arial" w:hAnsi="Arial" w:cs="Arial"/>
          <w:sz w:val="22"/>
          <w:szCs w:val="22"/>
          <w:lang w:val="en-US"/>
        </w:rPr>
        <w:t xml:space="preserve">was transferred and mixed with one volume of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chlorophorm</w:t>
      </w:r>
      <w:proofErr w:type="spellEnd"/>
      <w:r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isoamylalcohol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(24:1)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. Again, the upper phase </w:t>
      </w:r>
      <w:proofErr w:type="gramStart"/>
      <w:r>
        <w:rPr>
          <w:rFonts w:ascii="Arial" w:hAnsi="Arial" w:cs="Arial"/>
          <w:sz w:val="22"/>
          <w:szCs w:val="22"/>
          <w:lang w:val="en-US"/>
        </w:rPr>
        <w:t>was transferred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after repetition of the centrifugation step for ten minutes. RNA was removed by adding 30µL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RNase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 (10mg/ml) and incubation for 30 minutes at 37°C. Addition of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chlorophorm</w:t>
      </w:r>
      <w:proofErr w:type="spellEnd"/>
      <w:r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isoamylalcohol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centrifugation and transfer of supernatant </w:t>
      </w:r>
      <w:proofErr w:type="gramStart"/>
      <w:r>
        <w:rPr>
          <w:rFonts w:ascii="Arial" w:hAnsi="Arial" w:cs="Arial"/>
          <w:sz w:val="22"/>
          <w:szCs w:val="22"/>
          <w:lang w:val="en-US"/>
        </w:rPr>
        <w:t>were repeated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. One volume of isopropanol and 0.1 volumes of 3M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NaOAc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(pH 5.2) </w:t>
      </w:r>
      <w:proofErr w:type="gramStart"/>
      <w:r>
        <w:rPr>
          <w:rFonts w:ascii="Arial" w:hAnsi="Arial" w:cs="Arial"/>
          <w:sz w:val="22"/>
          <w:szCs w:val="22"/>
          <w:lang w:val="en-US"/>
        </w:rPr>
        <w:t>were added and mixed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. DNA </w:t>
      </w:r>
      <w:proofErr w:type="gramStart"/>
      <w:r>
        <w:rPr>
          <w:rFonts w:ascii="Arial" w:hAnsi="Arial" w:cs="Arial"/>
          <w:sz w:val="22"/>
          <w:szCs w:val="22"/>
          <w:lang w:val="en-US"/>
        </w:rPr>
        <w:t>was precipitated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by incubating at -80°C for 30 minutes and spinning for 45 minutes at 5,000xg. A final ethanol wash step </w:t>
      </w:r>
      <w:proofErr w:type="gramStart"/>
      <w:r>
        <w:rPr>
          <w:rFonts w:ascii="Arial" w:hAnsi="Arial" w:cs="Arial"/>
          <w:sz w:val="22"/>
          <w:szCs w:val="22"/>
          <w:lang w:val="en-US"/>
        </w:rPr>
        <w:t>was performed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to further purify the DNA. Finally, 500µl of 10mM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Tris</w:t>
      </w:r>
      <w:proofErr w:type="spellEnd"/>
      <w:r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HCl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(pH 8.0) </w:t>
      </w:r>
      <w:proofErr w:type="gramStart"/>
      <w:r>
        <w:rPr>
          <w:rFonts w:ascii="Arial" w:hAnsi="Arial" w:cs="Arial"/>
          <w:sz w:val="22"/>
          <w:szCs w:val="22"/>
          <w:lang w:val="en-US"/>
        </w:rPr>
        <w:t>were added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and samples were incubated over night at 4°C for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resuspension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</w:p>
    <w:p w:rsidR="0079084C" w:rsidRDefault="0079084C" w:rsidP="0079084C">
      <w:pPr>
        <w:pStyle w:val="Beschriftung"/>
        <w:keepNext/>
        <w:rPr>
          <w:lang w:val="en-US"/>
        </w:rPr>
      </w:pPr>
    </w:p>
    <w:p w:rsidR="0079084C" w:rsidRPr="0079084C" w:rsidRDefault="0079084C" w:rsidP="0079084C">
      <w:pPr>
        <w:pStyle w:val="Beschriftung"/>
        <w:keepNext/>
        <w:rPr>
          <w:color w:val="auto"/>
          <w:sz w:val="22"/>
          <w:szCs w:val="22"/>
          <w:lang w:val="en-US"/>
        </w:rPr>
      </w:pPr>
      <w:r w:rsidRPr="0079084C">
        <w:rPr>
          <w:color w:val="auto"/>
          <w:sz w:val="22"/>
          <w:szCs w:val="22"/>
          <w:lang w:val="en-US"/>
        </w:rPr>
        <w:t xml:space="preserve">Table </w:t>
      </w:r>
      <w:r w:rsidRPr="0079084C">
        <w:rPr>
          <w:color w:val="auto"/>
          <w:sz w:val="22"/>
          <w:szCs w:val="22"/>
        </w:rPr>
        <w:fldChar w:fldCharType="begin"/>
      </w:r>
      <w:r w:rsidRPr="0079084C">
        <w:rPr>
          <w:color w:val="auto"/>
          <w:sz w:val="22"/>
          <w:szCs w:val="22"/>
          <w:lang w:val="en-US"/>
        </w:rPr>
        <w:instrText xml:space="preserve"> SEQ Table \* ARABIC </w:instrText>
      </w:r>
      <w:r w:rsidRPr="0079084C">
        <w:rPr>
          <w:color w:val="auto"/>
          <w:sz w:val="22"/>
          <w:szCs w:val="22"/>
        </w:rPr>
        <w:fldChar w:fldCharType="separate"/>
      </w:r>
      <w:r w:rsidRPr="0079084C">
        <w:rPr>
          <w:noProof/>
          <w:color w:val="auto"/>
          <w:sz w:val="22"/>
          <w:szCs w:val="22"/>
          <w:lang w:val="en-US"/>
        </w:rPr>
        <w:t>1</w:t>
      </w:r>
      <w:r w:rsidRPr="0079084C">
        <w:rPr>
          <w:color w:val="auto"/>
          <w:sz w:val="22"/>
          <w:szCs w:val="22"/>
        </w:rPr>
        <w:fldChar w:fldCharType="end"/>
      </w:r>
      <w:r w:rsidRPr="0079084C">
        <w:rPr>
          <w:color w:val="auto"/>
          <w:sz w:val="22"/>
          <w:szCs w:val="22"/>
          <w:lang w:val="en-US"/>
        </w:rPr>
        <w:t>: Extraction buffer components for isolation of high quality genomic DNA.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123E75" w:rsidTr="005F2EBA">
        <w:tc>
          <w:tcPr>
            <w:tcW w:w="4643" w:type="dxa"/>
          </w:tcPr>
          <w:p w:rsidR="00123E75" w:rsidRPr="003E18F6" w:rsidRDefault="00123E75" w:rsidP="005F2EBA">
            <w:pPr>
              <w:pStyle w:val="StandardWeb"/>
              <w:spacing w:before="0" w:after="0" w:line="48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E18F6">
              <w:rPr>
                <w:rFonts w:ascii="Arial" w:hAnsi="Arial" w:cs="Arial"/>
                <w:b/>
                <w:sz w:val="18"/>
                <w:szCs w:val="18"/>
                <w:lang w:val="en-US"/>
              </w:rPr>
              <w:t>Component</w:t>
            </w:r>
          </w:p>
        </w:tc>
        <w:tc>
          <w:tcPr>
            <w:tcW w:w="4643" w:type="dxa"/>
          </w:tcPr>
          <w:p w:rsidR="00123E75" w:rsidRPr="003E18F6" w:rsidRDefault="00123E75" w:rsidP="005F2EBA">
            <w:pPr>
              <w:pStyle w:val="StandardWeb"/>
              <w:spacing w:before="0" w:after="0" w:line="48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E18F6">
              <w:rPr>
                <w:rFonts w:ascii="Arial" w:hAnsi="Arial" w:cs="Arial"/>
                <w:b/>
                <w:sz w:val="18"/>
                <w:szCs w:val="18"/>
                <w:lang w:val="en-US"/>
              </w:rPr>
              <w:t>Concentration</w:t>
            </w:r>
          </w:p>
        </w:tc>
      </w:tr>
      <w:tr w:rsidR="00123E75" w:rsidTr="005F2EBA">
        <w:tc>
          <w:tcPr>
            <w:tcW w:w="4643" w:type="dxa"/>
          </w:tcPr>
          <w:p w:rsidR="00123E75" w:rsidRPr="002352A2" w:rsidRDefault="00123E75" w:rsidP="005F2EBA">
            <w:pPr>
              <w:pStyle w:val="StandardWeb"/>
              <w:spacing w:before="0" w:after="0" w:line="48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352A2">
              <w:rPr>
                <w:rFonts w:ascii="Arial" w:hAnsi="Arial" w:cs="Arial"/>
                <w:sz w:val="18"/>
                <w:szCs w:val="18"/>
                <w:lang w:val="en-US"/>
              </w:rPr>
              <w:t>Tris</w:t>
            </w:r>
            <w:proofErr w:type="spellEnd"/>
            <w:r w:rsidRPr="002352A2">
              <w:rPr>
                <w:rFonts w:ascii="Arial" w:hAnsi="Arial" w:cs="Arial"/>
                <w:sz w:val="18"/>
                <w:szCs w:val="18"/>
                <w:lang w:val="en-US"/>
              </w:rPr>
              <w:t xml:space="preserve"> (pH 8.0)</w:t>
            </w:r>
          </w:p>
        </w:tc>
        <w:tc>
          <w:tcPr>
            <w:tcW w:w="4643" w:type="dxa"/>
          </w:tcPr>
          <w:p w:rsidR="00123E75" w:rsidRPr="002352A2" w:rsidRDefault="00123E75" w:rsidP="005F2EBA">
            <w:pPr>
              <w:pStyle w:val="StandardWeb"/>
              <w:spacing w:before="0" w:after="0" w:line="48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52A2">
              <w:rPr>
                <w:rFonts w:ascii="Arial" w:hAnsi="Arial" w:cs="Arial"/>
                <w:sz w:val="18"/>
                <w:szCs w:val="18"/>
                <w:lang w:val="en-US"/>
              </w:rPr>
              <w:t>300mM</w:t>
            </w:r>
          </w:p>
        </w:tc>
      </w:tr>
      <w:tr w:rsidR="00123E75" w:rsidTr="005F2EBA">
        <w:tc>
          <w:tcPr>
            <w:tcW w:w="4643" w:type="dxa"/>
          </w:tcPr>
          <w:p w:rsidR="00123E75" w:rsidRPr="002352A2" w:rsidRDefault="00123E75" w:rsidP="005F2EBA">
            <w:pPr>
              <w:pStyle w:val="StandardWeb"/>
              <w:spacing w:before="0" w:after="0" w:line="48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52A2">
              <w:rPr>
                <w:rFonts w:ascii="Arial" w:hAnsi="Arial" w:cs="Arial"/>
                <w:sz w:val="18"/>
                <w:szCs w:val="18"/>
                <w:lang w:val="en-US"/>
              </w:rPr>
              <w:t>EDTA (pH 8.0)</w:t>
            </w:r>
          </w:p>
        </w:tc>
        <w:tc>
          <w:tcPr>
            <w:tcW w:w="4643" w:type="dxa"/>
          </w:tcPr>
          <w:p w:rsidR="00123E75" w:rsidRPr="002352A2" w:rsidRDefault="00123E75" w:rsidP="005F2EBA">
            <w:pPr>
              <w:pStyle w:val="StandardWeb"/>
              <w:spacing w:before="0" w:after="0" w:line="48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52A2">
              <w:rPr>
                <w:rFonts w:ascii="Arial" w:hAnsi="Arial" w:cs="Arial"/>
                <w:sz w:val="18"/>
                <w:szCs w:val="18"/>
                <w:lang w:val="en-US"/>
              </w:rPr>
              <w:t>25mM</w:t>
            </w:r>
          </w:p>
        </w:tc>
      </w:tr>
      <w:tr w:rsidR="00123E75" w:rsidTr="005F2EBA">
        <w:tc>
          <w:tcPr>
            <w:tcW w:w="4643" w:type="dxa"/>
          </w:tcPr>
          <w:p w:rsidR="00123E75" w:rsidRPr="002352A2" w:rsidRDefault="00123E75" w:rsidP="005F2EBA">
            <w:pPr>
              <w:pStyle w:val="StandardWeb"/>
              <w:spacing w:before="0" w:after="0" w:line="48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sodium chloride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NaCl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4643" w:type="dxa"/>
          </w:tcPr>
          <w:p w:rsidR="00123E75" w:rsidRPr="002352A2" w:rsidRDefault="00123E75" w:rsidP="005F2EBA">
            <w:pPr>
              <w:pStyle w:val="StandardWeb"/>
              <w:spacing w:before="0" w:after="0" w:line="48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52A2">
              <w:rPr>
                <w:rFonts w:ascii="Arial" w:hAnsi="Arial" w:cs="Arial"/>
                <w:sz w:val="18"/>
                <w:szCs w:val="18"/>
                <w:lang w:val="en-US"/>
              </w:rPr>
              <w:t>2M</w:t>
            </w:r>
          </w:p>
        </w:tc>
      </w:tr>
      <w:tr w:rsidR="00123E75" w:rsidTr="005F2EBA">
        <w:tc>
          <w:tcPr>
            <w:tcW w:w="4643" w:type="dxa"/>
          </w:tcPr>
          <w:p w:rsidR="00123E75" w:rsidRPr="002352A2" w:rsidRDefault="00123E75" w:rsidP="005F2EBA">
            <w:pPr>
              <w:pStyle w:val="StandardWeb"/>
              <w:spacing w:before="0" w:after="0" w:line="48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D5A0A">
              <w:rPr>
                <w:rFonts w:ascii="Arial" w:hAnsi="Arial" w:cs="Arial"/>
                <w:sz w:val="18"/>
                <w:szCs w:val="18"/>
                <w:lang w:val="en-US"/>
              </w:rPr>
              <w:t>polyvinylpyrrolidone</w:t>
            </w:r>
            <w:proofErr w:type="spellEnd"/>
            <w:r w:rsidRPr="008D5A0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(PVP)</w:t>
            </w:r>
          </w:p>
        </w:tc>
        <w:tc>
          <w:tcPr>
            <w:tcW w:w="4643" w:type="dxa"/>
          </w:tcPr>
          <w:p w:rsidR="00123E75" w:rsidRPr="002352A2" w:rsidRDefault="00123E75" w:rsidP="005F2EBA">
            <w:pPr>
              <w:pStyle w:val="StandardWeb"/>
              <w:spacing w:before="0" w:after="0" w:line="48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52A2">
              <w:rPr>
                <w:rFonts w:ascii="Arial" w:hAnsi="Arial" w:cs="Arial"/>
                <w:sz w:val="18"/>
                <w:szCs w:val="18"/>
                <w:lang w:val="en-US"/>
              </w:rPr>
              <w:t>2%</w:t>
            </w:r>
          </w:p>
        </w:tc>
      </w:tr>
      <w:tr w:rsidR="00123E75" w:rsidTr="005F2EBA">
        <w:tc>
          <w:tcPr>
            <w:tcW w:w="4643" w:type="dxa"/>
          </w:tcPr>
          <w:p w:rsidR="00123E75" w:rsidRPr="002352A2" w:rsidRDefault="00123E75" w:rsidP="005F2EBA">
            <w:pPr>
              <w:pStyle w:val="StandardWeb"/>
              <w:spacing w:before="0" w:after="0" w:line="48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3E18F6">
              <w:rPr>
                <w:rFonts w:ascii="Arial" w:hAnsi="Arial" w:cs="Arial"/>
                <w:sz w:val="18"/>
                <w:szCs w:val="18"/>
                <w:lang w:val="en-US"/>
              </w:rPr>
              <w:t>hexadecyltrimethylammonium</w:t>
            </w:r>
            <w:proofErr w:type="spellEnd"/>
            <w:r w:rsidRPr="003E18F6">
              <w:rPr>
                <w:rFonts w:ascii="Arial" w:hAnsi="Arial" w:cs="Arial"/>
                <w:sz w:val="18"/>
                <w:szCs w:val="18"/>
                <w:lang w:val="en-US"/>
              </w:rPr>
              <w:t xml:space="preserve"> bromide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(CTAB)</w:t>
            </w:r>
          </w:p>
        </w:tc>
        <w:tc>
          <w:tcPr>
            <w:tcW w:w="4643" w:type="dxa"/>
          </w:tcPr>
          <w:p w:rsidR="00123E75" w:rsidRPr="002352A2" w:rsidRDefault="00123E75" w:rsidP="005F2EBA">
            <w:pPr>
              <w:pStyle w:val="StandardWeb"/>
              <w:spacing w:before="0" w:after="0" w:line="48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52A2">
              <w:rPr>
                <w:rFonts w:ascii="Arial" w:hAnsi="Arial" w:cs="Arial"/>
                <w:sz w:val="18"/>
                <w:szCs w:val="18"/>
                <w:lang w:val="en-US"/>
              </w:rPr>
              <w:t>2%</w:t>
            </w:r>
          </w:p>
        </w:tc>
      </w:tr>
    </w:tbl>
    <w:p w:rsidR="00123E75" w:rsidRDefault="00123E75" w:rsidP="00123E75">
      <w:pPr>
        <w:pStyle w:val="StandardWeb"/>
        <w:spacing w:before="0" w:after="0" w:line="48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123E75" w:rsidRPr="003862DA" w:rsidRDefault="00123E75" w:rsidP="00123E75">
      <w:pPr>
        <w:pStyle w:val="StandardWeb"/>
        <w:spacing w:before="0" w:after="0" w:line="48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A81A54" w:rsidRDefault="00A81A54"/>
    <w:sectPr w:rsidR="00A81A54" w:rsidSect="00A81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23E75"/>
    <w:rsid w:val="00123E75"/>
    <w:rsid w:val="00164983"/>
    <w:rsid w:val="00462F0C"/>
    <w:rsid w:val="006B775E"/>
    <w:rsid w:val="006D45D1"/>
    <w:rsid w:val="0079084C"/>
    <w:rsid w:val="008B65EC"/>
    <w:rsid w:val="00A265DF"/>
    <w:rsid w:val="00A81A54"/>
    <w:rsid w:val="00B655C7"/>
    <w:rsid w:val="00BF4C0E"/>
    <w:rsid w:val="00ED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8D049-49E9-4A92-95EB-A3B0C572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3E75"/>
    <w:pPr>
      <w:suppressAutoHyphens/>
      <w:spacing w:after="160" w:line="254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123E75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23E75"/>
    <w:rPr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unhideWhenUsed/>
    <w:rsid w:val="00123E75"/>
    <w:pPr>
      <w:spacing w:line="240" w:lineRule="auto"/>
    </w:pPr>
    <w:rPr>
      <w:sz w:val="20"/>
      <w:szCs w:val="20"/>
      <w:lang w:val="en-US"/>
    </w:rPr>
  </w:style>
  <w:style w:type="character" w:customStyle="1" w:styleId="KommentartextZchn1">
    <w:name w:val="Kommentartext Zchn1"/>
    <w:basedOn w:val="Absatz-Standardschriftart"/>
    <w:uiPriority w:val="99"/>
    <w:semiHidden/>
    <w:rsid w:val="00123E75"/>
    <w:rPr>
      <w:sz w:val="20"/>
      <w:szCs w:val="20"/>
      <w:lang w:val="de-DE"/>
    </w:rPr>
  </w:style>
  <w:style w:type="paragraph" w:styleId="StandardWeb">
    <w:name w:val="Normal (Web)"/>
    <w:basedOn w:val="Standard"/>
    <w:uiPriority w:val="99"/>
    <w:unhideWhenUsed/>
    <w:rsid w:val="00123E75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123E75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E75"/>
    <w:rPr>
      <w:rFonts w:ascii="Tahoma" w:hAnsi="Tahoma" w:cs="Tahoma"/>
      <w:sz w:val="16"/>
      <w:szCs w:val="16"/>
      <w:lang w:val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79084C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</dc:creator>
  <cp:keywords/>
  <dc:description/>
  <cp:lastModifiedBy>xxx</cp:lastModifiedBy>
  <cp:revision>12</cp:revision>
  <dcterms:created xsi:type="dcterms:W3CDTF">2017-03-20T16:49:00Z</dcterms:created>
  <dcterms:modified xsi:type="dcterms:W3CDTF">2018-01-25T08:34:00Z</dcterms:modified>
</cp:coreProperties>
</file>