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E6606" w14:textId="3E17C88F" w:rsidR="00B24C28" w:rsidRPr="00390E2E" w:rsidRDefault="00B24C28" w:rsidP="00390E2E">
      <w:pPr>
        <w:jc w:val="center"/>
        <w:rPr>
          <w:rFonts w:ascii="Calibri" w:hAnsi="Calibri" w:cs="Calibri"/>
          <w:b/>
          <w:sz w:val="48"/>
          <w:szCs w:val="48"/>
        </w:rPr>
      </w:pPr>
      <w:r w:rsidRPr="00390E2E">
        <w:rPr>
          <w:rFonts w:ascii="Calibri" w:hAnsi="Calibri" w:cs="Calibri"/>
          <w:b/>
          <w:sz w:val="48"/>
          <w:szCs w:val="48"/>
        </w:rPr>
        <w:t>Supplementary figures and tables</w:t>
      </w:r>
    </w:p>
    <w:p w14:paraId="3175D916" w14:textId="77777777" w:rsidR="00390E2E" w:rsidRPr="00390E2E" w:rsidRDefault="00390E2E" w:rsidP="00390E2E">
      <w:pPr>
        <w:jc w:val="center"/>
        <w:rPr>
          <w:rFonts w:ascii="Calibri" w:hAnsi="Calibri" w:cs="Calibri"/>
          <w:b/>
          <w:sz w:val="48"/>
          <w:szCs w:val="48"/>
        </w:rPr>
      </w:pPr>
      <w:bookmarkStart w:id="0" w:name="_GoBack"/>
      <w:bookmarkEnd w:id="0"/>
    </w:p>
    <w:p w14:paraId="299CC99A" w14:textId="77777777" w:rsidR="00B24C28" w:rsidRPr="00390E2E" w:rsidRDefault="00B24C28" w:rsidP="00390E2E">
      <w:pPr>
        <w:jc w:val="center"/>
        <w:rPr>
          <w:rFonts w:ascii="Calibri" w:hAnsi="Calibri" w:cs="Calibri"/>
          <w:b/>
          <w:sz w:val="28"/>
          <w:szCs w:val="28"/>
        </w:rPr>
      </w:pPr>
    </w:p>
    <w:p w14:paraId="4803C80F" w14:textId="4204C15C" w:rsidR="00F20877" w:rsidRPr="00390E2E" w:rsidRDefault="002808CA" w:rsidP="00390E2E">
      <w:pPr>
        <w:jc w:val="center"/>
        <w:rPr>
          <w:rFonts w:ascii="Calibri" w:hAnsi="Calibri" w:cs="Calibri"/>
          <w:b/>
          <w:i/>
          <w:sz w:val="36"/>
          <w:szCs w:val="36"/>
        </w:rPr>
      </w:pPr>
      <w:r w:rsidRPr="00390E2E">
        <w:rPr>
          <w:rFonts w:ascii="Calibri" w:hAnsi="Calibri" w:cs="Calibri"/>
          <w:b/>
          <w:sz w:val="36"/>
          <w:szCs w:val="36"/>
        </w:rPr>
        <w:t xml:space="preserve">Periplasmic protein </w:t>
      </w:r>
      <w:proofErr w:type="spellStart"/>
      <w:r w:rsidR="00F20877" w:rsidRPr="00390E2E">
        <w:rPr>
          <w:rFonts w:ascii="Calibri" w:hAnsi="Calibri" w:cs="Calibri"/>
          <w:b/>
          <w:sz w:val="36"/>
          <w:szCs w:val="36"/>
        </w:rPr>
        <w:t>EipA</w:t>
      </w:r>
      <w:proofErr w:type="spellEnd"/>
      <w:r w:rsidR="00F20877" w:rsidRPr="00390E2E">
        <w:rPr>
          <w:rFonts w:ascii="Calibri" w:hAnsi="Calibri" w:cs="Calibri"/>
          <w:b/>
          <w:sz w:val="36"/>
          <w:szCs w:val="36"/>
        </w:rPr>
        <w:t xml:space="preserve"> determines envelope stress resistance and virulence in </w:t>
      </w:r>
      <w:r w:rsidR="00F20877" w:rsidRPr="00390E2E">
        <w:rPr>
          <w:rFonts w:ascii="Calibri" w:hAnsi="Calibri" w:cs="Calibri"/>
          <w:b/>
          <w:i/>
          <w:sz w:val="36"/>
          <w:szCs w:val="36"/>
        </w:rPr>
        <w:t>Brucella</w:t>
      </w:r>
      <w:r w:rsidRPr="00390E2E">
        <w:rPr>
          <w:rFonts w:ascii="Calibri" w:hAnsi="Calibri" w:cs="Calibri"/>
          <w:b/>
          <w:i/>
          <w:sz w:val="36"/>
          <w:szCs w:val="36"/>
        </w:rPr>
        <w:t xml:space="preserve"> abortus</w:t>
      </w:r>
    </w:p>
    <w:p w14:paraId="4B7AB8FE" w14:textId="77777777" w:rsidR="00390E2E" w:rsidRPr="00390E2E" w:rsidRDefault="00390E2E" w:rsidP="00390E2E">
      <w:pPr>
        <w:jc w:val="center"/>
        <w:rPr>
          <w:rFonts w:ascii="Calibri" w:hAnsi="Calibri" w:cs="Calibri"/>
          <w:b/>
          <w:sz w:val="28"/>
          <w:szCs w:val="28"/>
        </w:rPr>
      </w:pPr>
    </w:p>
    <w:p w14:paraId="2A8C9841" w14:textId="77777777" w:rsidR="00B24C28" w:rsidRPr="00390E2E" w:rsidRDefault="00B24C28" w:rsidP="00390E2E">
      <w:pPr>
        <w:jc w:val="center"/>
        <w:rPr>
          <w:rFonts w:ascii="Calibri" w:hAnsi="Calibri" w:cs="Calibri"/>
          <w:b/>
          <w:sz w:val="22"/>
          <w:szCs w:val="22"/>
        </w:rPr>
      </w:pPr>
    </w:p>
    <w:p w14:paraId="6EB9ADE2" w14:textId="77777777" w:rsidR="00B24C28" w:rsidRPr="00390E2E" w:rsidRDefault="00B24C28" w:rsidP="00390E2E">
      <w:pPr>
        <w:jc w:val="center"/>
        <w:rPr>
          <w:rFonts w:ascii="Calibri" w:hAnsi="Calibri" w:cs="Calibri"/>
          <w:b/>
          <w:sz w:val="22"/>
          <w:szCs w:val="22"/>
        </w:rPr>
      </w:pPr>
    </w:p>
    <w:p w14:paraId="6450A0C0" w14:textId="4DADFD3F" w:rsidR="00B24C28" w:rsidRPr="00390E2E" w:rsidRDefault="00B24C28" w:rsidP="00390E2E">
      <w:pPr>
        <w:jc w:val="center"/>
        <w:rPr>
          <w:rFonts w:ascii="Calibri" w:hAnsi="Calibri" w:cs="Calibri"/>
          <w:b/>
          <w:sz w:val="22"/>
          <w:szCs w:val="22"/>
        </w:rPr>
      </w:pPr>
      <w:r w:rsidRPr="00390E2E">
        <w:rPr>
          <w:rFonts w:ascii="Calibri" w:hAnsi="Calibri" w:cs="Calibri"/>
          <w:b/>
          <w:sz w:val="22"/>
          <w:szCs w:val="22"/>
        </w:rPr>
        <w:t xml:space="preserve">Julien </w:t>
      </w:r>
      <w:proofErr w:type="spellStart"/>
      <w:r w:rsidRPr="00390E2E">
        <w:rPr>
          <w:rFonts w:ascii="Calibri" w:hAnsi="Calibri" w:cs="Calibri"/>
          <w:b/>
          <w:sz w:val="22"/>
          <w:szCs w:val="22"/>
        </w:rPr>
        <w:t>Herrou</w:t>
      </w:r>
      <w:proofErr w:type="spellEnd"/>
      <w:r w:rsidRPr="00390E2E">
        <w:rPr>
          <w:rFonts w:ascii="Calibri" w:hAnsi="Calibri" w:cs="Calibri"/>
          <w:b/>
          <w:sz w:val="22"/>
          <w:szCs w:val="22"/>
        </w:rPr>
        <w:t xml:space="preserve">, Jonathan W. Willett, Aretha </w:t>
      </w:r>
      <w:proofErr w:type="spellStart"/>
      <w:r w:rsidRPr="00390E2E">
        <w:rPr>
          <w:rFonts w:ascii="Calibri" w:hAnsi="Calibri" w:cs="Calibri"/>
          <w:b/>
          <w:sz w:val="22"/>
          <w:szCs w:val="22"/>
        </w:rPr>
        <w:t>Fiebig</w:t>
      </w:r>
      <w:proofErr w:type="spellEnd"/>
      <w:r w:rsidRPr="00390E2E">
        <w:rPr>
          <w:rFonts w:ascii="Calibri" w:hAnsi="Calibri" w:cs="Calibri"/>
          <w:b/>
          <w:sz w:val="22"/>
          <w:szCs w:val="22"/>
        </w:rPr>
        <w:t xml:space="preserve">, Lydia </w:t>
      </w:r>
      <w:r w:rsidR="007160CF" w:rsidRPr="00390E2E">
        <w:rPr>
          <w:rFonts w:ascii="Calibri" w:hAnsi="Calibri" w:cs="Calibri"/>
          <w:b/>
          <w:sz w:val="22"/>
          <w:szCs w:val="22"/>
        </w:rPr>
        <w:t xml:space="preserve">M. </w:t>
      </w:r>
      <w:proofErr w:type="spellStart"/>
      <w:r w:rsidRPr="00390E2E">
        <w:rPr>
          <w:rFonts w:ascii="Calibri" w:hAnsi="Calibri" w:cs="Calibri"/>
          <w:b/>
          <w:sz w:val="22"/>
          <w:szCs w:val="22"/>
        </w:rPr>
        <w:t>Varieso</w:t>
      </w:r>
      <w:proofErr w:type="spellEnd"/>
      <w:r w:rsidRPr="00390E2E">
        <w:rPr>
          <w:rFonts w:ascii="Calibri" w:hAnsi="Calibri" w:cs="Calibri"/>
          <w:b/>
          <w:sz w:val="22"/>
          <w:szCs w:val="22"/>
        </w:rPr>
        <w:t xml:space="preserve">, Daniel M. </w:t>
      </w:r>
      <w:proofErr w:type="spellStart"/>
      <w:r w:rsidRPr="00390E2E">
        <w:rPr>
          <w:rFonts w:ascii="Calibri" w:hAnsi="Calibri" w:cs="Calibri"/>
          <w:b/>
          <w:sz w:val="22"/>
          <w:szCs w:val="22"/>
        </w:rPr>
        <w:t>Czyż</w:t>
      </w:r>
      <w:proofErr w:type="spellEnd"/>
      <w:r w:rsidRPr="00390E2E">
        <w:rPr>
          <w:rFonts w:ascii="Calibri" w:hAnsi="Calibri" w:cs="Calibri"/>
          <w:b/>
          <w:sz w:val="22"/>
          <w:szCs w:val="22"/>
        </w:rPr>
        <w:t xml:space="preserve">, Jason X. Cheng, </w:t>
      </w:r>
      <w:r w:rsidR="00E609A7" w:rsidRPr="00390E2E">
        <w:rPr>
          <w:rFonts w:ascii="Calibri" w:hAnsi="Calibri" w:cs="Calibri"/>
          <w:b/>
          <w:sz w:val="22"/>
          <w:szCs w:val="22"/>
        </w:rPr>
        <w:t xml:space="preserve">Eveline </w:t>
      </w:r>
      <w:proofErr w:type="spellStart"/>
      <w:r w:rsidR="00E609A7" w:rsidRPr="00390E2E">
        <w:rPr>
          <w:rFonts w:ascii="Calibri" w:hAnsi="Calibri" w:cs="Calibri"/>
          <w:b/>
          <w:sz w:val="22"/>
          <w:szCs w:val="22"/>
        </w:rPr>
        <w:t>Ultee</w:t>
      </w:r>
      <w:proofErr w:type="spellEnd"/>
      <w:r w:rsidR="00E609A7" w:rsidRPr="00390E2E">
        <w:rPr>
          <w:rFonts w:ascii="Calibri" w:hAnsi="Calibri" w:cs="Calibri"/>
          <w:b/>
          <w:sz w:val="22"/>
          <w:szCs w:val="22"/>
        </w:rPr>
        <w:t xml:space="preserve">, Ariane </w:t>
      </w:r>
      <w:proofErr w:type="spellStart"/>
      <w:r w:rsidR="00E609A7" w:rsidRPr="00390E2E">
        <w:rPr>
          <w:rFonts w:ascii="Calibri" w:hAnsi="Calibri" w:cs="Calibri"/>
          <w:b/>
          <w:sz w:val="22"/>
          <w:szCs w:val="22"/>
        </w:rPr>
        <w:t>Briegel</w:t>
      </w:r>
      <w:proofErr w:type="spellEnd"/>
      <w:r w:rsidR="00E609A7" w:rsidRPr="00390E2E">
        <w:rPr>
          <w:rFonts w:ascii="Calibri" w:hAnsi="Calibri" w:cs="Calibri"/>
          <w:b/>
          <w:sz w:val="22"/>
          <w:szCs w:val="22"/>
        </w:rPr>
        <w:t xml:space="preserve">, </w:t>
      </w:r>
      <w:r w:rsidR="002808CA" w:rsidRPr="00390E2E">
        <w:rPr>
          <w:rFonts w:ascii="Calibri" w:hAnsi="Calibri" w:cs="Calibri"/>
          <w:b/>
          <w:sz w:val="22"/>
          <w:szCs w:val="22"/>
        </w:rPr>
        <w:t>Lance Bigelow</w:t>
      </w:r>
      <w:r w:rsidR="003B0FF8" w:rsidRPr="00390E2E">
        <w:rPr>
          <w:rFonts w:ascii="Calibri" w:hAnsi="Calibri" w:cs="Calibri"/>
          <w:b/>
          <w:sz w:val="22"/>
          <w:szCs w:val="22"/>
        </w:rPr>
        <w:t>,</w:t>
      </w:r>
      <w:r w:rsidR="002808CA" w:rsidRPr="00390E2E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="003B0FF8" w:rsidRPr="00390E2E">
        <w:rPr>
          <w:rFonts w:ascii="Calibri" w:hAnsi="Calibri" w:cs="Calibri"/>
          <w:b/>
          <w:sz w:val="22"/>
          <w:szCs w:val="22"/>
        </w:rPr>
        <w:t>Gyorgy</w:t>
      </w:r>
      <w:proofErr w:type="spellEnd"/>
      <w:r w:rsidR="003B0FF8" w:rsidRPr="00390E2E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="003B0FF8" w:rsidRPr="00390E2E">
        <w:rPr>
          <w:rFonts w:ascii="Calibri" w:hAnsi="Calibri" w:cs="Calibri"/>
          <w:b/>
          <w:sz w:val="22"/>
          <w:szCs w:val="22"/>
        </w:rPr>
        <w:t>Babnigg</w:t>
      </w:r>
      <w:proofErr w:type="spellEnd"/>
      <w:r w:rsidR="003B0FF8" w:rsidRPr="00390E2E">
        <w:rPr>
          <w:rFonts w:ascii="Calibri" w:hAnsi="Calibri" w:cs="Calibri"/>
          <w:b/>
          <w:sz w:val="22"/>
          <w:szCs w:val="22"/>
        </w:rPr>
        <w:t xml:space="preserve">, </w:t>
      </w:r>
      <w:proofErr w:type="spellStart"/>
      <w:r w:rsidRPr="00390E2E">
        <w:rPr>
          <w:rFonts w:ascii="Calibri" w:hAnsi="Calibri" w:cs="Calibri"/>
          <w:b/>
          <w:sz w:val="22"/>
          <w:szCs w:val="22"/>
        </w:rPr>
        <w:t>Youngchang</w:t>
      </w:r>
      <w:proofErr w:type="spellEnd"/>
      <w:r w:rsidRPr="00390E2E">
        <w:rPr>
          <w:rFonts w:ascii="Calibri" w:hAnsi="Calibri" w:cs="Calibri"/>
          <w:b/>
          <w:sz w:val="22"/>
          <w:szCs w:val="22"/>
        </w:rPr>
        <w:t xml:space="preserve"> Kim, and Sean Crosson</w:t>
      </w:r>
    </w:p>
    <w:p w14:paraId="0433C417" w14:textId="77777777" w:rsidR="00B24C28" w:rsidRPr="00390E2E" w:rsidRDefault="00B24C28" w:rsidP="00390E2E">
      <w:pPr>
        <w:jc w:val="both"/>
        <w:rPr>
          <w:rFonts w:ascii="Calibri" w:hAnsi="Calibri" w:cs="Calibri"/>
          <w:sz w:val="22"/>
          <w:szCs w:val="22"/>
        </w:rPr>
      </w:pPr>
    </w:p>
    <w:p w14:paraId="50F64DC4" w14:textId="77777777" w:rsidR="00B24C28" w:rsidRPr="00390E2E" w:rsidRDefault="00B24C28" w:rsidP="00390E2E">
      <w:pPr>
        <w:rPr>
          <w:rFonts w:ascii="Calibri" w:hAnsi="Calibri" w:cs="Calibri"/>
          <w:sz w:val="22"/>
          <w:szCs w:val="22"/>
        </w:rPr>
      </w:pPr>
    </w:p>
    <w:p w14:paraId="141246E0" w14:textId="77777777" w:rsidR="00B24C28" w:rsidRPr="00390E2E" w:rsidRDefault="00B24C28" w:rsidP="00390E2E">
      <w:pPr>
        <w:rPr>
          <w:rFonts w:ascii="Calibri" w:hAnsi="Calibri" w:cs="Calibri"/>
          <w:sz w:val="22"/>
          <w:szCs w:val="22"/>
        </w:rPr>
      </w:pPr>
    </w:p>
    <w:p w14:paraId="1C35BDB8" w14:textId="77777777" w:rsidR="00B24C28" w:rsidRPr="00390E2E" w:rsidRDefault="00B24C28" w:rsidP="00390E2E">
      <w:pPr>
        <w:jc w:val="center"/>
        <w:rPr>
          <w:rFonts w:ascii="Calibri" w:hAnsi="Calibri" w:cs="Calibri"/>
          <w:sz w:val="22"/>
          <w:szCs w:val="22"/>
        </w:rPr>
      </w:pPr>
    </w:p>
    <w:p w14:paraId="281869BF" w14:textId="70A4BE43" w:rsidR="002808CA" w:rsidRPr="00390E2E" w:rsidRDefault="00B24C28" w:rsidP="00390E2E">
      <w:pPr>
        <w:jc w:val="both"/>
        <w:rPr>
          <w:rFonts w:ascii="Calibri" w:hAnsi="Calibri" w:cs="Calibri"/>
          <w:i/>
          <w:sz w:val="22"/>
          <w:szCs w:val="22"/>
        </w:rPr>
      </w:pPr>
      <w:r w:rsidRPr="00390E2E">
        <w:rPr>
          <w:rFonts w:ascii="Calibri" w:hAnsi="Calibri" w:cs="Calibri"/>
          <w:b/>
          <w:sz w:val="22"/>
          <w:szCs w:val="22"/>
        </w:rPr>
        <w:t>Running Title:</w:t>
      </w:r>
      <w:r w:rsidRPr="00390E2E">
        <w:rPr>
          <w:rFonts w:ascii="Calibri" w:hAnsi="Calibri" w:cs="Calibri"/>
          <w:sz w:val="22"/>
          <w:szCs w:val="22"/>
        </w:rPr>
        <w:t xml:space="preserve"> </w:t>
      </w:r>
      <w:r w:rsidR="008603C1" w:rsidRPr="00390E2E">
        <w:rPr>
          <w:rFonts w:ascii="Calibri" w:hAnsi="Calibri" w:cs="Calibri"/>
        </w:rPr>
        <w:t>Functional characterization of DUF1134 in</w:t>
      </w:r>
      <w:r w:rsidR="008603C1" w:rsidRPr="00390E2E">
        <w:rPr>
          <w:rFonts w:ascii="Calibri" w:hAnsi="Calibri" w:cs="Calibri"/>
          <w:i/>
        </w:rPr>
        <w:t xml:space="preserve"> </w:t>
      </w:r>
      <w:proofErr w:type="spellStart"/>
      <w:r w:rsidR="008603C1" w:rsidRPr="00390E2E">
        <w:rPr>
          <w:rFonts w:ascii="Calibri" w:hAnsi="Calibri" w:cs="Calibri"/>
          <w:i/>
        </w:rPr>
        <w:t>Alphaproteobacteria</w:t>
      </w:r>
      <w:proofErr w:type="spellEnd"/>
    </w:p>
    <w:p w14:paraId="0B798B96" w14:textId="77777777" w:rsidR="00615B8F" w:rsidRPr="00390E2E" w:rsidRDefault="00615B8F" w:rsidP="00390E2E">
      <w:pPr>
        <w:rPr>
          <w:rFonts w:ascii="Calibri" w:hAnsi="Calibri" w:cs="Calibri"/>
          <w:i/>
          <w:sz w:val="22"/>
          <w:szCs w:val="22"/>
        </w:rPr>
      </w:pPr>
    </w:p>
    <w:p w14:paraId="2604719E" w14:textId="77777777" w:rsidR="00615B8F" w:rsidRPr="00390E2E" w:rsidRDefault="00615B8F" w:rsidP="00390E2E">
      <w:pPr>
        <w:rPr>
          <w:rFonts w:ascii="Calibri" w:hAnsi="Calibri" w:cs="Calibri"/>
          <w:i/>
          <w:sz w:val="22"/>
          <w:szCs w:val="22"/>
        </w:rPr>
      </w:pPr>
    </w:p>
    <w:p w14:paraId="13877957" w14:textId="77777777" w:rsidR="00615B8F" w:rsidRPr="00390E2E" w:rsidRDefault="00615B8F" w:rsidP="00390E2E">
      <w:pPr>
        <w:rPr>
          <w:rFonts w:ascii="Calibri" w:hAnsi="Calibri" w:cs="Calibri"/>
          <w:sz w:val="22"/>
          <w:szCs w:val="22"/>
        </w:rPr>
        <w:sectPr w:rsidR="00615B8F" w:rsidRPr="00390E2E" w:rsidSect="00076D8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518C70E" w14:textId="77777777" w:rsidR="007160CF" w:rsidRPr="00390E2E" w:rsidRDefault="007160CF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</w:p>
    <w:p w14:paraId="7E04F61E" w14:textId="166A7B10" w:rsidR="007160CF" w:rsidRPr="00390E2E" w:rsidRDefault="00850581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noProof/>
          <w:sz w:val="24"/>
          <w:szCs w:val="24"/>
        </w:rPr>
        <w:drawing>
          <wp:inline distT="0" distB="0" distL="0" distR="0" wp14:anchorId="12154211" wp14:editId="5697BE40">
            <wp:extent cx="8220710" cy="2824480"/>
            <wp:effectExtent l="0" t="0" r="8890" b="0"/>
            <wp:docPr id="2" name="Picture 2" descr="Macintosh HD:Users:jherrou:Desktop:1612 PAPER REDAC:REVISION:Resized illustrator files:Figure S1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errou:Desktop:1612 PAPER REDAC:REVISION:Resized illustrator files:Figure S1 final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6324F" w14:textId="7D0DE106" w:rsidR="007160CF" w:rsidRPr="00390E2E" w:rsidRDefault="007160CF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iCs/>
          <w:sz w:val="24"/>
          <w:szCs w:val="24"/>
        </w:rPr>
      </w:pPr>
    </w:p>
    <w:p w14:paraId="2431B6AC" w14:textId="391924BC" w:rsidR="007160CF" w:rsidRPr="00390E2E" w:rsidRDefault="007160CF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Figure S1: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734EB1" w:rsidRPr="00390E2E">
        <w:rPr>
          <w:rFonts w:ascii="Calibri" w:hAnsi="Calibri" w:cs="Calibri"/>
          <w:iCs/>
          <w:sz w:val="24"/>
          <w:szCs w:val="24"/>
        </w:rPr>
        <w:t>A</w:t>
      </w:r>
      <w:r w:rsidRPr="00390E2E">
        <w:rPr>
          <w:rFonts w:ascii="Calibri" w:hAnsi="Calibri" w:cs="Calibri"/>
          <w:iCs/>
          <w:sz w:val="24"/>
          <w:szCs w:val="24"/>
        </w:rPr>
        <w:t xml:space="preserve">mino acid sequence alignment of </w:t>
      </w:r>
      <w:proofErr w:type="spellStart"/>
      <w:r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(DUF1134) proteins of </w:t>
      </w:r>
      <w:r w:rsidR="00664807" w:rsidRPr="00390E2E">
        <w:rPr>
          <w:rFonts w:ascii="Calibri" w:hAnsi="Calibri" w:cs="Calibri"/>
          <w:iCs/>
          <w:sz w:val="24"/>
          <w:szCs w:val="24"/>
        </w:rPr>
        <w:t>diverse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Alphaproteobacteria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: </w:t>
      </w:r>
      <w:r w:rsidRPr="00390E2E">
        <w:rPr>
          <w:rFonts w:ascii="Calibri" w:hAnsi="Calibri" w:cs="Calibri"/>
          <w:i/>
          <w:iCs/>
          <w:sz w:val="24"/>
          <w:szCs w:val="24"/>
        </w:rPr>
        <w:t>B. abortus</w:t>
      </w:r>
      <w:r w:rsidRPr="00390E2E">
        <w:rPr>
          <w:rFonts w:ascii="Calibri" w:hAnsi="Calibri" w:cs="Calibri"/>
          <w:iCs/>
          <w:sz w:val="24"/>
          <w:szCs w:val="24"/>
        </w:rPr>
        <w:t xml:space="preserve"> (Bab1_1612), </w:t>
      </w:r>
      <w:r w:rsidRPr="00390E2E">
        <w:rPr>
          <w:rFonts w:ascii="Calibri" w:hAnsi="Calibri" w:cs="Calibri"/>
          <w:i/>
          <w:iCs/>
          <w:sz w:val="24"/>
          <w:szCs w:val="24"/>
        </w:rPr>
        <w:t xml:space="preserve">C.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crescentus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(CC_1035</w:t>
      </w:r>
      <w:r w:rsidR="00091816" w:rsidRPr="00390E2E">
        <w:rPr>
          <w:rFonts w:ascii="Calibri" w:hAnsi="Calibri" w:cs="Calibri"/>
          <w:iCs/>
          <w:sz w:val="24"/>
          <w:szCs w:val="24"/>
        </w:rPr>
        <w:t xml:space="preserve"> / CCNA_1087</w:t>
      </w:r>
      <w:r w:rsidRPr="00390E2E">
        <w:rPr>
          <w:rFonts w:ascii="Calibri" w:hAnsi="Calibri" w:cs="Calibri"/>
          <w:iCs/>
          <w:sz w:val="24"/>
          <w:szCs w:val="24"/>
        </w:rPr>
        <w:t xml:space="preserve">), </w:t>
      </w:r>
      <w:r w:rsidRPr="00390E2E">
        <w:rPr>
          <w:rFonts w:ascii="Calibri" w:hAnsi="Calibri" w:cs="Calibri"/>
          <w:i/>
          <w:iCs/>
          <w:sz w:val="24"/>
          <w:szCs w:val="24"/>
        </w:rPr>
        <w:t xml:space="preserve">R.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meliloti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(Smc00651),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Erythrobacter</w:t>
      </w:r>
      <w:proofErr w:type="spellEnd"/>
      <w:r w:rsidRPr="00390E2E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litoralis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(Eli_00125),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Methylobacterium</w:t>
      </w:r>
      <w:proofErr w:type="spellEnd"/>
      <w:r w:rsidRPr="00390E2E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extorquens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(MexAM1_META1p1722), </w:t>
      </w:r>
      <w:r w:rsidRPr="00390E2E">
        <w:rPr>
          <w:rFonts w:ascii="Calibri" w:hAnsi="Calibri" w:cs="Calibri"/>
          <w:i/>
          <w:iCs/>
          <w:sz w:val="24"/>
          <w:szCs w:val="24"/>
        </w:rPr>
        <w:t xml:space="preserve">Bartonella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quintana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(BQ09480),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Bradyrhizobium</w:t>
      </w:r>
      <w:proofErr w:type="spellEnd"/>
      <w:r w:rsidRPr="00390E2E">
        <w:rPr>
          <w:rFonts w:ascii="Calibri" w:hAnsi="Calibri" w:cs="Calibri"/>
          <w:i/>
          <w:iCs/>
          <w:sz w:val="24"/>
          <w:szCs w:val="24"/>
        </w:rPr>
        <w:t xml:space="preserve"> japonicum</w:t>
      </w:r>
      <w:r w:rsidRPr="00390E2E">
        <w:rPr>
          <w:rFonts w:ascii="Calibri" w:hAnsi="Calibri" w:cs="Calibri"/>
          <w:iCs/>
          <w:sz w:val="24"/>
          <w:szCs w:val="24"/>
        </w:rPr>
        <w:t xml:space="preserve"> (RN69_37190), and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Sphingomonas</w:t>
      </w:r>
      <w:proofErr w:type="spellEnd"/>
      <w:r w:rsidRPr="00390E2E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melonis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(BJP26_12640). Sequences corresponding to the peptide signal are delimited by a light-red rectangle. </w:t>
      </w:r>
      <w:r w:rsidRPr="00390E2E">
        <w:rPr>
          <w:rFonts w:ascii="Calibri" w:hAnsi="Calibri" w:cs="Calibri"/>
          <w:i/>
          <w:iCs/>
          <w:sz w:val="24"/>
          <w:szCs w:val="24"/>
        </w:rPr>
        <w:t>B. abortus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secondary structure is reported above the sequence alignment. β-strands are in turquoise and α-helices are in light brown. </w:t>
      </w:r>
    </w:p>
    <w:p w14:paraId="3BB1EA89" w14:textId="77777777" w:rsidR="007160CF" w:rsidRPr="00390E2E" w:rsidRDefault="007160CF" w:rsidP="00390E2E">
      <w:pPr>
        <w:rPr>
          <w:rFonts w:ascii="Calibri" w:eastAsia="Cambria" w:hAnsi="Calibri" w:cs="Calibri"/>
        </w:rPr>
      </w:pPr>
    </w:p>
    <w:p w14:paraId="4F46C842" w14:textId="77777777" w:rsidR="00615B8F" w:rsidRPr="00390E2E" w:rsidRDefault="00615B8F" w:rsidP="00390E2E">
      <w:pPr>
        <w:rPr>
          <w:rFonts w:ascii="Calibri" w:eastAsia="Cambria" w:hAnsi="Calibri" w:cs="Calibri"/>
        </w:rPr>
        <w:sectPr w:rsidR="00615B8F" w:rsidRPr="00390E2E" w:rsidSect="00677525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6671A853" w14:textId="77777777" w:rsidR="007160CF" w:rsidRPr="00390E2E" w:rsidRDefault="007160CF" w:rsidP="00390E2E">
      <w:pPr>
        <w:rPr>
          <w:rFonts w:ascii="Calibri" w:eastAsia="MS Mincho" w:hAnsi="Calibri" w:cs="Calibri"/>
          <w:iCs/>
        </w:rPr>
      </w:pPr>
    </w:p>
    <w:p w14:paraId="292EB2EF" w14:textId="495BA252" w:rsidR="008644AB" w:rsidRPr="00390E2E" w:rsidRDefault="00FF2B14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iCs/>
          <w:noProof/>
          <w:sz w:val="24"/>
          <w:szCs w:val="24"/>
        </w:rPr>
        <w:drawing>
          <wp:inline distT="0" distB="0" distL="0" distR="0" wp14:anchorId="5B6EFA7B" wp14:editId="7439D0A3">
            <wp:extent cx="2631163" cy="2610177"/>
            <wp:effectExtent l="0" t="0" r="10795" b="6350"/>
            <wp:docPr id="3" name="Picture 3" descr="Macintosh HD:Users:jherrou:Desktop:1612 PAPER REDAC:REVISION:Resized illustrator files:Figure S2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herrou:Desktop:1612 PAPER REDAC:REVISION:Resized illustrator files:Figure S2 final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3" cy="26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3B5B5" w14:textId="7A632A53" w:rsidR="008644AB" w:rsidRPr="00390E2E" w:rsidRDefault="008644AB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iCs/>
          <w:sz w:val="24"/>
          <w:szCs w:val="24"/>
        </w:rPr>
      </w:pPr>
    </w:p>
    <w:p w14:paraId="686575EE" w14:textId="2810F689" w:rsidR="00654748" w:rsidRPr="00390E2E" w:rsidRDefault="00B24C28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Figure S</w:t>
      </w:r>
      <w:r w:rsidR="00970919" w:rsidRPr="00390E2E">
        <w:rPr>
          <w:rFonts w:ascii="Calibri" w:hAnsi="Calibri" w:cs="Calibri"/>
          <w:b/>
          <w:iCs/>
          <w:sz w:val="24"/>
          <w:szCs w:val="24"/>
        </w:rPr>
        <w:t>2</w:t>
      </w:r>
      <w:r w:rsidRPr="00390E2E">
        <w:rPr>
          <w:rFonts w:ascii="Calibri" w:hAnsi="Calibri" w:cs="Calibri"/>
          <w:b/>
          <w:iCs/>
          <w:sz w:val="24"/>
          <w:szCs w:val="24"/>
        </w:rPr>
        <w:t>: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53010F" w:rsidRPr="00390E2E">
        <w:rPr>
          <w:rFonts w:ascii="Calibri" w:hAnsi="Calibri" w:cs="Calibri"/>
          <w:i/>
          <w:iCs/>
          <w:sz w:val="24"/>
          <w:szCs w:val="24"/>
        </w:rPr>
        <w:t xml:space="preserve">C. </w:t>
      </w:r>
      <w:proofErr w:type="spellStart"/>
      <w:r w:rsidR="0053010F" w:rsidRPr="00390E2E">
        <w:rPr>
          <w:rFonts w:ascii="Calibri" w:hAnsi="Calibri" w:cs="Calibri"/>
          <w:i/>
          <w:iCs/>
          <w:sz w:val="24"/>
          <w:szCs w:val="24"/>
        </w:rPr>
        <w:t>crescentus</w:t>
      </w:r>
      <w:proofErr w:type="spellEnd"/>
      <w:r w:rsidR="0053010F" w:rsidRPr="00390E2E">
        <w:rPr>
          <w:rFonts w:ascii="Calibri" w:hAnsi="Calibri" w:cs="Calibri"/>
          <w:iCs/>
          <w:sz w:val="24"/>
          <w:szCs w:val="24"/>
        </w:rPr>
        <w:t xml:space="preserve"> s</w:t>
      </w:r>
      <w:r w:rsidR="008E1F56" w:rsidRPr="00390E2E">
        <w:rPr>
          <w:rFonts w:ascii="Calibri" w:hAnsi="Calibri" w:cs="Calibri"/>
          <w:sz w:val="24"/>
          <w:szCs w:val="24"/>
        </w:rPr>
        <w:t>tress survival plates</w:t>
      </w:r>
      <w:r w:rsidR="00666DF4" w:rsidRPr="00390E2E">
        <w:rPr>
          <w:rFonts w:ascii="Calibri" w:hAnsi="Calibri" w:cs="Calibri"/>
          <w:sz w:val="24"/>
          <w:szCs w:val="24"/>
        </w:rPr>
        <w:t xml:space="preserve"> show that deleting gene locus </w:t>
      </w:r>
      <w:r w:rsidR="00666DF4" w:rsidRPr="00390E2E">
        <w:rPr>
          <w:rFonts w:ascii="Calibri" w:hAnsi="Calibri" w:cs="Calibri"/>
          <w:i/>
          <w:sz w:val="24"/>
          <w:szCs w:val="24"/>
        </w:rPr>
        <w:t>CC_1035</w:t>
      </w:r>
      <w:r w:rsidR="00091816" w:rsidRPr="00390E2E">
        <w:rPr>
          <w:rFonts w:ascii="Calibri" w:hAnsi="Calibri" w:cs="Calibri"/>
          <w:i/>
          <w:sz w:val="24"/>
          <w:szCs w:val="24"/>
        </w:rPr>
        <w:t xml:space="preserve"> </w:t>
      </w:r>
      <w:r w:rsidR="00666DF4" w:rsidRPr="00390E2E">
        <w:rPr>
          <w:rFonts w:ascii="Calibri" w:hAnsi="Calibri" w:cs="Calibri"/>
          <w:i/>
          <w:sz w:val="24"/>
          <w:szCs w:val="24"/>
        </w:rPr>
        <w:t>/</w:t>
      </w:r>
      <w:r w:rsidR="00091816" w:rsidRPr="00390E2E">
        <w:rPr>
          <w:rFonts w:ascii="Calibri" w:hAnsi="Calibri" w:cs="Calibri"/>
          <w:i/>
          <w:sz w:val="24"/>
          <w:szCs w:val="24"/>
        </w:rPr>
        <w:t xml:space="preserve"> </w:t>
      </w:r>
      <w:r w:rsidR="00666DF4" w:rsidRPr="00390E2E">
        <w:rPr>
          <w:rFonts w:ascii="Calibri" w:hAnsi="Calibri" w:cs="Calibri"/>
          <w:i/>
          <w:sz w:val="24"/>
          <w:szCs w:val="24"/>
        </w:rPr>
        <w:t>CCNA_01087</w:t>
      </w:r>
      <w:r w:rsidR="00666DF4" w:rsidRPr="00390E2E">
        <w:rPr>
          <w:rFonts w:ascii="Calibri" w:hAnsi="Calibri" w:cs="Calibri"/>
          <w:sz w:val="24"/>
          <w:szCs w:val="24"/>
        </w:rPr>
        <w:t xml:space="preserve"> – a homolog of </w:t>
      </w:r>
      <w:proofErr w:type="spellStart"/>
      <w:r w:rsidR="00666DF4" w:rsidRPr="00390E2E">
        <w:rPr>
          <w:rFonts w:ascii="Calibri" w:hAnsi="Calibri" w:cs="Calibri"/>
          <w:i/>
          <w:sz w:val="24"/>
          <w:szCs w:val="24"/>
        </w:rPr>
        <w:t>eipA</w:t>
      </w:r>
      <w:proofErr w:type="spellEnd"/>
      <w:r w:rsidR="00666DF4" w:rsidRPr="00390E2E">
        <w:rPr>
          <w:rFonts w:ascii="Calibri" w:hAnsi="Calibri" w:cs="Calibri"/>
          <w:sz w:val="24"/>
          <w:szCs w:val="24"/>
        </w:rPr>
        <w:t xml:space="preserve"> – results in sensitivity to sodium dodecyl sulfate (SDS) at high dilutions</w:t>
      </w:r>
      <w:r w:rsidRPr="00390E2E">
        <w:rPr>
          <w:rFonts w:ascii="Calibri" w:hAnsi="Calibri" w:cs="Calibri"/>
          <w:sz w:val="24"/>
          <w:szCs w:val="24"/>
        </w:rPr>
        <w:t xml:space="preserve">. </w:t>
      </w:r>
      <w:r w:rsidR="00C23FDD" w:rsidRPr="00390E2E">
        <w:rPr>
          <w:rFonts w:ascii="Calibri" w:hAnsi="Calibri" w:cs="Calibri"/>
          <w:sz w:val="24"/>
          <w:szCs w:val="24"/>
        </w:rPr>
        <w:t>Ten-fold s</w:t>
      </w:r>
      <w:r w:rsidRPr="00390E2E">
        <w:rPr>
          <w:rFonts w:ascii="Calibri" w:hAnsi="Calibri" w:cs="Calibri"/>
          <w:sz w:val="24"/>
          <w:szCs w:val="24"/>
        </w:rPr>
        <w:t>erial dilut</w:t>
      </w:r>
      <w:r w:rsidR="00C23FDD" w:rsidRPr="00390E2E">
        <w:rPr>
          <w:rFonts w:ascii="Calibri" w:hAnsi="Calibri" w:cs="Calibri"/>
          <w:sz w:val="24"/>
          <w:szCs w:val="24"/>
        </w:rPr>
        <w:t xml:space="preserve">ions </w:t>
      </w:r>
      <w:r w:rsidR="00666DF4" w:rsidRPr="00390E2E">
        <w:rPr>
          <w:rFonts w:ascii="Calibri" w:hAnsi="Calibri" w:cs="Calibri"/>
          <w:sz w:val="24"/>
          <w:szCs w:val="24"/>
        </w:rPr>
        <w:t>(undiluted to 10</w:t>
      </w:r>
      <w:r w:rsidR="00666DF4" w:rsidRPr="00390E2E">
        <w:rPr>
          <w:rFonts w:ascii="Calibri" w:hAnsi="Calibri" w:cs="Calibri"/>
          <w:sz w:val="24"/>
          <w:szCs w:val="24"/>
          <w:vertAlign w:val="superscript"/>
        </w:rPr>
        <w:t>-6</w:t>
      </w:r>
      <w:r w:rsidR="00666DF4" w:rsidRPr="00390E2E">
        <w:rPr>
          <w:rFonts w:ascii="Calibri" w:hAnsi="Calibri" w:cs="Calibri"/>
          <w:sz w:val="24"/>
          <w:szCs w:val="24"/>
        </w:rPr>
        <w:t xml:space="preserve">, top to bottom) </w:t>
      </w:r>
      <w:r w:rsidR="00C23FDD" w:rsidRPr="00390E2E">
        <w:rPr>
          <w:rFonts w:ascii="Calibri" w:hAnsi="Calibri" w:cs="Calibri"/>
          <w:sz w:val="24"/>
          <w:szCs w:val="24"/>
        </w:rPr>
        <w:t xml:space="preserve">of log phase </w:t>
      </w:r>
      <w:r w:rsidRPr="00390E2E">
        <w:rPr>
          <w:rFonts w:ascii="Calibri" w:hAnsi="Calibri" w:cs="Calibri"/>
          <w:sz w:val="24"/>
          <w:szCs w:val="24"/>
        </w:rPr>
        <w:t>cultures of</w:t>
      </w:r>
      <w:r w:rsidR="00C23FDD" w:rsidRPr="00390E2E">
        <w:rPr>
          <w:rFonts w:ascii="Calibri" w:hAnsi="Calibri" w:cs="Calibri"/>
          <w:sz w:val="24"/>
          <w:szCs w:val="24"/>
        </w:rPr>
        <w:t xml:space="preserve"> </w:t>
      </w:r>
      <w:r w:rsidRPr="00390E2E">
        <w:rPr>
          <w:rFonts w:ascii="Calibri" w:hAnsi="Calibri" w:cs="Calibri"/>
          <w:i/>
          <w:sz w:val="24"/>
          <w:szCs w:val="24"/>
        </w:rPr>
        <w:t xml:space="preserve">C. </w:t>
      </w:r>
      <w:proofErr w:type="spellStart"/>
      <w:r w:rsidRPr="00390E2E">
        <w:rPr>
          <w:rFonts w:ascii="Calibri" w:hAnsi="Calibri" w:cs="Calibri"/>
          <w:i/>
          <w:sz w:val="24"/>
          <w:szCs w:val="24"/>
        </w:rPr>
        <w:t>crescentus</w:t>
      </w:r>
      <w:proofErr w:type="spellEnd"/>
      <w:r w:rsidRPr="00390E2E">
        <w:rPr>
          <w:rFonts w:ascii="Calibri" w:hAnsi="Calibri" w:cs="Calibri"/>
          <w:sz w:val="24"/>
          <w:szCs w:val="24"/>
        </w:rPr>
        <w:t xml:space="preserve"> </w:t>
      </w:r>
      <w:r w:rsidR="00585A7F" w:rsidRPr="00390E2E">
        <w:rPr>
          <w:rFonts w:ascii="Calibri" w:hAnsi="Calibri" w:cs="Calibri"/>
          <w:sz w:val="24"/>
          <w:szCs w:val="24"/>
        </w:rPr>
        <w:t xml:space="preserve">NA1000 </w:t>
      </w:r>
      <w:r w:rsidRPr="00390E2E">
        <w:rPr>
          <w:rFonts w:ascii="Calibri" w:hAnsi="Calibri" w:cs="Calibri"/>
          <w:sz w:val="24"/>
          <w:szCs w:val="24"/>
        </w:rPr>
        <w:t>strains</w:t>
      </w:r>
      <w:r w:rsidR="009C1B24" w:rsidRPr="00390E2E">
        <w:rPr>
          <w:rFonts w:ascii="Calibri" w:hAnsi="Calibri" w:cs="Calibri"/>
          <w:sz w:val="24"/>
          <w:szCs w:val="24"/>
        </w:rPr>
        <w:t xml:space="preserve"> (wild-</w:t>
      </w:r>
      <w:r w:rsidR="00C23FDD" w:rsidRPr="00390E2E">
        <w:rPr>
          <w:rFonts w:ascii="Calibri" w:hAnsi="Calibri" w:cs="Calibri"/>
          <w:sz w:val="24"/>
          <w:szCs w:val="24"/>
        </w:rPr>
        <w:t>type or ∆</w:t>
      </w:r>
      <w:r w:rsidR="00C23FDD" w:rsidRPr="00390E2E">
        <w:rPr>
          <w:rFonts w:ascii="Calibri" w:hAnsi="Calibri" w:cs="Calibri"/>
          <w:i/>
          <w:sz w:val="24"/>
          <w:szCs w:val="24"/>
        </w:rPr>
        <w:t>CC_1035</w:t>
      </w:r>
      <w:r w:rsidR="00C23FDD" w:rsidRPr="00390E2E">
        <w:rPr>
          <w:rFonts w:ascii="Calibri" w:hAnsi="Calibri" w:cs="Calibri"/>
          <w:sz w:val="24"/>
          <w:szCs w:val="24"/>
        </w:rPr>
        <w:sym w:font="Symbol" w:char="F057"/>
      </w:r>
      <w:r w:rsidR="00C23FDD" w:rsidRPr="00390E2E">
        <w:rPr>
          <w:rFonts w:ascii="Calibri" w:hAnsi="Calibri" w:cs="Calibri"/>
          <w:sz w:val="24"/>
          <w:szCs w:val="24"/>
        </w:rPr>
        <w:t xml:space="preserve">) </w:t>
      </w:r>
      <w:r w:rsidRPr="00390E2E">
        <w:rPr>
          <w:rFonts w:ascii="Calibri" w:hAnsi="Calibri" w:cs="Calibri"/>
          <w:sz w:val="24"/>
          <w:szCs w:val="24"/>
        </w:rPr>
        <w:t xml:space="preserve">were spotted on </w:t>
      </w:r>
      <w:r w:rsidR="00677525" w:rsidRPr="00390E2E">
        <w:rPr>
          <w:rFonts w:ascii="Calibri" w:hAnsi="Calibri" w:cs="Calibri"/>
          <w:sz w:val="24"/>
          <w:szCs w:val="24"/>
        </w:rPr>
        <w:t xml:space="preserve">plain </w:t>
      </w:r>
      <w:r w:rsidRPr="00390E2E">
        <w:rPr>
          <w:rFonts w:ascii="Calibri" w:hAnsi="Calibri" w:cs="Calibri"/>
          <w:sz w:val="24"/>
          <w:szCs w:val="24"/>
        </w:rPr>
        <w:t>PYE</w:t>
      </w:r>
      <w:r w:rsidR="0019364F" w:rsidRPr="00390E2E">
        <w:rPr>
          <w:rFonts w:ascii="Calibri" w:hAnsi="Calibri" w:cs="Calibri"/>
          <w:sz w:val="24"/>
          <w:szCs w:val="24"/>
        </w:rPr>
        <w:t xml:space="preserve"> agar</w:t>
      </w:r>
      <w:r w:rsidRPr="00390E2E">
        <w:rPr>
          <w:rFonts w:ascii="Calibri" w:hAnsi="Calibri" w:cs="Calibri"/>
          <w:sz w:val="24"/>
          <w:szCs w:val="24"/>
        </w:rPr>
        <w:t xml:space="preserve"> plates </w:t>
      </w:r>
      <w:r w:rsidR="00677525" w:rsidRPr="00390E2E">
        <w:rPr>
          <w:rFonts w:ascii="Calibri" w:hAnsi="Calibri" w:cs="Calibri"/>
          <w:sz w:val="24"/>
          <w:szCs w:val="24"/>
        </w:rPr>
        <w:t xml:space="preserve">or </w:t>
      </w:r>
      <w:r w:rsidR="0019364F" w:rsidRPr="00390E2E">
        <w:rPr>
          <w:rFonts w:ascii="Calibri" w:hAnsi="Calibri" w:cs="Calibri"/>
          <w:sz w:val="24"/>
          <w:szCs w:val="24"/>
        </w:rPr>
        <w:t xml:space="preserve">PYE plates </w:t>
      </w:r>
      <w:r w:rsidRPr="00390E2E">
        <w:rPr>
          <w:rFonts w:ascii="Calibri" w:hAnsi="Calibri" w:cs="Calibri"/>
          <w:sz w:val="24"/>
          <w:szCs w:val="24"/>
        </w:rPr>
        <w:t>containing 0.</w:t>
      </w:r>
      <w:r w:rsidR="001523C3" w:rsidRPr="00390E2E">
        <w:rPr>
          <w:rFonts w:ascii="Calibri" w:hAnsi="Calibri" w:cs="Calibri"/>
          <w:sz w:val="24"/>
          <w:szCs w:val="24"/>
        </w:rPr>
        <w:t>003</w:t>
      </w:r>
      <w:r w:rsidRPr="00390E2E">
        <w:rPr>
          <w:rFonts w:ascii="Calibri" w:hAnsi="Calibri" w:cs="Calibri"/>
          <w:sz w:val="24"/>
          <w:szCs w:val="24"/>
        </w:rPr>
        <w:t>% SDS</w:t>
      </w:r>
      <w:r w:rsidR="00C23FDD" w:rsidRPr="00390E2E">
        <w:rPr>
          <w:rFonts w:ascii="Calibri" w:hAnsi="Calibri" w:cs="Calibri"/>
          <w:sz w:val="24"/>
          <w:szCs w:val="24"/>
        </w:rPr>
        <w:t xml:space="preserve"> and incubated for </w:t>
      </w:r>
      <w:r w:rsidRPr="00390E2E">
        <w:rPr>
          <w:rFonts w:ascii="Calibri" w:hAnsi="Calibri" w:cs="Calibri"/>
          <w:sz w:val="24"/>
          <w:szCs w:val="24"/>
        </w:rPr>
        <w:t>3 days at 30°C</w:t>
      </w:r>
      <w:r w:rsidR="00677525" w:rsidRPr="00390E2E">
        <w:rPr>
          <w:rFonts w:ascii="Calibri" w:hAnsi="Calibri" w:cs="Calibri"/>
          <w:sz w:val="24"/>
          <w:szCs w:val="24"/>
        </w:rPr>
        <w:t>.</w:t>
      </w:r>
    </w:p>
    <w:p w14:paraId="5C5574FC" w14:textId="77777777" w:rsidR="00654748" w:rsidRPr="00390E2E" w:rsidRDefault="00654748" w:rsidP="00390E2E">
      <w:pPr>
        <w:rPr>
          <w:rFonts w:ascii="Calibri" w:eastAsia="MS Mincho" w:hAnsi="Calibri" w:cs="Calibri"/>
        </w:rPr>
      </w:pPr>
      <w:r w:rsidRPr="00390E2E">
        <w:rPr>
          <w:rFonts w:ascii="Calibri" w:hAnsi="Calibri" w:cs="Calibri"/>
        </w:rPr>
        <w:br w:type="page"/>
      </w:r>
    </w:p>
    <w:p w14:paraId="1CBEEEAF" w14:textId="2FD1CBDF" w:rsidR="00B24C28" w:rsidRPr="00390E2E" w:rsidRDefault="00B24C28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</w:p>
    <w:p w14:paraId="176A1124" w14:textId="3480D60A" w:rsidR="00677525" w:rsidRPr="00390E2E" w:rsidRDefault="00FF2B14" w:rsidP="00390E2E">
      <w:pPr>
        <w:rPr>
          <w:rFonts w:ascii="Calibri" w:eastAsia="MS Mincho" w:hAnsi="Calibri" w:cs="Calibri"/>
          <w:iCs/>
        </w:rPr>
      </w:pPr>
      <w:r w:rsidRPr="00390E2E">
        <w:rPr>
          <w:rFonts w:ascii="Calibri" w:eastAsia="MS Mincho" w:hAnsi="Calibri" w:cs="Calibri"/>
          <w:iCs/>
          <w:noProof/>
        </w:rPr>
        <w:drawing>
          <wp:inline distT="0" distB="0" distL="0" distR="0" wp14:anchorId="26FA167C" wp14:editId="46513591">
            <wp:extent cx="5486400" cy="3041650"/>
            <wp:effectExtent l="0" t="0" r="0" b="6350"/>
            <wp:docPr id="4" name="Picture 4" descr="Macintosh HD:Users:jherrou:Desktop:1612 PAPER REDAC:REVISION:Resized illustrator files:Figure S3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herrou:Desktop:1612 PAPER REDAC:REVISION:Resized illustrator files:Figure S3 final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64BC" w14:textId="77777777" w:rsidR="007160CF" w:rsidRPr="00390E2E" w:rsidRDefault="007160CF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iCs/>
          <w:sz w:val="24"/>
          <w:szCs w:val="24"/>
        </w:rPr>
      </w:pPr>
    </w:p>
    <w:p w14:paraId="1E556D81" w14:textId="60D161EC" w:rsidR="00654748" w:rsidRPr="00390E2E" w:rsidRDefault="005F3424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Figure S</w:t>
      </w:r>
      <w:r w:rsidR="00970919" w:rsidRPr="00390E2E">
        <w:rPr>
          <w:rFonts w:ascii="Calibri" w:hAnsi="Calibri" w:cs="Calibri"/>
          <w:b/>
          <w:iCs/>
          <w:sz w:val="24"/>
          <w:szCs w:val="24"/>
        </w:rPr>
        <w:t>3</w:t>
      </w:r>
      <w:r w:rsidRPr="00390E2E">
        <w:rPr>
          <w:rFonts w:ascii="Calibri" w:hAnsi="Calibri" w:cs="Calibri"/>
          <w:b/>
          <w:iCs/>
          <w:sz w:val="24"/>
          <w:szCs w:val="24"/>
        </w:rPr>
        <w:t xml:space="preserve">: </w:t>
      </w:r>
      <w:proofErr w:type="spellStart"/>
      <w:r w:rsidR="00800637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800637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8E1F56" w:rsidRPr="00390E2E">
        <w:rPr>
          <w:rFonts w:ascii="Calibri" w:hAnsi="Calibri" w:cs="Calibri"/>
          <w:iCs/>
          <w:sz w:val="24"/>
          <w:szCs w:val="24"/>
        </w:rPr>
        <w:t>interactions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in the protein crystal. A) Two </w:t>
      </w:r>
      <w:proofErr w:type="spellStart"/>
      <w:r w:rsidR="00800637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800637" w:rsidRPr="00390E2E">
        <w:rPr>
          <w:rFonts w:ascii="Calibri" w:hAnsi="Calibri" w:cs="Calibri"/>
          <w:iCs/>
          <w:sz w:val="24"/>
          <w:szCs w:val="24"/>
        </w:rPr>
        <w:t xml:space="preserve"> molecules are </w:t>
      </w:r>
      <w:r w:rsidR="00664807" w:rsidRPr="00390E2E">
        <w:rPr>
          <w:rFonts w:ascii="Calibri" w:hAnsi="Calibri" w:cs="Calibri"/>
          <w:iCs/>
          <w:sz w:val="24"/>
          <w:szCs w:val="24"/>
        </w:rPr>
        <w:t>present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in the asymmetric unit of the crystal. These two proteins interact through hydrogen bonds between the β-strand 6 (in yellow) of each monomer (in maroon). Residues involved in this interaction are annotated</w:t>
      </w:r>
      <w:r w:rsidR="00C23FDD" w:rsidRPr="00390E2E">
        <w:rPr>
          <w:rFonts w:ascii="Calibri" w:hAnsi="Calibri" w:cs="Calibri"/>
          <w:iCs/>
          <w:sz w:val="24"/>
          <w:szCs w:val="24"/>
        </w:rPr>
        <w:t xml:space="preserve"> in the inset</w:t>
      </w:r>
      <w:r w:rsidR="00800637" w:rsidRPr="00390E2E">
        <w:rPr>
          <w:rFonts w:ascii="Calibri" w:hAnsi="Calibri" w:cs="Calibri"/>
          <w:iCs/>
          <w:sz w:val="24"/>
          <w:szCs w:val="24"/>
        </w:rPr>
        <w:t>. B) Two other dimers (in white and turquoise)</w:t>
      </w:r>
      <w:r w:rsidR="00966779" w:rsidRPr="00390E2E">
        <w:rPr>
          <w:rFonts w:ascii="Calibri" w:hAnsi="Calibri" w:cs="Calibri"/>
          <w:iCs/>
          <w:sz w:val="24"/>
          <w:szCs w:val="24"/>
        </w:rPr>
        <w:t>,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present in the adjacent </w:t>
      </w:r>
      <w:r w:rsidR="00664807" w:rsidRPr="00390E2E">
        <w:rPr>
          <w:rFonts w:ascii="Calibri" w:hAnsi="Calibri" w:cs="Calibri"/>
          <w:iCs/>
          <w:sz w:val="24"/>
          <w:szCs w:val="24"/>
        </w:rPr>
        <w:t>asymmetric units</w:t>
      </w:r>
      <w:r w:rsidR="00966779" w:rsidRPr="00390E2E">
        <w:rPr>
          <w:rFonts w:ascii="Calibri" w:hAnsi="Calibri" w:cs="Calibri"/>
          <w:iCs/>
          <w:sz w:val="24"/>
          <w:szCs w:val="24"/>
        </w:rPr>
        <w:t>,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could associate with</w:t>
      </w:r>
      <w:r w:rsidR="00C23FDD" w:rsidRPr="00390E2E">
        <w:rPr>
          <w:rFonts w:ascii="Calibri" w:hAnsi="Calibri" w:cs="Calibri"/>
          <w:iCs/>
          <w:sz w:val="24"/>
          <w:szCs w:val="24"/>
        </w:rPr>
        <w:t xml:space="preserve"> the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="00800637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800637" w:rsidRPr="00390E2E">
        <w:rPr>
          <w:rFonts w:ascii="Calibri" w:hAnsi="Calibri" w:cs="Calibri"/>
          <w:iCs/>
          <w:sz w:val="24"/>
          <w:szCs w:val="24"/>
        </w:rPr>
        <w:t xml:space="preserve"> d</w:t>
      </w:r>
      <w:r w:rsidR="008E1F56" w:rsidRPr="00390E2E">
        <w:rPr>
          <w:rFonts w:ascii="Calibri" w:hAnsi="Calibri" w:cs="Calibri"/>
          <w:iCs/>
          <w:sz w:val="24"/>
          <w:szCs w:val="24"/>
        </w:rPr>
        <w:t>imer (in mar</w:t>
      </w:r>
      <w:r w:rsidR="00091816" w:rsidRPr="00390E2E">
        <w:rPr>
          <w:rFonts w:ascii="Calibri" w:hAnsi="Calibri" w:cs="Calibri"/>
          <w:iCs/>
          <w:sz w:val="24"/>
          <w:szCs w:val="24"/>
        </w:rPr>
        <w:t>o</w:t>
      </w:r>
      <w:r w:rsidR="008E1F56" w:rsidRPr="00390E2E">
        <w:rPr>
          <w:rFonts w:ascii="Calibri" w:hAnsi="Calibri" w:cs="Calibri"/>
          <w:iCs/>
          <w:sz w:val="24"/>
          <w:szCs w:val="24"/>
        </w:rPr>
        <w:t>on) to form a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="00800637" w:rsidRPr="00390E2E">
        <w:rPr>
          <w:rFonts w:ascii="Calibri" w:hAnsi="Calibri" w:cs="Calibri"/>
          <w:iCs/>
          <w:sz w:val="24"/>
          <w:szCs w:val="24"/>
        </w:rPr>
        <w:t>hexameric</w:t>
      </w:r>
      <w:proofErr w:type="spellEnd"/>
      <w:r w:rsidR="00800637" w:rsidRPr="00390E2E">
        <w:rPr>
          <w:rFonts w:ascii="Calibri" w:hAnsi="Calibri" w:cs="Calibri"/>
          <w:iCs/>
          <w:sz w:val="24"/>
          <w:szCs w:val="24"/>
        </w:rPr>
        <w:t xml:space="preserve"> complex of three dimers. </w:t>
      </w:r>
      <w:r w:rsidR="00EC2C09" w:rsidRPr="00390E2E">
        <w:rPr>
          <w:rFonts w:ascii="Calibri" w:hAnsi="Calibri" w:cs="Calibri"/>
          <w:iCs/>
          <w:sz w:val="24"/>
          <w:szCs w:val="24"/>
        </w:rPr>
        <w:t>S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urface </w:t>
      </w:r>
      <w:r w:rsidR="00EC2C09" w:rsidRPr="00390E2E">
        <w:rPr>
          <w:rFonts w:ascii="Calibri" w:hAnsi="Calibri" w:cs="Calibri"/>
          <w:iCs/>
          <w:sz w:val="24"/>
          <w:szCs w:val="24"/>
        </w:rPr>
        <w:t xml:space="preserve">(top) </w:t>
      </w:r>
      <w:r w:rsidR="00800637" w:rsidRPr="00390E2E">
        <w:rPr>
          <w:rFonts w:ascii="Calibri" w:hAnsi="Calibri" w:cs="Calibri"/>
          <w:iCs/>
          <w:sz w:val="24"/>
          <w:szCs w:val="24"/>
        </w:rPr>
        <w:t>and cartoon</w:t>
      </w:r>
      <w:r w:rsidR="00EC2C09" w:rsidRPr="00390E2E">
        <w:rPr>
          <w:rFonts w:ascii="Calibri" w:hAnsi="Calibri" w:cs="Calibri"/>
          <w:iCs/>
          <w:sz w:val="24"/>
          <w:szCs w:val="24"/>
        </w:rPr>
        <w:t xml:space="preserve"> (bottom)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representation</w:t>
      </w:r>
      <w:r w:rsidR="00EC2C09" w:rsidRPr="00390E2E">
        <w:rPr>
          <w:rFonts w:ascii="Calibri" w:hAnsi="Calibri" w:cs="Calibri"/>
          <w:iCs/>
          <w:sz w:val="24"/>
          <w:szCs w:val="24"/>
        </w:rPr>
        <w:t>s</w:t>
      </w:r>
      <w:r w:rsidR="00800637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EC2C09" w:rsidRPr="00390E2E">
        <w:rPr>
          <w:rFonts w:ascii="Calibri" w:hAnsi="Calibri" w:cs="Calibri"/>
          <w:iCs/>
          <w:sz w:val="24"/>
          <w:szCs w:val="24"/>
        </w:rPr>
        <w:t xml:space="preserve">of the </w:t>
      </w:r>
      <w:r w:rsidR="00664807" w:rsidRPr="00390E2E">
        <w:rPr>
          <w:rFonts w:ascii="Calibri" w:hAnsi="Calibri" w:cs="Calibri"/>
          <w:iCs/>
          <w:sz w:val="24"/>
          <w:szCs w:val="24"/>
        </w:rPr>
        <w:t xml:space="preserve">crystal </w:t>
      </w:r>
      <w:r w:rsidR="00EC2C09" w:rsidRPr="00390E2E">
        <w:rPr>
          <w:rFonts w:ascii="Calibri" w:hAnsi="Calibri" w:cs="Calibri"/>
          <w:iCs/>
          <w:sz w:val="24"/>
          <w:szCs w:val="24"/>
        </w:rPr>
        <w:t xml:space="preserve">hexamer </w:t>
      </w:r>
      <w:r w:rsidR="00800637" w:rsidRPr="00390E2E">
        <w:rPr>
          <w:rFonts w:ascii="Calibri" w:hAnsi="Calibri" w:cs="Calibri"/>
          <w:iCs/>
          <w:sz w:val="24"/>
          <w:szCs w:val="24"/>
        </w:rPr>
        <w:t>are presented</w:t>
      </w:r>
      <w:r w:rsidR="00EC2C09" w:rsidRPr="00390E2E">
        <w:rPr>
          <w:rFonts w:ascii="Calibri" w:hAnsi="Calibri" w:cs="Calibri"/>
          <w:iCs/>
          <w:sz w:val="24"/>
          <w:szCs w:val="24"/>
        </w:rPr>
        <w:t>.</w:t>
      </w:r>
      <w:r w:rsidR="00664807" w:rsidRPr="00390E2E">
        <w:rPr>
          <w:rFonts w:ascii="Calibri" w:hAnsi="Calibri" w:cs="Calibri"/>
          <w:iCs/>
          <w:sz w:val="24"/>
          <w:szCs w:val="24"/>
        </w:rPr>
        <w:t xml:space="preserve"> We note that at high concentrations in solution, </w:t>
      </w:r>
      <w:proofErr w:type="spellStart"/>
      <w:r w:rsidR="00664807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664807" w:rsidRPr="00390E2E">
        <w:rPr>
          <w:rFonts w:ascii="Calibri" w:hAnsi="Calibri" w:cs="Calibri"/>
          <w:iCs/>
          <w:sz w:val="24"/>
          <w:szCs w:val="24"/>
        </w:rPr>
        <w:t xml:space="preserve"> appears to be a monomer</w:t>
      </w:r>
      <w:r w:rsidR="00091816" w:rsidRPr="00390E2E">
        <w:rPr>
          <w:rFonts w:ascii="Calibri" w:hAnsi="Calibri" w:cs="Calibri"/>
          <w:iCs/>
          <w:sz w:val="24"/>
          <w:szCs w:val="24"/>
        </w:rPr>
        <w:t xml:space="preserve">, based on </w:t>
      </w:r>
      <w:r w:rsidR="005D1E7F" w:rsidRPr="00390E2E">
        <w:rPr>
          <w:rFonts w:ascii="Calibri" w:hAnsi="Calibri" w:cs="Calibri"/>
          <w:iCs/>
          <w:sz w:val="24"/>
          <w:szCs w:val="24"/>
        </w:rPr>
        <w:t>size exclusion chromatography</w:t>
      </w:r>
      <w:r w:rsidR="00664807" w:rsidRPr="00390E2E">
        <w:rPr>
          <w:rFonts w:ascii="Calibri" w:hAnsi="Calibri" w:cs="Calibri"/>
          <w:iCs/>
          <w:sz w:val="24"/>
          <w:szCs w:val="24"/>
        </w:rPr>
        <w:t xml:space="preserve"> (see Figure 9).</w:t>
      </w:r>
    </w:p>
    <w:p w14:paraId="3CD1584D" w14:textId="77777777" w:rsidR="00654748" w:rsidRPr="00390E2E" w:rsidRDefault="00654748" w:rsidP="00390E2E">
      <w:pPr>
        <w:rPr>
          <w:rFonts w:ascii="Calibri" w:eastAsia="MS Mincho" w:hAnsi="Calibri" w:cs="Calibri"/>
          <w:iCs/>
        </w:rPr>
      </w:pPr>
      <w:r w:rsidRPr="00390E2E">
        <w:rPr>
          <w:rFonts w:ascii="Calibri" w:hAnsi="Calibri" w:cs="Calibri"/>
          <w:iCs/>
        </w:rPr>
        <w:br w:type="page"/>
      </w:r>
    </w:p>
    <w:p w14:paraId="3DDCE275" w14:textId="453C54AF" w:rsidR="00372359" w:rsidRPr="00390E2E" w:rsidRDefault="00372359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iCs/>
          <w:sz w:val="24"/>
          <w:szCs w:val="24"/>
        </w:rPr>
      </w:pPr>
    </w:p>
    <w:p w14:paraId="3F2F7406" w14:textId="68E9681B" w:rsidR="007160CF" w:rsidRPr="00390E2E" w:rsidRDefault="00FF2B14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iCs/>
          <w:noProof/>
          <w:sz w:val="24"/>
          <w:szCs w:val="24"/>
        </w:rPr>
        <w:drawing>
          <wp:inline distT="0" distB="0" distL="0" distR="0" wp14:anchorId="08A1619A" wp14:editId="2C5591C3">
            <wp:extent cx="5602963" cy="4215841"/>
            <wp:effectExtent l="0" t="0" r="10795" b="635"/>
            <wp:docPr id="6" name="Picture 6" descr="Macintosh HD:Users:jherrou:Desktop:1612 PAPER REDAC:REVISION:Resized illustrator files:Figure S4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herrou:Desktop:1612 PAPER REDAC:REVISION:Resized illustrator files:Figure S4 final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63" cy="42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3410" w14:textId="77922EC8" w:rsidR="00654748" w:rsidRPr="00390E2E" w:rsidRDefault="00800637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Figure S</w:t>
      </w:r>
      <w:r w:rsidR="00970919" w:rsidRPr="00390E2E">
        <w:rPr>
          <w:rFonts w:ascii="Calibri" w:hAnsi="Calibri" w:cs="Calibri"/>
          <w:b/>
          <w:iCs/>
          <w:sz w:val="24"/>
          <w:szCs w:val="24"/>
        </w:rPr>
        <w:t>4</w:t>
      </w:r>
      <w:r w:rsidRPr="00390E2E">
        <w:rPr>
          <w:rFonts w:ascii="Calibri" w:hAnsi="Calibri" w:cs="Calibri"/>
          <w:b/>
          <w:iCs/>
          <w:sz w:val="24"/>
          <w:szCs w:val="24"/>
        </w:rPr>
        <w:t>:</w:t>
      </w:r>
      <w:r w:rsidR="00EC2C09" w:rsidRPr="00390E2E">
        <w:rPr>
          <w:rFonts w:ascii="Calibri" w:hAnsi="Calibri" w:cs="Calibri"/>
          <w:b/>
          <w:iCs/>
          <w:sz w:val="24"/>
          <w:szCs w:val="24"/>
        </w:rPr>
        <w:t xml:space="preserve"> </w:t>
      </w:r>
      <w:r w:rsidR="003A175E" w:rsidRPr="00390E2E">
        <w:rPr>
          <w:rFonts w:ascii="Calibri" w:hAnsi="Calibri" w:cs="Calibri"/>
          <w:iCs/>
          <w:sz w:val="24"/>
          <w:szCs w:val="24"/>
        </w:rPr>
        <w:t>E</w:t>
      </w:r>
      <w:r w:rsidR="00B63484" w:rsidRPr="00390E2E">
        <w:rPr>
          <w:rFonts w:ascii="Calibri" w:hAnsi="Calibri" w:cs="Calibri"/>
          <w:iCs/>
          <w:sz w:val="24"/>
          <w:szCs w:val="24"/>
        </w:rPr>
        <w:t xml:space="preserve">lectrostatic and hydrophobic characteristics of </w:t>
      </w:r>
      <w:proofErr w:type="spellStart"/>
      <w:r w:rsidR="00B63484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565932" w:rsidRPr="00390E2E">
        <w:rPr>
          <w:rFonts w:ascii="Calibri" w:hAnsi="Calibri" w:cs="Calibri"/>
          <w:iCs/>
          <w:sz w:val="24"/>
          <w:szCs w:val="24"/>
        </w:rPr>
        <w:t xml:space="preserve"> surface</w:t>
      </w:r>
      <w:r w:rsidR="005B6222" w:rsidRPr="00390E2E">
        <w:rPr>
          <w:rFonts w:ascii="Calibri" w:hAnsi="Calibri" w:cs="Calibri"/>
          <w:iCs/>
          <w:sz w:val="24"/>
          <w:szCs w:val="24"/>
        </w:rPr>
        <w:t xml:space="preserve">. A) In the crystal asymmetric unit, two </w:t>
      </w:r>
      <w:proofErr w:type="spellStart"/>
      <w:r w:rsidR="005B6222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5B6222" w:rsidRPr="00390E2E">
        <w:rPr>
          <w:rFonts w:ascii="Calibri" w:hAnsi="Calibri" w:cs="Calibri"/>
          <w:iCs/>
          <w:sz w:val="24"/>
          <w:szCs w:val="24"/>
        </w:rPr>
        <w:t xml:space="preserve"> molecules are </w:t>
      </w:r>
      <w:r w:rsidR="00091816" w:rsidRPr="00390E2E">
        <w:rPr>
          <w:rFonts w:ascii="Calibri" w:hAnsi="Calibri" w:cs="Calibri"/>
          <w:iCs/>
          <w:sz w:val="24"/>
          <w:szCs w:val="24"/>
        </w:rPr>
        <w:t xml:space="preserve">present </w:t>
      </w:r>
      <w:r w:rsidR="005B6222" w:rsidRPr="00390E2E">
        <w:rPr>
          <w:rFonts w:ascii="Calibri" w:hAnsi="Calibri" w:cs="Calibri"/>
          <w:iCs/>
          <w:sz w:val="24"/>
          <w:szCs w:val="24"/>
        </w:rPr>
        <w:t>(in grey); in addition, we modeled 4 sulfate ions (in red and yellow), 2 chloride ions (in magenta), and 2 PEG molecules (in green). B</w:t>
      </w:r>
      <w:r w:rsidR="00B63484" w:rsidRPr="00390E2E">
        <w:rPr>
          <w:rFonts w:ascii="Calibri" w:hAnsi="Calibri" w:cs="Calibri"/>
          <w:iCs/>
          <w:sz w:val="24"/>
          <w:szCs w:val="24"/>
        </w:rPr>
        <w:t xml:space="preserve">) </w:t>
      </w:r>
      <w:r w:rsidR="004C587F" w:rsidRPr="00390E2E">
        <w:rPr>
          <w:rFonts w:ascii="Calibri" w:hAnsi="Calibri" w:cs="Calibri"/>
          <w:iCs/>
          <w:sz w:val="24"/>
          <w:szCs w:val="24"/>
        </w:rPr>
        <w:t>S</w:t>
      </w:r>
      <w:r w:rsidR="00B63484" w:rsidRPr="00390E2E">
        <w:rPr>
          <w:rFonts w:ascii="Calibri" w:hAnsi="Calibri" w:cs="Calibri"/>
          <w:iCs/>
          <w:sz w:val="24"/>
          <w:szCs w:val="24"/>
        </w:rPr>
        <w:t xml:space="preserve">urface representation of </w:t>
      </w:r>
      <w:proofErr w:type="spellStart"/>
      <w:r w:rsidR="00B63484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B63484" w:rsidRPr="00390E2E">
        <w:rPr>
          <w:rFonts w:ascii="Calibri" w:hAnsi="Calibri" w:cs="Calibri"/>
          <w:iCs/>
          <w:sz w:val="24"/>
          <w:szCs w:val="24"/>
        </w:rPr>
        <w:t xml:space="preserve">. Electrostatic potentials are mapped in blue for positive charges and in red for negative charges. Hydrophobicity </w:t>
      </w:r>
      <w:r w:rsidR="003A175E" w:rsidRPr="00390E2E">
        <w:rPr>
          <w:rFonts w:ascii="Calibri" w:hAnsi="Calibri" w:cs="Calibri"/>
          <w:iCs/>
          <w:sz w:val="24"/>
          <w:szCs w:val="24"/>
        </w:rPr>
        <w:t>is</w:t>
      </w:r>
      <w:r w:rsidR="00B63484" w:rsidRPr="00390E2E">
        <w:rPr>
          <w:rFonts w:ascii="Calibri" w:hAnsi="Calibri" w:cs="Calibri"/>
          <w:iCs/>
          <w:sz w:val="24"/>
          <w:szCs w:val="24"/>
        </w:rPr>
        <w:t xml:space="preserve"> represented in </w:t>
      </w:r>
      <w:r w:rsidR="001523C3" w:rsidRPr="00390E2E">
        <w:rPr>
          <w:rFonts w:ascii="Calibri" w:hAnsi="Calibri" w:cs="Calibri"/>
          <w:iCs/>
          <w:sz w:val="24"/>
          <w:szCs w:val="24"/>
        </w:rPr>
        <w:t>yellow</w:t>
      </w:r>
      <w:r w:rsidR="005B6222" w:rsidRPr="00390E2E">
        <w:rPr>
          <w:rFonts w:ascii="Calibri" w:hAnsi="Calibri" w:cs="Calibri"/>
          <w:iCs/>
          <w:sz w:val="24"/>
          <w:szCs w:val="24"/>
        </w:rPr>
        <w:t>. C</w:t>
      </w:r>
      <w:r w:rsidR="00B63484" w:rsidRPr="00390E2E">
        <w:rPr>
          <w:rFonts w:ascii="Calibri" w:hAnsi="Calibri" w:cs="Calibri"/>
          <w:iCs/>
          <w:sz w:val="24"/>
          <w:szCs w:val="24"/>
        </w:rPr>
        <w:t>) Inside</w:t>
      </w:r>
      <w:r w:rsidR="003A175E" w:rsidRPr="00390E2E">
        <w:rPr>
          <w:rFonts w:ascii="Calibri" w:hAnsi="Calibri" w:cs="Calibri"/>
          <w:iCs/>
          <w:sz w:val="24"/>
          <w:szCs w:val="24"/>
        </w:rPr>
        <w:t xml:space="preserve"> view of </w:t>
      </w:r>
      <w:proofErr w:type="spellStart"/>
      <w:r w:rsidR="003A175E"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="00B63484" w:rsidRPr="00390E2E">
        <w:rPr>
          <w:rFonts w:ascii="Calibri" w:hAnsi="Calibri" w:cs="Calibri"/>
          <w:iCs/>
          <w:sz w:val="24"/>
          <w:szCs w:val="24"/>
        </w:rPr>
        <w:t xml:space="preserve"> β-barrel. </w:t>
      </w:r>
      <w:r w:rsidR="00565932" w:rsidRPr="00390E2E">
        <w:rPr>
          <w:rFonts w:ascii="Calibri" w:hAnsi="Calibri" w:cs="Calibri"/>
          <w:iCs/>
          <w:sz w:val="24"/>
          <w:szCs w:val="24"/>
        </w:rPr>
        <w:t xml:space="preserve">Yellow sticks represent </w:t>
      </w:r>
      <w:r w:rsidR="00B63484" w:rsidRPr="00390E2E">
        <w:rPr>
          <w:rFonts w:ascii="Calibri" w:hAnsi="Calibri" w:cs="Calibri"/>
          <w:iCs/>
          <w:sz w:val="24"/>
          <w:szCs w:val="24"/>
        </w:rPr>
        <w:t xml:space="preserve">side chains </w:t>
      </w:r>
      <w:r w:rsidR="00565932" w:rsidRPr="00390E2E">
        <w:rPr>
          <w:rFonts w:ascii="Calibri" w:hAnsi="Calibri" w:cs="Calibri"/>
          <w:iCs/>
          <w:sz w:val="24"/>
          <w:szCs w:val="24"/>
        </w:rPr>
        <w:t xml:space="preserve">of residues </w:t>
      </w:r>
      <w:r w:rsidR="005B6222" w:rsidRPr="00390E2E">
        <w:rPr>
          <w:rFonts w:ascii="Calibri" w:hAnsi="Calibri" w:cs="Calibri"/>
          <w:iCs/>
          <w:sz w:val="24"/>
          <w:szCs w:val="24"/>
        </w:rPr>
        <w:t xml:space="preserve">present </w:t>
      </w:r>
      <w:r w:rsidR="00B63484" w:rsidRPr="00390E2E">
        <w:rPr>
          <w:rFonts w:ascii="Calibri" w:hAnsi="Calibri" w:cs="Calibri"/>
          <w:iCs/>
          <w:sz w:val="24"/>
          <w:szCs w:val="24"/>
        </w:rPr>
        <w:t>inside the β-barrel</w:t>
      </w:r>
      <w:r w:rsidR="005B6222" w:rsidRPr="00390E2E">
        <w:rPr>
          <w:rFonts w:ascii="Calibri" w:hAnsi="Calibri" w:cs="Calibri"/>
          <w:iCs/>
          <w:sz w:val="24"/>
          <w:szCs w:val="24"/>
        </w:rPr>
        <w:t>, which are mostly hydrophobic</w:t>
      </w:r>
      <w:r w:rsidR="00B63484" w:rsidRPr="00390E2E">
        <w:rPr>
          <w:rFonts w:ascii="Calibri" w:hAnsi="Calibri" w:cs="Calibri"/>
          <w:iCs/>
          <w:sz w:val="24"/>
          <w:szCs w:val="24"/>
        </w:rPr>
        <w:t xml:space="preserve">. </w:t>
      </w:r>
      <w:r w:rsidR="00565932" w:rsidRPr="00390E2E">
        <w:rPr>
          <w:rFonts w:ascii="Calibri" w:hAnsi="Calibri" w:cs="Calibri"/>
          <w:iCs/>
          <w:sz w:val="24"/>
          <w:szCs w:val="24"/>
        </w:rPr>
        <w:t>α-helices α3 and α</w:t>
      </w:r>
      <w:r w:rsidR="005B6222" w:rsidRPr="00390E2E">
        <w:rPr>
          <w:rFonts w:ascii="Calibri" w:hAnsi="Calibri" w:cs="Calibri"/>
          <w:iCs/>
          <w:sz w:val="24"/>
          <w:szCs w:val="24"/>
        </w:rPr>
        <w:t>4 are in transparent blue.</w:t>
      </w:r>
    </w:p>
    <w:p w14:paraId="74BC2A3E" w14:textId="77777777" w:rsidR="00654748" w:rsidRPr="00390E2E" w:rsidRDefault="00654748" w:rsidP="00390E2E">
      <w:pPr>
        <w:rPr>
          <w:rFonts w:ascii="Calibri" w:eastAsia="MS Mincho" w:hAnsi="Calibri" w:cs="Calibri"/>
          <w:iCs/>
        </w:rPr>
      </w:pPr>
      <w:r w:rsidRPr="00390E2E">
        <w:rPr>
          <w:rFonts w:ascii="Calibri" w:hAnsi="Calibri" w:cs="Calibri"/>
          <w:iCs/>
        </w:rPr>
        <w:br w:type="page"/>
      </w:r>
    </w:p>
    <w:p w14:paraId="2B887D6C" w14:textId="1A82E811" w:rsidR="00372359" w:rsidRPr="00390E2E" w:rsidRDefault="00372359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</w:p>
    <w:p w14:paraId="356E5392" w14:textId="24E37783" w:rsidR="00565932" w:rsidRPr="00390E2E" w:rsidRDefault="00FF2B14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iCs/>
          <w:noProof/>
          <w:sz w:val="24"/>
          <w:szCs w:val="24"/>
        </w:rPr>
        <w:drawing>
          <wp:inline distT="0" distB="0" distL="0" distR="0" wp14:anchorId="3F00608F" wp14:editId="70D134CC">
            <wp:extent cx="5486400" cy="3540125"/>
            <wp:effectExtent l="0" t="0" r="0" b="0"/>
            <wp:docPr id="7" name="Picture 7" descr="Macintosh HD:Users:jherrou:Desktop:1612 PAPER REDAC:REVISION:Resized illustrator files:Figure S5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herrou:Desktop:1612 PAPER REDAC:REVISION:Resized illustrator files:Figure S5 final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E64C" w14:textId="1952727B" w:rsidR="00654748" w:rsidRPr="00390E2E" w:rsidRDefault="00565932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Figure S</w:t>
      </w:r>
      <w:r w:rsidR="00970919" w:rsidRPr="00390E2E">
        <w:rPr>
          <w:rFonts w:ascii="Calibri" w:hAnsi="Calibri" w:cs="Calibri"/>
          <w:b/>
          <w:iCs/>
          <w:sz w:val="24"/>
          <w:szCs w:val="24"/>
        </w:rPr>
        <w:t>5</w:t>
      </w:r>
      <w:r w:rsidRPr="00390E2E">
        <w:rPr>
          <w:rFonts w:ascii="Calibri" w:hAnsi="Calibri" w:cs="Calibri"/>
          <w:b/>
          <w:iCs/>
          <w:sz w:val="24"/>
          <w:szCs w:val="24"/>
        </w:rPr>
        <w:t>: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4C587F" w:rsidRPr="00390E2E">
        <w:rPr>
          <w:rFonts w:ascii="Calibri" w:hAnsi="Calibri" w:cs="Calibri"/>
          <w:iCs/>
          <w:sz w:val="24"/>
          <w:szCs w:val="24"/>
        </w:rPr>
        <w:t>S</w:t>
      </w:r>
      <w:r w:rsidRPr="00390E2E">
        <w:rPr>
          <w:rFonts w:ascii="Calibri" w:hAnsi="Calibri" w:cs="Calibri"/>
          <w:iCs/>
          <w:sz w:val="24"/>
          <w:szCs w:val="24"/>
        </w:rPr>
        <w:t xml:space="preserve">tructural alignment </w:t>
      </w:r>
      <w:r w:rsidR="00672E3F" w:rsidRPr="00390E2E">
        <w:rPr>
          <w:rFonts w:ascii="Calibri" w:hAnsi="Calibri" w:cs="Calibri"/>
          <w:iCs/>
          <w:sz w:val="24"/>
          <w:szCs w:val="24"/>
        </w:rPr>
        <w:t>between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Cs/>
          <w:sz w:val="24"/>
          <w:szCs w:val="24"/>
        </w:rPr>
        <w:t>EipA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(PDB: 5UC0, in maro</w:t>
      </w:r>
      <w:r w:rsidR="00664807" w:rsidRPr="00390E2E">
        <w:rPr>
          <w:rFonts w:ascii="Calibri" w:hAnsi="Calibri" w:cs="Calibri"/>
          <w:iCs/>
          <w:sz w:val="24"/>
          <w:szCs w:val="24"/>
        </w:rPr>
        <w:t>o</w:t>
      </w:r>
      <w:r w:rsidRPr="00390E2E">
        <w:rPr>
          <w:rFonts w:ascii="Calibri" w:hAnsi="Calibri" w:cs="Calibri"/>
          <w:iCs/>
          <w:sz w:val="24"/>
          <w:szCs w:val="24"/>
        </w:rPr>
        <w:t>n),</w:t>
      </w:r>
      <w:r w:rsidR="00966779" w:rsidRPr="00390E2E">
        <w:rPr>
          <w:rFonts w:ascii="Calibri" w:hAnsi="Calibri" w:cs="Calibri"/>
          <w:iCs/>
          <w:sz w:val="24"/>
          <w:szCs w:val="24"/>
        </w:rPr>
        <w:t xml:space="preserve"> and </w:t>
      </w:r>
      <w:r w:rsidR="00966779" w:rsidRPr="00390E2E">
        <w:rPr>
          <w:rFonts w:ascii="Calibri" w:hAnsi="Calibri" w:cs="Calibri"/>
          <w:i/>
          <w:iCs/>
          <w:sz w:val="24"/>
          <w:szCs w:val="24"/>
        </w:rPr>
        <w:t xml:space="preserve">R. </w:t>
      </w:r>
      <w:proofErr w:type="spellStart"/>
      <w:r w:rsidR="00966779" w:rsidRPr="00390E2E">
        <w:rPr>
          <w:rFonts w:ascii="Calibri" w:hAnsi="Calibri" w:cs="Calibri"/>
          <w:i/>
          <w:iCs/>
          <w:sz w:val="24"/>
          <w:szCs w:val="24"/>
        </w:rPr>
        <w:t>equi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Cs/>
          <w:sz w:val="24"/>
          <w:szCs w:val="24"/>
        </w:rPr>
        <w:t>VapD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(PDB: 4CSB, light grey), </w:t>
      </w:r>
      <w:proofErr w:type="spellStart"/>
      <w:r w:rsidRPr="00390E2E">
        <w:rPr>
          <w:rFonts w:ascii="Calibri" w:hAnsi="Calibri" w:cs="Calibri"/>
          <w:iCs/>
          <w:sz w:val="24"/>
          <w:szCs w:val="24"/>
        </w:rPr>
        <w:t>VapB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(PDB: 4CV7, grey) and </w:t>
      </w:r>
      <w:proofErr w:type="spellStart"/>
      <w:r w:rsidRPr="00390E2E">
        <w:rPr>
          <w:rFonts w:ascii="Calibri" w:hAnsi="Calibri" w:cs="Calibri"/>
          <w:iCs/>
          <w:sz w:val="24"/>
          <w:szCs w:val="24"/>
        </w:rPr>
        <w:t>VapG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(PDB: 5AEO, dark grey)</w:t>
      </w:r>
      <w:r w:rsidR="000C2FB4" w:rsidRPr="00390E2E">
        <w:rPr>
          <w:rFonts w:ascii="Calibri" w:hAnsi="Calibri" w:cs="Calibri"/>
          <w:iCs/>
          <w:sz w:val="24"/>
          <w:szCs w:val="24"/>
        </w:rPr>
        <w:t>.</w:t>
      </w:r>
    </w:p>
    <w:p w14:paraId="37AF1F94" w14:textId="77777777" w:rsidR="00654748" w:rsidRPr="00390E2E" w:rsidRDefault="00654748" w:rsidP="00390E2E">
      <w:pPr>
        <w:rPr>
          <w:rFonts w:ascii="Calibri" w:eastAsia="MS Mincho" w:hAnsi="Calibri" w:cs="Calibri"/>
          <w:iCs/>
        </w:rPr>
      </w:pPr>
      <w:r w:rsidRPr="00390E2E">
        <w:rPr>
          <w:rFonts w:ascii="Calibri" w:hAnsi="Calibri" w:cs="Calibri"/>
          <w:iCs/>
        </w:rPr>
        <w:br w:type="page"/>
      </w:r>
    </w:p>
    <w:p w14:paraId="3829F39C" w14:textId="32203F9E" w:rsidR="00565932" w:rsidRPr="00390E2E" w:rsidRDefault="00565932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</w:p>
    <w:p w14:paraId="099F2C77" w14:textId="39F1D2B2" w:rsidR="001369D3" w:rsidRPr="00390E2E" w:rsidRDefault="00FF2B14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iCs/>
          <w:noProof/>
          <w:sz w:val="24"/>
          <w:szCs w:val="24"/>
        </w:rPr>
        <w:drawing>
          <wp:inline distT="0" distB="0" distL="0" distR="0" wp14:anchorId="16C9DCFF" wp14:editId="20C303A6">
            <wp:extent cx="5340394" cy="4423750"/>
            <wp:effectExtent l="0" t="0" r="0" b="0"/>
            <wp:docPr id="14" name="Picture 14" descr="Macintosh HD:Users:jherrou:Desktop:1612 PAPER REDAC:REVISION:Resized illustrator files:Figure S6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herrou:Desktop:1612 PAPER REDAC:REVISION:Resized illustrator files:Figure S6 final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13" cy="44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DC58" w14:textId="77777777" w:rsidR="00FF2B14" w:rsidRPr="00390E2E" w:rsidRDefault="00FF2B14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iCs/>
          <w:sz w:val="24"/>
          <w:szCs w:val="24"/>
        </w:rPr>
      </w:pPr>
    </w:p>
    <w:p w14:paraId="3A798229" w14:textId="0AFE9AA0" w:rsidR="001369D3" w:rsidRPr="00390E2E" w:rsidRDefault="001369D3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Figure S6:</w:t>
      </w:r>
      <w:r w:rsidR="00734EB1" w:rsidRPr="00390E2E">
        <w:rPr>
          <w:rFonts w:ascii="Calibri" w:hAnsi="Calibri" w:cs="Calibri"/>
          <w:iCs/>
          <w:sz w:val="24"/>
          <w:szCs w:val="24"/>
        </w:rPr>
        <w:t xml:space="preserve"> G</w:t>
      </w:r>
      <w:r w:rsidRPr="00390E2E">
        <w:rPr>
          <w:rFonts w:ascii="Calibri" w:hAnsi="Calibri" w:cs="Calibri"/>
          <w:iCs/>
          <w:sz w:val="24"/>
          <w:szCs w:val="24"/>
        </w:rPr>
        <w:t>rowth and morpholog</w:t>
      </w:r>
      <w:r w:rsidR="00734EB1" w:rsidRPr="00390E2E">
        <w:rPr>
          <w:rFonts w:ascii="Calibri" w:hAnsi="Calibri" w:cs="Calibri"/>
          <w:iCs/>
          <w:sz w:val="24"/>
          <w:szCs w:val="24"/>
        </w:rPr>
        <w:t>y</w:t>
      </w:r>
      <w:r w:rsidRPr="00390E2E">
        <w:rPr>
          <w:rFonts w:ascii="Calibri" w:hAnsi="Calibri" w:cs="Calibri"/>
          <w:iCs/>
          <w:sz w:val="24"/>
          <w:szCs w:val="24"/>
        </w:rPr>
        <w:t xml:space="preserve"> of the </w:t>
      </w:r>
      <w:r w:rsidRPr="00390E2E">
        <w:rPr>
          <w:rFonts w:ascii="Calibri" w:hAnsi="Calibri" w:cs="Calibri"/>
          <w:i/>
          <w:iCs/>
          <w:sz w:val="24"/>
          <w:szCs w:val="24"/>
        </w:rPr>
        <w:t xml:space="preserve">B.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ovis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Pr="00390E2E">
        <w:rPr>
          <w:rFonts w:ascii="Calibri" w:hAnsi="Calibri" w:cs="Calibri"/>
          <w:iCs/>
          <w:sz w:val="24"/>
          <w:szCs w:val="24"/>
        </w:rPr>
        <w:t xml:space="preserve"> de</w:t>
      </w:r>
      <w:r w:rsidR="004F4172" w:rsidRPr="00390E2E">
        <w:rPr>
          <w:rFonts w:ascii="Calibri" w:hAnsi="Calibri" w:cs="Calibri"/>
          <w:iCs/>
          <w:sz w:val="24"/>
          <w:szCs w:val="24"/>
        </w:rPr>
        <w:t>pletion strain in liquid</w:t>
      </w:r>
      <w:r w:rsidR="005D1E7F" w:rsidRPr="00390E2E">
        <w:rPr>
          <w:rFonts w:ascii="Calibri" w:hAnsi="Calibri" w:cs="Calibri"/>
          <w:iCs/>
          <w:sz w:val="24"/>
          <w:szCs w:val="24"/>
        </w:rPr>
        <w:t xml:space="preserve"> medium</w:t>
      </w:r>
      <w:r w:rsidR="004F4172" w:rsidRPr="00390E2E">
        <w:rPr>
          <w:rFonts w:ascii="Calibri" w:hAnsi="Calibri" w:cs="Calibri"/>
          <w:iCs/>
          <w:sz w:val="24"/>
          <w:szCs w:val="24"/>
        </w:rPr>
        <w:t>. A) 12</w:t>
      </w:r>
      <w:r w:rsidR="004C587F" w:rsidRPr="00390E2E">
        <w:rPr>
          <w:rFonts w:ascii="Calibri" w:hAnsi="Calibri" w:cs="Calibri"/>
          <w:iCs/>
          <w:sz w:val="24"/>
          <w:szCs w:val="24"/>
        </w:rPr>
        <w:t>-</w:t>
      </w:r>
      <w:r w:rsidRPr="00390E2E">
        <w:rPr>
          <w:rFonts w:ascii="Calibri" w:hAnsi="Calibri" w:cs="Calibri"/>
          <w:iCs/>
          <w:sz w:val="24"/>
          <w:szCs w:val="24"/>
        </w:rPr>
        <w:t xml:space="preserve">hour 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liquid </w:t>
      </w:r>
      <w:r w:rsidRPr="00390E2E">
        <w:rPr>
          <w:rFonts w:ascii="Calibri" w:hAnsi="Calibri" w:cs="Calibri"/>
          <w:iCs/>
          <w:sz w:val="24"/>
          <w:szCs w:val="24"/>
        </w:rPr>
        <w:t xml:space="preserve">growth </w:t>
      </w:r>
      <w:r w:rsidR="004F4172" w:rsidRPr="00390E2E">
        <w:rPr>
          <w:rFonts w:ascii="Calibri" w:hAnsi="Calibri" w:cs="Calibri"/>
          <w:iCs/>
          <w:sz w:val="24"/>
          <w:szCs w:val="24"/>
        </w:rPr>
        <w:t>profiles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of </w:t>
      </w:r>
      <w:r w:rsidR="003177C7" w:rsidRPr="00390E2E">
        <w:rPr>
          <w:rFonts w:ascii="Calibri" w:hAnsi="Calibri" w:cs="Calibri"/>
          <w:i/>
          <w:iCs/>
          <w:sz w:val="24"/>
          <w:szCs w:val="24"/>
        </w:rPr>
        <w:t xml:space="preserve">B. </w:t>
      </w:r>
      <w:proofErr w:type="spellStart"/>
      <w:r w:rsidR="003177C7" w:rsidRPr="00390E2E">
        <w:rPr>
          <w:rFonts w:ascii="Calibri" w:hAnsi="Calibri" w:cs="Calibri"/>
          <w:i/>
          <w:iCs/>
          <w:sz w:val="24"/>
          <w:szCs w:val="24"/>
        </w:rPr>
        <w:t>ovis</w:t>
      </w:r>
      <w:proofErr w:type="spellEnd"/>
      <w:r w:rsidR="003177C7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4F4172" w:rsidRPr="00390E2E">
        <w:rPr>
          <w:rFonts w:ascii="Calibri" w:hAnsi="Calibri" w:cs="Calibri"/>
          <w:iCs/>
          <w:sz w:val="24"/>
          <w:szCs w:val="24"/>
        </w:rPr>
        <w:t>wild-type and ∆</w:t>
      </w:r>
      <w:proofErr w:type="spellStart"/>
      <w:r w:rsidR="004F4172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4F4172" w:rsidRPr="00390E2E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4F4172" w:rsidRPr="00390E2E">
        <w:rPr>
          <w:rFonts w:ascii="Calibri" w:hAnsi="Calibri" w:cs="Calibri"/>
          <w:iCs/>
          <w:sz w:val="24"/>
          <w:szCs w:val="24"/>
        </w:rPr>
        <w:t>strains</w:t>
      </w:r>
      <w:r w:rsidR="004F4172" w:rsidRPr="00390E2E">
        <w:rPr>
          <w:rFonts w:ascii="Calibri" w:hAnsi="Calibri" w:cs="Calibri"/>
          <w:i/>
          <w:iCs/>
          <w:sz w:val="24"/>
          <w:szCs w:val="24"/>
        </w:rPr>
        <w:t>.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 Wild-type </w:t>
      </w:r>
      <w:r w:rsidR="004F4172" w:rsidRPr="00390E2E">
        <w:rPr>
          <w:rFonts w:ascii="Calibri" w:hAnsi="Calibri" w:cs="Calibri"/>
          <w:i/>
          <w:iCs/>
          <w:sz w:val="24"/>
          <w:szCs w:val="24"/>
        </w:rPr>
        <w:t xml:space="preserve">B. </w:t>
      </w:r>
      <w:proofErr w:type="spellStart"/>
      <w:r w:rsidR="004F4172" w:rsidRPr="00390E2E">
        <w:rPr>
          <w:rFonts w:ascii="Calibri" w:hAnsi="Calibri" w:cs="Calibri"/>
          <w:i/>
          <w:iCs/>
          <w:sz w:val="24"/>
          <w:szCs w:val="24"/>
        </w:rPr>
        <w:t>ovis</w:t>
      </w:r>
      <w:proofErr w:type="spellEnd"/>
      <w:r w:rsidR="004F4172" w:rsidRPr="00390E2E">
        <w:rPr>
          <w:rFonts w:ascii="Calibri" w:hAnsi="Calibri" w:cs="Calibri"/>
          <w:iCs/>
          <w:sz w:val="24"/>
          <w:szCs w:val="24"/>
        </w:rPr>
        <w:t xml:space="preserve"> carrying </w:t>
      </w:r>
      <w:proofErr w:type="spellStart"/>
      <w:r w:rsidR="004F4172" w:rsidRPr="00390E2E">
        <w:rPr>
          <w:rFonts w:ascii="Calibri" w:hAnsi="Calibri" w:cs="Calibri"/>
          <w:iCs/>
          <w:sz w:val="24"/>
          <w:szCs w:val="24"/>
        </w:rPr>
        <w:t>pSRK-</w:t>
      </w:r>
      <w:r w:rsidR="004F4172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4F4172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3177C7" w:rsidRPr="00390E2E">
        <w:rPr>
          <w:rFonts w:ascii="Calibri" w:hAnsi="Calibri" w:cs="Calibri"/>
          <w:iCs/>
          <w:sz w:val="24"/>
          <w:szCs w:val="24"/>
        </w:rPr>
        <w:t>(</w:t>
      </w:r>
      <w:proofErr w:type="spellStart"/>
      <w:r w:rsidR="003177C7" w:rsidRPr="00390E2E">
        <w:rPr>
          <w:rFonts w:ascii="Calibri" w:hAnsi="Calibri" w:cs="Calibri"/>
          <w:iCs/>
          <w:sz w:val="24"/>
          <w:szCs w:val="24"/>
        </w:rPr>
        <w:t>P</w:t>
      </w:r>
      <w:r w:rsidR="003177C7" w:rsidRPr="00390E2E">
        <w:rPr>
          <w:rFonts w:ascii="Calibri" w:hAnsi="Calibri" w:cs="Calibri"/>
          <w:i/>
          <w:iCs/>
          <w:sz w:val="24"/>
          <w:szCs w:val="24"/>
          <w:vertAlign w:val="subscript"/>
        </w:rPr>
        <w:t>lac</w:t>
      </w:r>
      <w:r w:rsidR="003177C7" w:rsidRPr="00390E2E">
        <w:rPr>
          <w:rFonts w:ascii="Calibri" w:hAnsi="Calibri" w:cs="Calibri"/>
          <w:iCs/>
          <w:sz w:val="24"/>
          <w:szCs w:val="24"/>
        </w:rPr>
        <w:t>-</w:t>
      </w:r>
      <w:r w:rsidR="003177C7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3177C7" w:rsidRPr="00390E2E">
        <w:rPr>
          <w:rFonts w:ascii="Calibri" w:hAnsi="Calibri" w:cs="Calibri"/>
          <w:iCs/>
          <w:sz w:val="24"/>
          <w:szCs w:val="24"/>
        </w:rPr>
        <w:t xml:space="preserve">; IPTG-inducible) 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was grown in Brucella broth supplemented with (blue) or without (green) 1 </w:t>
      </w:r>
      <w:proofErr w:type="spellStart"/>
      <w:r w:rsidR="004F4172" w:rsidRPr="00390E2E">
        <w:rPr>
          <w:rFonts w:ascii="Calibri" w:hAnsi="Calibri" w:cs="Calibri"/>
          <w:iCs/>
          <w:sz w:val="24"/>
          <w:szCs w:val="24"/>
        </w:rPr>
        <w:t>mM</w:t>
      </w:r>
      <w:proofErr w:type="spellEnd"/>
      <w:r w:rsidR="004F4172" w:rsidRPr="00390E2E">
        <w:rPr>
          <w:rFonts w:ascii="Calibri" w:hAnsi="Calibri" w:cs="Calibri"/>
          <w:iCs/>
          <w:sz w:val="24"/>
          <w:szCs w:val="24"/>
        </w:rPr>
        <w:t xml:space="preserve"> IPTG. Similar conditions were tested with </w:t>
      </w:r>
      <w:r w:rsidR="003177C7" w:rsidRPr="00390E2E">
        <w:rPr>
          <w:rFonts w:ascii="Calibri" w:hAnsi="Calibri" w:cs="Calibri"/>
          <w:i/>
          <w:iCs/>
          <w:sz w:val="24"/>
          <w:szCs w:val="24"/>
        </w:rPr>
        <w:t xml:space="preserve">B. </w:t>
      </w:r>
      <w:proofErr w:type="spellStart"/>
      <w:r w:rsidR="003177C7" w:rsidRPr="00390E2E">
        <w:rPr>
          <w:rFonts w:ascii="Calibri" w:hAnsi="Calibri" w:cs="Calibri"/>
          <w:i/>
          <w:iCs/>
          <w:sz w:val="24"/>
          <w:szCs w:val="24"/>
        </w:rPr>
        <w:t>ovis</w:t>
      </w:r>
      <w:proofErr w:type="spellEnd"/>
      <w:r w:rsidR="003177C7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4F4172" w:rsidRPr="00390E2E">
        <w:rPr>
          <w:rFonts w:ascii="Calibri" w:hAnsi="Calibri" w:cs="Calibri"/>
          <w:iCs/>
          <w:sz w:val="24"/>
          <w:szCs w:val="24"/>
        </w:rPr>
        <w:t>∆</w:t>
      </w:r>
      <w:proofErr w:type="spellStart"/>
      <w:r w:rsidR="004F4172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4F4172" w:rsidRPr="00390E2E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carrying </w:t>
      </w:r>
      <w:proofErr w:type="spellStart"/>
      <w:r w:rsidR="003177C7" w:rsidRPr="00390E2E">
        <w:rPr>
          <w:rFonts w:ascii="Calibri" w:hAnsi="Calibri" w:cs="Calibri"/>
          <w:iCs/>
          <w:sz w:val="24"/>
          <w:szCs w:val="24"/>
        </w:rPr>
        <w:t>P</w:t>
      </w:r>
      <w:r w:rsidR="003177C7" w:rsidRPr="00390E2E">
        <w:rPr>
          <w:rFonts w:ascii="Calibri" w:hAnsi="Calibri" w:cs="Calibri"/>
          <w:i/>
          <w:iCs/>
          <w:sz w:val="24"/>
          <w:szCs w:val="24"/>
          <w:vertAlign w:val="subscript"/>
        </w:rPr>
        <w:t>lac</w:t>
      </w:r>
      <w:r w:rsidR="003177C7" w:rsidRPr="00390E2E">
        <w:rPr>
          <w:rFonts w:ascii="Calibri" w:hAnsi="Calibri" w:cs="Calibri"/>
          <w:iCs/>
          <w:sz w:val="24"/>
          <w:szCs w:val="24"/>
        </w:rPr>
        <w:t>-</w:t>
      </w:r>
      <w:r w:rsidR="003177C7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3177C7" w:rsidRPr="00390E2E" w:rsidDel="003177C7">
        <w:rPr>
          <w:rFonts w:ascii="Calibri" w:hAnsi="Calibri" w:cs="Calibri"/>
          <w:iCs/>
          <w:sz w:val="24"/>
          <w:szCs w:val="24"/>
        </w:rPr>
        <w:t xml:space="preserve"> </w:t>
      </w:r>
      <w:r w:rsidR="004F4172" w:rsidRPr="00390E2E">
        <w:rPr>
          <w:rFonts w:ascii="Calibri" w:hAnsi="Calibri" w:cs="Calibri"/>
          <w:iCs/>
          <w:sz w:val="24"/>
          <w:szCs w:val="24"/>
        </w:rPr>
        <w:t>(no IPTG: red, with IPTG: orange). The corresponding doubling times, R</w:t>
      </w:r>
      <w:r w:rsidR="004F4172" w:rsidRPr="00390E2E">
        <w:rPr>
          <w:rFonts w:ascii="Calibri" w:hAnsi="Calibri" w:cs="Calibri"/>
          <w:iCs/>
          <w:sz w:val="24"/>
          <w:szCs w:val="24"/>
          <w:vertAlign w:val="superscript"/>
        </w:rPr>
        <w:t>2</w:t>
      </w:r>
      <w:r w:rsidR="00D74496" w:rsidRPr="00390E2E">
        <w:rPr>
          <w:rFonts w:ascii="Calibri" w:hAnsi="Calibri" w:cs="Calibri"/>
          <w:iCs/>
          <w:sz w:val="24"/>
          <w:szCs w:val="24"/>
        </w:rPr>
        <w:t xml:space="preserve"> (coefficient of determination)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, and final ODs </w:t>
      </w:r>
      <w:r w:rsidR="003177C7" w:rsidRPr="00390E2E">
        <w:rPr>
          <w:rFonts w:ascii="Calibri" w:hAnsi="Calibri" w:cs="Calibri"/>
          <w:iCs/>
          <w:sz w:val="24"/>
          <w:szCs w:val="24"/>
        </w:rPr>
        <w:t xml:space="preserve">after 24 hours of cultivation </w:t>
      </w:r>
      <w:r w:rsidR="004F4172" w:rsidRPr="00390E2E">
        <w:rPr>
          <w:rFonts w:ascii="Calibri" w:hAnsi="Calibri" w:cs="Calibri"/>
          <w:iCs/>
          <w:sz w:val="24"/>
          <w:szCs w:val="24"/>
        </w:rPr>
        <w:t>are reported in the table below. B) Light micrograp</w:t>
      </w:r>
      <w:r w:rsidR="003177C7" w:rsidRPr="00390E2E">
        <w:rPr>
          <w:rFonts w:ascii="Calibri" w:hAnsi="Calibri" w:cs="Calibri"/>
          <w:iCs/>
          <w:sz w:val="24"/>
          <w:szCs w:val="24"/>
        </w:rPr>
        <w:t>hs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 of the corresponding strains after 2</w:t>
      </w:r>
      <w:r w:rsidR="00D74496" w:rsidRPr="00390E2E">
        <w:rPr>
          <w:rFonts w:ascii="Calibri" w:hAnsi="Calibri" w:cs="Calibri"/>
          <w:iCs/>
          <w:sz w:val="24"/>
          <w:szCs w:val="24"/>
        </w:rPr>
        <w:t>4 hours of liquid growth without</w:t>
      </w:r>
      <w:r w:rsidR="004F4172" w:rsidRPr="00390E2E">
        <w:rPr>
          <w:rFonts w:ascii="Calibri" w:hAnsi="Calibri" w:cs="Calibri"/>
          <w:iCs/>
          <w:sz w:val="24"/>
          <w:szCs w:val="24"/>
        </w:rPr>
        <w:t xml:space="preserve"> IPTG.</w:t>
      </w:r>
      <w:r w:rsidR="005D1E7F" w:rsidRPr="00390E2E">
        <w:rPr>
          <w:rFonts w:ascii="Calibri" w:hAnsi="Calibri" w:cs="Calibri"/>
          <w:iCs/>
          <w:sz w:val="24"/>
          <w:szCs w:val="24"/>
        </w:rPr>
        <w:t xml:space="preserve"> The growth and morphology defects of the </w:t>
      </w:r>
      <w:r w:rsidR="005D1E7F" w:rsidRPr="00390E2E">
        <w:rPr>
          <w:rFonts w:ascii="Calibri" w:hAnsi="Calibri" w:cs="Calibri"/>
          <w:i/>
          <w:iCs/>
          <w:sz w:val="24"/>
          <w:szCs w:val="24"/>
        </w:rPr>
        <w:t xml:space="preserve">B. </w:t>
      </w:r>
      <w:proofErr w:type="spellStart"/>
      <w:r w:rsidR="005D1E7F" w:rsidRPr="00390E2E">
        <w:rPr>
          <w:rFonts w:ascii="Calibri" w:hAnsi="Calibri" w:cs="Calibri"/>
          <w:i/>
          <w:iCs/>
          <w:sz w:val="24"/>
          <w:szCs w:val="24"/>
        </w:rPr>
        <w:t>ovis</w:t>
      </w:r>
      <w:proofErr w:type="spellEnd"/>
      <w:r w:rsidR="005D1E7F" w:rsidRPr="00390E2E">
        <w:rPr>
          <w:rFonts w:ascii="Calibri" w:hAnsi="Calibri" w:cs="Calibri"/>
          <w:iCs/>
          <w:sz w:val="24"/>
          <w:szCs w:val="24"/>
        </w:rPr>
        <w:t xml:space="preserve"> </w:t>
      </w:r>
      <w:proofErr w:type="spellStart"/>
      <w:r w:rsidR="005D1E7F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5D1E7F" w:rsidRPr="00390E2E">
        <w:rPr>
          <w:rFonts w:ascii="Calibri" w:hAnsi="Calibri" w:cs="Calibri"/>
          <w:iCs/>
          <w:sz w:val="24"/>
          <w:szCs w:val="24"/>
        </w:rPr>
        <w:t xml:space="preserve"> depletion strain cultivated on solid medium is reported in Figure 10.</w:t>
      </w:r>
    </w:p>
    <w:p w14:paraId="628329D2" w14:textId="77777777" w:rsidR="001369D3" w:rsidRPr="00390E2E" w:rsidRDefault="001369D3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</w:p>
    <w:p w14:paraId="132E8C9D" w14:textId="77777777" w:rsidR="00372359" w:rsidRPr="00390E2E" w:rsidRDefault="00372359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  <w:sectPr w:rsidR="00372359" w:rsidRPr="00390E2E" w:rsidSect="00076D8E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2E4EA0F" w14:textId="77777777" w:rsidR="00B24C28" w:rsidRPr="00390E2E" w:rsidRDefault="00B24C28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</w:p>
    <w:p w14:paraId="4880BEB2" w14:textId="58F97789" w:rsidR="00235526" w:rsidRPr="00390E2E" w:rsidRDefault="00235526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t>Table S1: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734EB1" w:rsidRPr="00390E2E">
        <w:rPr>
          <w:rFonts w:ascii="Calibri" w:hAnsi="Calibri" w:cs="Calibri"/>
          <w:iCs/>
          <w:sz w:val="24"/>
          <w:szCs w:val="24"/>
        </w:rPr>
        <w:t>S</w:t>
      </w:r>
      <w:r w:rsidRPr="00390E2E">
        <w:rPr>
          <w:rFonts w:ascii="Calibri" w:hAnsi="Calibri" w:cs="Calibri"/>
          <w:iCs/>
          <w:sz w:val="24"/>
          <w:szCs w:val="24"/>
        </w:rPr>
        <w:t>ummary of histopatholog</w:t>
      </w:r>
      <w:r w:rsidR="003177C7" w:rsidRPr="00390E2E">
        <w:rPr>
          <w:rFonts w:ascii="Calibri" w:hAnsi="Calibri" w:cs="Calibri"/>
          <w:iCs/>
          <w:sz w:val="24"/>
          <w:szCs w:val="24"/>
        </w:rPr>
        <w:t>y</w:t>
      </w:r>
      <w:r w:rsidRPr="00390E2E">
        <w:rPr>
          <w:rFonts w:ascii="Calibri" w:hAnsi="Calibri" w:cs="Calibri"/>
          <w:iCs/>
          <w:sz w:val="24"/>
          <w:szCs w:val="24"/>
        </w:rPr>
        <w:t xml:space="preserve"> scoring of spleens </w:t>
      </w:r>
      <w:r w:rsidR="00734EB1" w:rsidRPr="00390E2E">
        <w:rPr>
          <w:rFonts w:ascii="Calibri" w:hAnsi="Calibri" w:cs="Calibri"/>
          <w:iCs/>
          <w:sz w:val="24"/>
          <w:szCs w:val="24"/>
        </w:rPr>
        <w:t>from</w:t>
      </w:r>
      <w:r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734EB1" w:rsidRPr="00390E2E">
        <w:rPr>
          <w:rFonts w:ascii="Calibri" w:hAnsi="Calibri" w:cs="Calibri"/>
          <w:i/>
          <w:iCs/>
          <w:sz w:val="24"/>
          <w:szCs w:val="24"/>
        </w:rPr>
        <w:t>B. abortus</w:t>
      </w:r>
      <w:r w:rsidR="00734EB1" w:rsidRPr="00390E2E">
        <w:rPr>
          <w:rFonts w:ascii="Calibri" w:hAnsi="Calibri" w:cs="Calibri"/>
          <w:iCs/>
          <w:sz w:val="24"/>
          <w:szCs w:val="24"/>
        </w:rPr>
        <w:t>-</w:t>
      </w:r>
      <w:r w:rsidRPr="00390E2E">
        <w:rPr>
          <w:rFonts w:ascii="Calibri" w:hAnsi="Calibri" w:cs="Calibri"/>
          <w:iCs/>
          <w:sz w:val="24"/>
          <w:szCs w:val="24"/>
        </w:rPr>
        <w:t>infected</w:t>
      </w:r>
      <w:r w:rsidR="00734EB1" w:rsidRPr="00390E2E">
        <w:rPr>
          <w:rFonts w:ascii="Calibri" w:hAnsi="Calibri" w:cs="Calibri"/>
          <w:iCs/>
          <w:sz w:val="24"/>
          <w:szCs w:val="24"/>
        </w:rPr>
        <w:t xml:space="preserve"> mice</w:t>
      </w:r>
      <w:r w:rsidRPr="00390E2E">
        <w:rPr>
          <w:rFonts w:ascii="Calibri" w:hAnsi="Calibri" w:cs="Calibri"/>
          <w:iCs/>
          <w:sz w:val="24"/>
          <w:szCs w:val="24"/>
        </w:rPr>
        <w:t xml:space="preserve">. Scores range from 0 to 3, and are based on masked evaluation of sectioned and stained spleen tissue. The presence of </w:t>
      </w:r>
      <w:r w:rsidRPr="00390E2E">
        <w:rPr>
          <w:rFonts w:ascii="Calibri" w:hAnsi="Calibri" w:cs="Calibri"/>
          <w:i/>
          <w:iCs/>
          <w:sz w:val="24"/>
          <w:szCs w:val="24"/>
        </w:rPr>
        <w:t>Brucella</w:t>
      </w:r>
      <w:r w:rsidRPr="00390E2E">
        <w:rPr>
          <w:rFonts w:ascii="Calibri" w:hAnsi="Calibri" w:cs="Calibri"/>
          <w:iCs/>
          <w:sz w:val="24"/>
          <w:szCs w:val="24"/>
        </w:rPr>
        <w:t xml:space="preserve"> in tissue was confirmed by immunohistochemistry. 0 = normal </w:t>
      </w:r>
      <w:r w:rsidR="00AF282A" w:rsidRPr="00390E2E">
        <w:rPr>
          <w:rFonts w:ascii="Calibri" w:hAnsi="Calibri" w:cs="Calibri"/>
          <w:iCs/>
          <w:sz w:val="24"/>
          <w:szCs w:val="24"/>
        </w:rPr>
        <w:t xml:space="preserve">(no) </w:t>
      </w:r>
      <w:r w:rsidRPr="00390E2E">
        <w:rPr>
          <w:rFonts w:ascii="Calibri" w:hAnsi="Calibri" w:cs="Calibri"/>
          <w:iCs/>
          <w:sz w:val="24"/>
          <w:szCs w:val="24"/>
        </w:rPr>
        <w:t>pathology (all naïve spleens scored 0 in all categories); 1 = mild pathology, 2 = moderate pathology, 3 = severe pathology relative to uninfected (naïve) control.</w:t>
      </w:r>
    </w:p>
    <w:tbl>
      <w:tblPr>
        <w:tblpPr w:leftFromText="180" w:rightFromText="180" w:vertAnchor="page" w:horzAnchor="page" w:tblpX="1729" w:tblpY="4501"/>
        <w:tblW w:w="12618" w:type="dxa"/>
        <w:tblLayout w:type="fixed"/>
        <w:tblLook w:val="0000" w:firstRow="0" w:lastRow="0" w:firstColumn="0" w:lastColumn="0" w:noHBand="0" w:noVBand="0"/>
      </w:tblPr>
      <w:tblGrid>
        <w:gridCol w:w="3258"/>
        <w:gridCol w:w="1530"/>
        <w:gridCol w:w="3060"/>
        <w:gridCol w:w="2700"/>
        <w:gridCol w:w="2070"/>
      </w:tblGrid>
      <w:tr w:rsidR="00206465" w:rsidRPr="00390E2E" w14:paraId="40A0FB03" w14:textId="77777777" w:rsidTr="00206465">
        <w:trPr>
          <w:trHeight w:val="61"/>
        </w:trPr>
        <w:tc>
          <w:tcPr>
            <w:tcW w:w="3258" w:type="dxa"/>
            <w:tcBorders>
              <w:bottom w:val="single" w:sz="4" w:space="0" w:color="auto"/>
            </w:tcBorders>
            <w:vAlign w:val="center"/>
          </w:tcPr>
          <w:p w14:paraId="72EFAC01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A694ED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Naive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64AC3DF5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 xml:space="preserve">Wild-type 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D1D591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∆</w:t>
            </w:r>
            <w:proofErr w:type="spellStart"/>
            <w:r w:rsidRPr="00390E2E">
              <w:rPr>
                <w:rFonts w:ascii="Calibri" w:hAnsi="Calibri" w:cs="Calibri"/>
                <w:b/>
                <w:i/>
                <w:iCs/>
                <w:sz w:val="18"/>
                <w:szCs w:val="18"/>
              </w:rPr>
              <w:t>eipA</w:t>
            </w:r>
            <w:proofErr w:type="spellEnd"/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12FAF54B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 xml:space="preserve">Complementation </w:t>
            </w:r>
          </w:p>
        </w:tc>
      </w:tr>
      <w:tr w:rsidR="00206465" w:rsidRPr="00390E2E" w14:paraId="626756AA" w14:textId="77777777" w:rsidTr="00206465">
        <w:trPr>
          <w:trHeight w:val="61"/>
        </w:trPr>
        <w:tc>
          <w:tcPr>
            <w:tcW w:w="3258" w:type="dxa"/>
            <w:tcBorders>
              <w:top w:val="single" w:sz="4" w:space="0" w:color="auto"/>
            </w:tcBorders>
            <w:vAlign w:val="center"/>
          </w:tcPr>
          <w:p w14:paraId="7ACA87D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White pulp to red pulp ratio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46CA3692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Normal (1:1)</w:t>
            </w:r>
          </w:p>
        </w:tc>
        <w:tc>
          <w:tcPr>
            <w:tcW w:w="3060" w:type="dxa"/>
            <w:tcBorders>
              <w:top w:val="single" w:sz="4" w:space="0" w:color="auto"/>
            </w:tcBorders>
            <w:vAlign w:val="center"/>
          </w:tcPr>
          <w:p w14:paraId="569C556E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Marked decrease, (2-3)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14:paraId="4686475C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No change, (0)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286C6B91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Marked decrease, (3)</w:t>
            </w:r>
          </w:p>
        </w:tc>
      </w:tr>
      <w:tr w:rsidR="00206465" w:rsidRPr="00390E2E" w14:paraId="6F2794AB" w14:textId="77777777" w:rsidTr="00206465">
        <w:trPr>
          <w:trHeight w:val="61"/>
        </w:trPr>
        <w:tc>
          <w:tcPr>
            <w:tcW w:w="3258" w:type="dxa"/>
            <w:shd w:val="clear" w:color="auto" w:fill="F2F2F2" w:themeFill="background1" w:themeFillShade="F2"/>
            <w:vAlign w:val="center"/>
          </w:tcPr>
          <w:p w14:paraId="3174B26B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Average lymphoid follicles per field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64ED739B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12</w:t>
            </w: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0478FF1E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Decrease, (2)</w:t>
            </w: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30DFD46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No change, (0)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15E4373B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Decrease, (3)</w:t>
            </w:r>
          </w:p>
        </w:tc>
      </w:tr>
      <w:tr w:rsidR="00206465" w:rsidRPr="00390E2E" w14:paraId="1F2221CD" w14:textId="77777777" w:rsidTr="00206465">
        <w:trPr>
          <w:trHeight w:val="61"/>
        </w:trPr>
        <w:tc>
          <w:tcPr>
            <w:tcW w:w="3258" w:type="dxa"/>
            <w:vAlign w:val="center"/>
          </w:tcPr>
          <w:p w14:paraId="5C7F53D6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Size of follicles</w:t>
            </w:r>
          </w:p>
        </w:tc>
        <w:tc>
          <w:tcPr>
            <w:tcW w:w="1530" w:type="dxa"/>
            <w:vAlign w:val="center"/>
          </w:tcPr>
          <w:p w14:paraId="1BC0325A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Normal</w:t>
            </w:r>
          </w:p>
        </w:tc>
        <w:tc>
          <w:tcPr>
            <w:tcW w:w="3060" w:type="dxa"/>
            <w:vAlign w:val="center"/>
          </w:tcPr>
          <w:p w14:paraId="375878F8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Decrease, (2)</w:t>
            </w:r>
          </w:p>
        </w:tc>
        <w:tc>
          <w:tcPr>
            <w:tcW w:w="2700" w:type="dxa"/>
            <w:vAlign w:val="center"/>
          </w:tcPr>
          <w:p w14:paraId="58258681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Minimal change, (0-1)</w:t>
            </w:r>
          </w:p>
        </w:tc>
        <w:tc>
          <w:tcPr>
            <w:tcW w:w="2070" w:type="dxa"/>
            <w:vAlign w:val="center"/>
          </w:tcPr>
          <w:p w14:paraId="32A5D67C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Decrease, (2)</w:t>
            </w:r>
          </w:p>
        </w:tc>
      </w:tr>
      <w:tr w:rsidR="00206465" w:rsidRPr="00390E2E" w14:paraId="0BDE13C3" w14:textId="77777777" w:rsidTr="00206465">
        <w:trPr>
          <w:trHeight w:val="61"/>
        </w:trPr>
        <w:tc>
          <w:tcPr>
            <w:tcW w:w="3258" w:type="dxa"/>
            <w:shd w:val="clear" w:color="auto" w:fill="F2F2F2" w:themeFill="background1" w:themeFillShade="F2"/>
            <w:vAlign w:val="center"/>
          </w:tcPr>
          <w:p w14:paraId="7B776546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Marginal zone depletion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2E752A4A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Normal (intact)</w:t>
            </w: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5FE41619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Increase, (2)</w:t>
            </w: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4C30A648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Minimal to mild increase, (0-1)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0167F2E6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Increase, (3)</w:t>
            </w:r>
          </w:p>
        </w:tc>
      </w:tr>
      <w:tr w:rsidR="00206465" w:rsidRPr="00390E2E" w14:paraId="1E2BCE71" w14:textId="77777777" w:rsidTr="00206465">
        <w:trPr>
          <w:trHeight w:val="61"/>
        </w:trPr>
        <w:tc>
          <w:tcPr>
            <w:tcW w:w="3258" w:type="dxa"/>
            <w:vAlign w:val="center"/>
          </w:tcPr>
          <w:p w14:paraId="61A8C7C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Extramedullary hematopoiesis</w:t>
            </w:r>
          </w:p>
        </w:tc>
        <w:tc>
          <w:tcPr>
            <w:tcW w:w="1530" w:type="dxa"/>
            <w:vAlign w:val="center"/>
          </w:tcPr>
          <w:p w14:paraId="2304FB84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Minimal</w:t>
            </w:r>
          </w:p>
        </w:tc>
        <w:tc>
          <w:tcPr>
            <w:tcW w:w="3060" w:type="dxa"/>
            <w:vAlign w:val="center"/>
          </w:tcPr>
          <w:p w14:paraId="1131CD6C" w14:textId="29BC83E2" w:rsidR="00206465" w:rsidRPr="00390E2E" w:rsidRDefault="00BA0D70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Moderate to marked</w:t>
            </w:r>
            <w:r w:rsidR="00206465" w:rsidRPr="00390E2E">
              <w:rPr>
                <w:rFonts w:ascii="Calibri" w:hAnsi="Calibri" w:cs="Calibri"/>
                <w:iCs/>
                <w:sz w:val="18"/>
                <w:szCs w:val="18"/>
              </w:rPr>
              <w:t xml:space="preserve"> </w:t>
            </w: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 xml:space="preserve">increase, </w:t>
            </w:r>
            <w:r w:rsidR="00206465" w:rsidRPr="00390E2E">
              <w:rPr>
                <w:rFonts w:ascii="Calibri" w:hAnsi="Calibri" w:cs="Calibri"/>
                <w:iCs/>
                <w:sz w:val="18"/>
                <w:szCs w:val="18"/>
              </w:rPr>
              <w:t>(2-3)</w:t>
            </w:r>
          </w:p>
        </w:tc>
        <w:tc>
          <w:tcPr>
            <w:tcW w:w="2700" w:type="dxa"/>
            <w:vAlign w:val="center"/>
          </w:tcPr>
          <w:p w14:paraId="3EA2733D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Moderate increase, (2)</w:t>
            </w:r>
          </w:p>
        </w:tc>
        <w:tc>
          <w:tcPr>
            <w:tcW w:w="2070" w:type="dxa"/>
            <w:vAlign w:val="center"/>
          </w:tcPr>
          <w:p w14:paraId="792BBE2D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Marked increase, (3)</w:t>
            </w:r>
          </w:p>
        </w:tc>
      </w:tr>
      <w:tr w:rsidR="00206465" w:rsidRPr="00390E2E" w14:paraId="6626214F" w14:textId="77777777" w:rsidTr="00206465">
        <w:trPr>
          <w:trHeight w:val="61"/>
        </w:trPr>
        <w:tc>
          <w:tcPr>
            <w:tcW w:w="3258" w:type="dxa"/>
            <w:shd w:val="clear" w:color="auto" w:fill="F2F2F2" w:themeFill="background1" w:themeFillShade="F2"/>
            <w:vAlign w:val="center"/>
          </w:tcPr>
          <w:p w14:paraId="119B95E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Histiocytic proliferation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18D27206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Absent</w:t>
            </w: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5C6CFF02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Moderate to marked increase, (2-3)</w:t>
            </w: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5C7FDDB8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Mild increase, (1)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3069CE8F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Marked increase, (3)</w:t>
            </w:r>
          </w:p>
        </w:tc>
      </w:tr>
      <w:tr w:rsidR="00206465" w:rsidRPr="00390E2E" w14:paraId="2881583C" w14:textId="77777777" w:rsidTr="00206465">
        <w:trPr>
          <w:trHeight w:val="80"/>
        </w:trPr>
        <w:tc>
          <w:tcPr>
            <w:tcW w:w="3258" w:type="dxa"/>
            <w:vAlign w:val="center"/>
          </w:tcPr>
          <w:p w14:paraId="5FD8B9FA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Granulomas</w:t>
            </w:r>
          </w:p>
        </w:tc>
        <w:tc>
          <w:tcPr>
            <w:tcW w:w="1530" w:type="dxa"/>
            <w:vAlign w:val="center"/>
          </w:tcPr>
          <w:p w14:paraId="1863835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Absent</w:t>
            </w:r>
          </w:p>
        </w:tc>
        <w:tc>
          <w:tcPr>
            <w:tcW w:w="3060" w:type="dxa"/>
            <w:vAlign w:val="center"/>
          </w:tcPr>
          <w:p w14:paraId="3CB25A13" w14:textId="1652C4A7" w:rsidR="00206465" w:rsidRPr="00390E2E" w:rsidRDefault="00BA0D70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Frequent, (</w:t>
            </w:r>
            <w:r w:rsidR="00206465" w:rsidRPr="00390E2E">
              <w:rPr>
                <w:rFonts w:ascii="Calibri" w:hAnsi="Calibri" w:cs="Calibri"/>
                <w:iCs/>
                <w:sz w:val="18"/>
                <w:szCs w:val="18"/>
              </w:rPr>
              <w:t>3)</w:t>
            </w:r>
          </w:p>
        </w:tc>
        <w:tc>
          <w:tcPr>
            <w:tcW w:w="2700" w:type="dxa"/>
            <w:vAlign w:val="center"/>
          </w:tcPr>
          <w:p w14:paraId="213670F5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Rare, (1)</w:t>
            </w:r>
          </w:p>
        </w:tc>
        <w:tc>
          <w:tcPr>
            <w:tcW w:w="2070" w:type="dxa"/>
            <w:vAlign w:val="center"/>
          </w:tcPr>
          <w:p w14:paraId="4098299E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Frequent, (3)</w:t>
            </w:r>
          </w:p>
        </w:tc>
      </w:tr>
      <w:tr w:rsidR="00206465" w:rsidRPr="00390E2E" w14:paraId="4174C0F6" w14:textId="77777777" w:rsidTr="00206465">
        <w:trPr>
          <w:trHeight w:val="61"/>
        </w:trPr>
        <w:tc>
          <w:tcPr>
            <w:tcW w:w="325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22B45E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b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b/>
                <w:iCs/>
                <w:sz w:val="18"/>
                <w:szCs w:val="18"/>
              </w:rPr>
              <w:t>Brucella immunoreactivities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6E20F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Absent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F35AA7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Frequent, (2-3)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E997FA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 xml:space="preserve">Very rare, (0-1)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782D74" w14:textId="77777777" w:rsidR="00206465" w:rsidRPr="00390E2E" w:rsidRDefault="00206465" w:rsidP="00390E2E">
            <w:pPr>
              <w:pStyle w:val="NormalWeb"/>
              <w:rPr>
                <w:rFonts w:ascii="Calibri" w:hAnsi="Calibri" w:cs="Calibri"/>
                <w:iCs/>
                <w:sz w:val="18"/>
                <w:szCs w:val="18"/>
              </w:rPr>
            </w:pPr>
            <w:r w:rsidRPr="00390E2E">
              <w:rPr>
                <w:rFonts w:ascii="Calibri" w:hAnsi="Calibri" w:cs="Calibri"/>
                <w:iCs/>
                <w:sz w:val="18"/>
                <w:szCs w:val="18"/>
              </w:rPr>
              <w:t>Frequent, (3)</w:t>
            </w:r>
          </w:p>
        </w:tc>
      </w:tr>
    </w:tbl>
    <w:p w14:paraId="37F5DAF6" w14:textId="77777777" w:rsidR="00677525" w:rsidRPr="00390E2E" w:rsidRDefault="00677525" w:rsidP="00390E2E">
      <w:pPr>
        <w:rPr>
          <w:rFonts w:ascii="Calibri" w:eastAsia="Cambria" w:hAnsi="Calibri" w:cs="Calibri"/>
        </w:rPr>
        <w:sectPr w:rsidR="00677525" w:rsidRPr="00390E2E" w:rsidSect="00677525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7A5107C4" w14:textId="5881E622" w:rsidR="00206465" w:rsidRPr="00390E2E" w:rsidRDefault="00206465" w:rsidP="00390E2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iCs/>
          <w:sz w:val="24"/>
          <w:szCs w:val="24"/>
        </w:rPr>
      </w:pPr>
      <w:r w:rsidRPr="00390E2E">
        <w:rPr>
          <w:rFonts w:ascii="Calibri" w:hAnsi="Calibri" w:cs="Calibri"/>
          <w:b/>
          <w:iCs/>
          <w:sz w:val="24"/>
          <w:szCs w:val="24"/>
        </w:rPr>
        <w:lastRenderedPageBreak/>
        <w:t>Table S2</w:t>
      </w:r>
      <w:r w:rsidRPr="00390E2E">
        <w:rPr>
          <w:rFonts w:ascii="Calibri" w:hAnsi="Calibri" w:cs="Calibri"/>
          <w:iCs/>
          <w:sz w:val="24"/>
          <w:szCs w:val="24"/>
        </w:rPr>
        <w:t xml:space="preserve"> (see Excel file Table S</w:t>
      </w:r>
      <w:r w:rsidR="000F1E34" w:rsidRPr="00390E2E">
        <w:rPr>
          <w:rFonts w:ascii="Calibri" w:hAnsi="Calibri" w:cs="Calibri"/>
          <w:iCs/>
          <w:sz w:val="24"/>
          <w:szCs w:val="24"/>
        </w:rPr>
        <w:t>2</w:t>
      </w:r>
      <w:r w:rsidRPr="00390E2E">
        <w:rPr>
          <w:rFonts w:ascii="Calibri" w:hAnsi="Calibri" w:cs="Calibri"/>
          <w:iCs/>
          <w:sz w:val="24"/>
          <w:szCs w:val="24"/>
        </w:rPr>
        <w:t>)</w:t>
      </w:r>
      <w:r w:rsidRPr="00390E2E">
        <w:rPr>
          <w:rFonts w:ascii="Calibri" w:hAnsi="Calibri" w:cs="Calibri"/>
          <w:b/>
          <w:iCs/>
          <w:sz w:val="24"/>
          <w:szCs w:val="24"/>
        </w:rPr>
        <w:t>:</w:t>
      </w:r>
      <w:r w:rsidR="005F3424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734EB1" w:rsidRPr="00390E2E">
        <w:rPr>
          <w:rFonts w:ascii="Calibri" w:hAnsi="Calibri" w:cs="Calibri"/>
          <w:iCs/>
          <w:sz w:val="24"/>
          <w:szCs w:val="24"/>
        </w:rPr>
        <w:t>L</w:t>
      </w:r>
      <w:r w:rsidR="005F3424" w:rsidRPr="00390E2E">
        <w:rPr>
          <w:rFonts w:ascii="Calibri" w:hAnsi="Calibri" w:cs="Calibri"/>
          <w:iCs/>
          <w:sz w:val="24"/>
          <w:szCs w:val="24"/>
        </w:rPr>
        <w:t>ist</w:t>
      </w:r>
      <w:r w:rsidR="003A175E" w:rsidRPr="00390E2E">
        <w:rPr>
          <w:rFonts w:ascii="Calibri" w:hAnsi="Calibri" w:cs="Calibri"/>
          <w:iCs/>
          <w:sz w:val="24"/>
          <w:szCs w:val="24"/>
        </w:rPr>
        <w:t xml:space="preserve"> of the 1,920</w:t>
      </w:r>
      <w:r w:rsidRPr="00390E2E">
        <w:rPr>
          <w:rFonts w:ascii="Calibri" w:hAnsi="Calibri" w:cs="Calibri"/>
          <w:iCs/>
          <w:sz w:val="24"/>
          <w:szCs w:val="24"/>
        </w:rPr>
        <w:t xml:space="preserve"> growth condition</w:t>
      </w:r>
      <w:r w:rsidR="005F3424" w:rsidRPr="00390E2E">
        <w:rPr>
          <w:rFonts w:ascii="Calibri" w:hAnsi="Calibri" w:cs="Calibri"/>
          <w:iCs/>
          <w:sz w:val="24"/>
          <w:szCs w:val="24"/>
        </w:rPr>
        <w:t>s</w:t>
      </w:r>
      <w:r w:rsidRPr="00390E2E">
        <w:rPr>
          <w:rFonts w:ascii="Calibri" w:hAnsi="Calibri" w:cs="Calibri"/>
          <w:iCs/>
          <w:sz w:val="24"/>
          <w:szCs w:val="24"/>
        </w:rPr>
        <w:t xml:space="preserve"> tested and the corresponding absorbance</w:t>
      </w:r>
      <w:r w:rsidR="005D1E7F" w:rsidRPr="00390E2E">
        <w:rPr>
          <w:rFonts w:ascii="Calibri" w:hAnsi="Calibri" w:cs="Calibri"/>
          <w:iCs/>
          <w:sz w:val="24"/>
          <w:szCs w:val="24"/>
        </w:rPr>
        <w:t xml:space="preserve"> change</w:t>
      </w:r>
      <w:r w:rsidRPr="00390E2E">
        <w:rPr>
          <w:rFonts w:ascii="Calibri" w:hAnsi="Calibri" w:cs="Calibri"/>
          <w:iCs/>
          <w:sz w:val="24"/>
          <w:szCs w:val="24"/>
        </w:rPr>
        <w:t xml:space="preserve"> (∆Abs</w:t>
      </w:r>
      <w:r w:rsidRPr="00390E2E">
        <w:rPr>
          <w:rFonts w:ascii="Calibri" w:hAnsi="Calibri" w:cs="Calibri"/>
          <w:iCs/>
          <w:sz w:val="24"/>
          <w:szCs w:val="24"/>
          <w:vertAlign w:val="subscript"/>
        </w:rPr>
        <w:t>630</w:t>
      </w:r>
      <w:r w:rsidRPr="00390E2E">
        <w:rPr>
          <w:rFonts w:ascii="Calibri" w:hAnsi="Calibri" w:cs="Calibri"/>
          <w:iCs/>
          <w:sz w:val="24"/>
          <w:szCs w:val="24"/>
        </w:rPr>
        <w:t>) between time=0 and 11</w:t>
      </w:r>
      <w:r w:rsidR="00C44CD0" w:rsidRPr="00390E2E">
        <w:rPr>
          <w:rFonts w:ascii="Calibri" w:hAnsi="Calibri" w:cs="Calibri"/>
          <w:iCs/>
          <w:sz w:val="24"/>
          <w:szCs w:val="24"/>
        </w:rPr>
        <w:t>8</w:t>
      </w:r>
      <w:r w:rsidRPr="00390E2E">
        <w:rPr>
          <w:rFonts w:ascii="Calibri" w:hAnsi="Calibri" w:cs="Calibri"/>
          <w:iCs/>
          <w:sz w:val="24"/>
          <w:szCs w:val="24"/>
        </w:rPr>
        <w:t xml:space="preserve"> hours. </w:t>
      </w:r>
      <w:r w:rsidR="000C3A75" w:rsidRPr="00390E2E">
        <w:rPr>
          <w:rFonts w:ascii="Calibri" w:hAnsi="Calibri" w:cs="Calibri"/>
          <w:iCs/>
          <w:sz w:val="24"/>
          <w:szCs w:val="24"/>
        </w:rPr>
        <w:t xml:space="preserve">This experiment was </w:t>
      </w:r>
      <w:r w:rsidR="005D1E7F" w:rsidRPr="00390E2E">
        <w:rPr>
          <w:rFonts w:ascii="Calibri" w:hAnsi="Calibri" w:cs="Calibri"/>
          <w:iCs/>
          <w:sz w:val="24"/>
          <w:szCs w:val="24"/>
        </w:rPr>
        <w:t xml:space="preserve">conducted </w:t>
      </w:r>
      <w:r w:rsidR="000C3A75" w:rsidRPr="00390E2E">
        <w:rPr>
          <w:rFonts w:ascii="Calibri" w:hAnsi="Calibri" w:cs="Calibri"/>
          <w:iCs/>
          <w:sz w:val="24"/>
          <w:szCs w:val="24"/>
        </w:rPr>
        <w:t xml:space="preserve">once; concentrations of the different compounds present in this commercial screen are </w:t>
      </w:r>
      <w:r w:rsidR="00B34A42" w:rsidRPr="00390E2E">
        <w:rPr>
          <w:rFonts w:ascii="Calibri" w:hAnsi="Calibri" w:cs="Calibri"/>
          <w:iCs/>
          <w:sz w:val="24"/>
          <w:szCs w:val="24"/>
        </w:rPr>
        <w:t>not available from the manufacturer</w:t>
      </w:r>
      <w:r w:rsidR="000C3A75" w:rsidRPr="00390E2E">
        <w:rPr>
          <w:rFonts w:ascii="Calibri" w:hAnsi="Calibri" w:cs="Calibri"/>
          <w:iCs/>
          <w:sz w:val="24"/>
          <w:szCs w:val="24"/>
        </w:rPr>
        <w:t>.</w:t>
      </w:r>
      <w:r w:rsidR="005D1E7F" w:rsidRPr="00390E2E">
        <w:rPr>
          <w:rFonts w:ascii="Calibri" w:hAnsi="Calibri" w:cs="Calibri"/>
          <w:iCs/>
          <w:sz w:val="24"/>
          <w:szCs w:val="24"/>
        </w:rPr>
        <w:t xml:space="preserve"> This </w:t>
      </w:r>
      <w:proofErr w:type="spellStart"/>
      <w:r w:rsidR="00B34A42" w:rsidRPr="00390E2E">
        <w:rPr>
          <w:rFonts w:ascii="Calibri" w:hAnsi="Calibri" w:cs="Calibri"/>
          <w:iCs/>
          <w:sz w:val="24"/>
          <w:szCs w:val="24"/>
        </w:rPr>
        <w:t>Biolog</w:t>
      </w:r>
      <w:proofErr w:type="spellEnd"/>
      <w:r w:rsidR="00B34A42" w:rsidRPr="00390E2E">
        <w:rPr>
          <w:rFonts w:ascii="Calibri" w:hAnsi="Calibri" w:cs="Calibri"/>
          <w:iCs/>
          <w:sz w:val="24"/>
          <w:szCs w:val="24"/>
        </w:rPr>
        <w:t xml:space="preserve"> </w:t>
      </w:r>
      <w:r w:rsidR="005D1E7F" w:rsidRPr="00390E2E">
        <w:rPr>
          <w:rFonts w:ascii="Calibri" w:hAnsi="Calibri" w:cs="Calibri"/>
          <w:iCs/>
          <w:sz w:val="24"/>
          <w:szCs w:val="24"/>
        </w:rPr>
        <w:t xml:space="preserve">dataset </w:t>
      </w:r>
      <w:r w:rsidR="00B34A42" w:rsidRPr="00390E2E">
        <w:rPr>
          <w:rFonts w:ascii="Calibri" w:hAnsi="Calibri" w:cs="Calibri"/>
          <w:iCs/>
          <w:sz w:val="24"/>
          <w:szCs w:val="24"/>
        </w:rPr>
        <w:t xml:space="preserve">provided preliminary evidence for an envelope stress defect in the </w:t>
      </w:r>
      <w:r w:rsidR="00B34A42" w:rsidRPr="00390E2E">
        <w:rPr>
          <w:rFonts w:ascii="Calibri" w:hAnsi="Calibri" w:cs="Calibri"/>
          <w:i/>
          <w:iCs/>
          <w:sz w:val="24"/>
          <w:szCs w:val="24"/>
        </w:rPr>
        <w:t>B. abortus</w:t>
      </w:r>
      <w:r w:rsidR="00B34A42" w:rsidRPr="00390E2E">
        <w:rPr>
          <w:rFonts w:ascii="Calibri" w:hAnsi="Calibri" w:cs="Calibri"/>
          <w:iCs/>
          <w:sz w:val="24"/>
          <w:szCs w:val="24"/>
        </w:rPr>
        <w:t xml:space="preserve"> ∆</w:t>
      </w:r>
      <w:proofErr w:type="spellStart"/>
      <w:r w:rsidR="00B34A42" w:rsidRPr="00390E2E">
        <w:rPr>
          <w:rFonts w:ascii="Calibri" w:hAnsi="Calibri" w:cs="Calibri"/>
          <w:i/>
          <w:iCs/>
          <w:sz w:val="24"/>
          <w:szCs w:val="24"/>
        </w:rPr>
        <w:t>eipA</w:t>
      </w:r>
      <w:proofErr w:type="spellEnd"/>
      <w:r w:rsidR="00B34A42" w:rsidRPr="00390E2E">
        <w:rPr>
          <w:rFonts w:ascii="Calibri" w:hAnsi="Calibri" w:cs="Calibri"/>
          <w:iCs/>
          <w:sz w:val="24"/>
          <w:szCs w:val="24"/>
        </w:rPr>
        <w:t xml:space="preserve"> strain, which was directly validated in experiments presented in Figure 5.</w:t>
      </w:r>
    </w:p>
    <w:p w14:paraId="5BE8ECA8" w14:textId="77777777" w:rsidR="00206465" w:rsidRPr="00390E2E" w:rsidRDefault="00206465" w:rsidP="00390E2E">
      <w:pPr>
        <w:tabs>
          <w:tab w:val="left" w:pos="360"/>
        </w:tabs>
        <w:outlineLvl w:val="0"/>
        <w:rPr>
          <w:rFonts w:ascii="Calibri" w:hAnsi="Calibri" w:cs="Calibri"/>
          <w:b/>
        </w:rPr>
      </w:pPr>
    </w:p>
    <w:p w14:paraId="7B62B17D" w14:textId="1C2B3539" w:rsidR="00206465" w:rsidRPr="00390E2E" w:rsidRDefault="007610F8" w:rsidP="00390E2E">
      <w:pPr>
        <w:tabs>
          <w:tab w:val="left" w:pos="360"/>
        </w:tabs>
        <w:outlineLvl w:val="0"/>
        <w:rPr>
          <w:rFonts w:ascii="Calibri" w:hAnsi="Calibri" w:cs="Calibri"/>
        </w:rPr>
      </w:pPr>
      <w:r w:rsidRPr="00390E2E">
        <w:rPr>
          <w:rFonts w:ascii="Calibri" w:hAnsi="Calibri" w:cs="Calibri"/>
          <w:b/>
        </w:rPr>
        <w:t>Table S3</w:t>
      </w:r>
      <w:r w:rsidR="00206465" w:rsidRPr="00390E2E">
        <w:rPr>
          <w:rFonts w:ascii="Calibri" w:hAnsi="Calibri" w:cs="Calibri"/>
          <w:b/>
        </w:rPr>
        <w:t xml:space="preserve">: </w:t>
      </w:r>
      <w:r w:rsidR="00206465" w:rsidRPr="00390E2E">
        <w:rPr>
          <w:rFonts w:ascii="Calibri" w:hAnsi="Calibri" w:cs="Calibri"/>
        </w:rPr>
        <w:t>Transposon library statistics</w:t>
      </w:r>
      <w:r w:rsidR="00B34A42" w:rsidRPr="00390E2E">
        <w:rPr>
          <w:rFonts w:ascii="Calibri" w:hAnsi="Calibri" w:cs="Calibri"/>
        </w:rPr>
        <w:t xml:space="preserve"> based on analysis of Tn-sequencing data analysis using MapTnSeq.pl and DesignRandomPool.pl available at https://bitbucket.org/berkeleylab/feba. 150 </w:t>
      </w:r>
      <w:proofErr w:type="spellStart"/>
      <w:r w:rsidR="00B34A42" w:rsidRPr="00390E2E">
        <w:rPr>
          <w:rFonts w:ascii="Calibri" w:hAnsi="Calibri" w:cs="Calibri"/>
        </w:rPr>
        <w:t>bp</w:t>
      </w:r>
      <w:proofErr w:type="spellEnd"/>
      <w:r w:rsidR="00B34A42" w:rsidRPr="00390E2E">
        <w:rPr>
          <w:rFonts w:ascii="Calibri" w:hAnsi="Calibri" w:cs="Calibri"/>
        </w:rPr>
        <w:t xml:space="preserve"> single end read data that include the barcode and Tn-chromosome insertion junction are available through the NCBI sequence read archive </w:t>
      </w:r>
      <w:r w:rsidR="00C31AD4" w:rsidRPr="00390E2E">
        <w:rPr>
          <w:rFonts w:ascii="Calibri" w:hAnsi="Calibri" w:cs="Calibri"/>
        </w:rPr>
        <w:t xml:space="preserve">at accessions </w:t>
      </w:r>
      <w:r w:rsidR="00C31AD4" w:rsidRPr="00390E2E">
        <w:rPr>
          <w:rFonts w:ascii="Calibri" w:hAnsi="Calibri" w:cs="Calibri"/>
          <w:color w:val="212121"/>
        </w:rPr>
        <w:t xml:space="preserve">SRR7943723, </w:t>
      </w:r>
      <w:r w:rsidR="00C31AD4" w:rsidRPr="00390E2E">
        <w:rPr>
          <w:rStyle w:val="accession"/>
          <w:rFonts w:ascii="Calibri" w:hAnsi="Calibri" w:cs="Calibri"/>
          <w:color w:val="212121"/>
        </w:rPr>
        <w:t>SRR7943724, and SRR7943771 (https://www.ncbi.nlm.nih.gov/sra).</w:t>
      </w:r>
    </w:p>
    <w:p w14:paraId="11CBD12F" w14:textId="77777777" w:rsidR="00206465" w:rsidRPr="00390E2E" w:rsidRDefault="00206465" w:rsidP="00390E2E">
      <w:pPr>
        <w:tabs>
          <w:tab w:val="left" w:pos="360"/>
        </w:tabs>
        <w:outlineLvl w:val="0"/>
        <w:rPr>
          <w:rFonts w:ascii="Calibri" w:hAnsi="Calibri" w:cs="Calibri"/>
          <w:caps/>
        </w:rPr>
      </w:pPr>
    </w:p>
    <w:tbl>
      <w:tblPr>
        <w:tblStyle w:val="TableGrid"/>
        <w:tblW w:w="927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1170"/>
        <w:gridCol w:w="990"/>
        <w:gridCol w:w="1440"/>
        <w:gridCol w:w="1440"/>
        <w:gridCol w:w="1080"/>
        <w:gridCol w:w="1260"/>
      </w:tblGrid>
      <w:tr w:rsidR="00206465" w:rsidRPr="00390E2E" w14:paraId="2B107485" w14:textId="77777777" w:rsidTr="00206465">
        <w:trPr>
          <w:cantSplit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400D3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iCs/>
                <w:sz w:val="16"/>
                <w:szCs w:val="16"/>
              </w:rPr>
              <w:t>Library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84698D1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sz w:val="16"/>
                <w:szCs w:val="16"/>
              </w:rPr>
              <w:t xml:space="preserve">Estimated number of Tn strains 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7617479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sz w:val="16"/>
                <w:szCs w:val="16"/>
              </w:rPr>
              <w:t xml:space="preserve">Unique Tn strain included 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0BE2B3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sz w:val="16"/>
                <w:szCs w:val="16"/>
              </w:rPr>
              <w:t xml:space="preserve">Unique insertion </w:t>
            </w:r>
            <w:proofErr w:type="spellStart"/>
            <w:r w:rsidRPr="00390E2E">
              <w:rPr>
                <w:rFonts w:ascii="Calibri" w:hAnsi="Calibri" w:cs="Calibri"/>
                <w:b/>
                <w:sz w:val="16"/>
                <w:szCs w:val="16"/>
              </w:rPr>
              <w:t>sites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B932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sz w:val="16"/>
                <w:szCs w:val="16"/>
              </w:rPr>
              <w:t xml:space="preserve">Total TA </w:t>
            </w:r>
            <w:proofErr w:type="spellStart"/>
            <w:r w:rsidRPr="00390E2E">
              <w:rPr>
                <w:rFonts w:ascii="Calibri" w:hAnsi="Calibri" w:cs="Calibri"/>
                <w:b/>
                <w:sz w:val="16"/>
                <w:szCs w:val="16"/>
              </w:rPr>
              <w:t>sites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797FF6D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sz w:val="16"/>
                <w:szCs w:val="16"/>
              </w:rPr>
              <w:t>Median Tn per gene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2EE4E9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b/>
                <w:sz w:val="16"/>
                <w:szCs w:val="16"/>
              </w:rPr>
              <w:t>Median reads per gene</w:t>
            </w:r>
          </w:p>
        </w:tc>
      </w:tr>
      <w:tr w:rsidR="00206465" w:rsidRPr="00390E2E" w14:paraId="4EA3258B" w14:textId="77777777" w:rsidTr="00206465">
        <w:trPr>
          <w:cantSplit/>
        </w:trPr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3152DCCC" w14:textId="77777777" w:rsidR="00206465" w:rsidRPr="00390E2E" w:rsidRDefault="00206465" w:rsidP="00390E2E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390E2E">
              <w:rPr>
                <w:rFonts w:ascii="Calibri" w:hAnsi="Calibri" w:cs="Calibri"/>
                <w:i/>
                <w:iCs/>
                <w:sz w:val="16"/>
                <w:szCs w:val="16"/>
              </w:rPr>
              <w:t>B. abortus 2308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2ED46B7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3.8 x 10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73BEB4B1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535,231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7626DED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99,761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4C3EBCC9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156,924 (78,462)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DDD422A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86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4C40024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1436</w:t>
            </w:r>
          </w:p>
        </w:tc>
      </w:tr>
      <w:tr w:rsidR="00206465" w:rsidRPr="00390E2E" w14:paraId="4B75290D" w14:textId="77777777" w:rsidTr="00206465">
        <w:trPr>
          <w:cantSplit/>
        </w:trPr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63E42C98" w14:textId="2E60E363" w:rsidR="00206465" w:rsidRPr="00390E2E" w:rsidRDefault="00206465" w:rsidP="00390E2E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i/>
                <w:iCs/>
                <w:sz w:val="16"/>
                <w:szCs w:val="16"/>
              </w:rPr>
              <w:t>B. abortus 2308 ∆</w:t>
            </w:r>
            <w:proofErr w:type="spellStart"/>
            <w:r w:rsidR="003177C7" w:rsidRPr="00390E2E">
              <w:rPr>
                <w:rFonts w:ascii="Calibri" w:hAnsi="Calibri" w:cs="Calibri"/>
                <w:i/>
                <w:iCs/>
                <w:sz w:val="16"/>
                <w:szCs w:val="16"/>
              </w:rPr>
              <w:t>eip</w:t>
            </w:r>
            <w:r w:rsidRPr="00390E2E">
              <w:rPr>
                <w:rFonts w:ascii="Calibri" w:hAnsi="Calibri" w:cs="Calibri"/>
                <w:i/>
                <w:i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438FC106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15.5 x 10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CECDC0B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bCs/>
                <w:sz w:val="16"/>
                <w:szCs w:val="16"/>
              </w:rPr>
              <w:t>716,817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25C27C2C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bCs/>
                <w:sz w:val="16"/>
                <w:szCs w:val="16"/>
              </w:rPr>
              <w:t>108,106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14:paraId="3122664C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156,924 (78,462)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FBB41F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119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DDD3CE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5460</w:t>
            </w:r>
          </w:p>
        </w:tc>
      </w:tr>
      <w:tr w:rsidR="00206465" w:rsidRPr="00390E2E" w14:paraId="2E831598" w14:textId="77777777" w:rsidTr="00206465">
        <w:trPr>
          <w:cantSplit/>
        </w:trPr>
        <w:tc>
          <w:tcPr>
            <w:tcW w:w="1890" w:type="dxa"/>
            <w:tcBorders>
              <w:bottom w:val="single" w:sz="4" w:space="0" w:color="auto"/>
            </w:tcBorders>
            <w:vAlign w:val="center"/>
          </w:tcPr>
          <w:p w14:paraId="68B4C318" w14:textId="77777777" w:rsidR="00206465" w:rsidRPr="00390E2E" w:rsidRDefault="00206465" w:rsidP="00390E2E">
            <w:pPr>
              <w:rPr>
                <w:rFonts w:ascii="Calibri" w:hAnsi="Calibri" w:cs="Calibri"/>
                <w:i/>
                <w:i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i/>
                <w:iCs/>
                <w:sz w:val="16"/>
                <w:szCs w:val="16"/>
              </w:rPr>
              <w:t xml:space="preserve">B. </w:t>
            </w:r>
            <w:proofErr w:type="spellStart"/>
            <w:r w:rsidRPr="00390E2E">
              <w:rPr>
                <w:rFonts w:ascii="Calibri" w:hAnsi="Calibri" w:cs="Calibri"/>
                <w:i/>
                <w:iCs/>
                <w:sz w:val="16"/>
                <w:szCs w:val="16"/>
              </w:rPr>
              <w:t>ovis</w:t>
            </w:r>
            <w:proofErr w:type="spellEnd"/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9AD54B8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2.6 x 10</w:t>
            </w:r>
            <w:r w:rsidRPr="00390E2E">
              <w:rPr>
                <w:rFonts w:ascii="Calibri" w:hAnsi="Calibri" w:cs="Calibri"/>
                <w:sz w:val="16"/>
                <w:szCs w:val="16"/>
                <w:vertAlign w:val="superscript"/>
              </w:rPr>
              <w:t>6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0998115B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bCs/>
                <w:sz w:val="16"/>
                <w:szCs w:val="16"/>
              </w:rPr>
              <w:t>367,537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9DE82F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90E2E">
              <w:rPr>
                <w:rFonts w:ascii="Calibri" w:hAnsi="Calibri" w:cs="Calibri"/>
                <w:bCs/>
                <w:sz w:val="16"/>
                <w:szCs w:val="16"/>
              </w:rPr>
              <w:t>95,026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851F17A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156,996 (78,498)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AA9A950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61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14:paraId="39D153A8" w14:textId="77777777" w:rsidR="00206465" w:rsidRPr="00390E2E" w:rsidRDefault="00206465" w:rsidP="00390E2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390E2E">
              <w:rPr>
                <w:rFonts w:ascii="Calibri" w:hAnsi="Calibri" w:cs="Calibri"/>
                <w:sz w:val="16"/>
                <w:szCs w:val="16"/>
              </w:rPr>
              <w:t>1080</w:t>
            </w:r>
          </w:p>
        </w:tc>
      </w:tr>
    </w:tbl>
    <w:p w14:paraId="5324BDFB" w14:textId="77777777" w:rsidR="00206465" w:rsidRPr="00390E2E" w:rsidRDefault="00206465" w:rsidP="00390E2E">
      <w:pPr>
        <w:tabs>
          <w:tab w:val="left" w:pos="360"/>
        </w:tabs>
        <w:jc w:val="both"/>
        <w:rPr>
          <w:rFonts w:ascii="Calibri" w:hAnsi="Calibri" w:cs="Calibri"/>
          <w:sz w:val="16"/>
          <w:szCs w:val="16"/>
          <w:vertAlign w:val="superscript"/>
        </w:rPr>
      </w:pPr>
    </w:p>
    <w:p w14:paraId="75E03F95" w14:textId="77777777" w:rsidR="00206465" w:rsidRPr="00390E2E" w:rsidRDefault="00206465" w:rsidP="00390E2E">
      <w:pPr>
        <w:tabs>
          <w:tab w:val="left" w:pos="360"/>
        </w:tabs>
        <w:jc w:val="both"/>
        <w:rPr>
          <w:rFonts w:ascii="Calibri" w:hAnsi="Calibri" w:cs="Calibri"/>
          <w:sz w:val="16"/>
          <w:szCs w:val="16"/>
        </w:rPr>
      </w:pPr>
      <w:r w:rsidRPr="00390E2E">
        <w:rPr>
          <w:rFonts w:ascii="Calibri" w:hAnsi="Calibri" w:cs="Calibri"/>
          <w:sz w:val="16"/>
          <w:szCs w:val="16"/>
          <w:vertAlign w:val="superscript"/>
        </w:rPr>
        <w:t>a</w:t>
      </w:r>
      <w:r w:rsidRPr="00390E2E">
        <w:rPr>
          <w:rFonts w:ascii="Calibri" w:hAnsi="Calibri" w:cs="Calibri"/>
          <w:sz w:val="16"/>
          <w:szCs w:val="16"/>
        </w:rPr>
        <w:t xml:space="preserve"> Chao2 estimate of number of barcodes present in the library</w:t>
      </w:r>
    </w:p>
    <w:p w14:paraId="36F42F64" w14:textId="77777777" w:rsidR="00206465" w:rsidRPr="00390E2E" w:rsidRDefault="00206465" w:rsidP="00390E2E">
      <w:pPr>
        <w:tabs>
          <w:tab w:val="left" w:pos="360"/>
        </w:tabs>
        <w:jc w:val="both"/>
        <w:rPr>
          <w:rFonts w:ascii="Calibri" w:hAnsi="Calibri" w:cs="Calibri"/>
          <w:sz w:val="16"/>
          <w:szCs w:val="16"/>
        </w:rPr>
      </w:pPr>
      <w:r w:rsidRPr="00390E2E">
        <w:rPr>
          <w:rFonts w:ascii="Calibri" w:hAnsi="Calibri" w:cs="Calibri"/>
          <w:sz w:val="16"/>
          <w:szCs w:val="16"/>
          <w:vertAlign w:val="superscript"/>
        </w:rPr>
        <w:t>b</w:t>
      </w:r>
      <w:r w:rsidRPr="00390E2E">
        <w:rPr>
          <w:rFonts w:ascii="Calibri" w:hAnsi="Calibri" w:cs="Calibri"/>
          <w:sz w:val="16"/>
          <w:szCs w:val="16"/>
        </w:rPr>
        <w:t xml:space="preserve"> Number of unique barcodes passing mapping criteria (sequenced 5 or more times, mapped to unique site, perfect match)</w:t>
      </w:r>
    </w:p>
    <w:p w14:paraId="50CAD755" w14:textId="77777777" w:rsidR="00206465" w:rsidRPr="00390E2E" w:rsidRDefault="00206465" w:rsidP="00390E2E">
      <w:pPr>
        <w:tabs>
          <w:tab w:val="left" w:pos="360"/>
        </w:tabs>
        <w:jc w:val="both"/>
        <w:rPr>
          <w:rFonts w:ascii="Calibri" w:hAnsi="Calibri" w:cs="Calibri"/>
          <w:sz w:val="16"/>
          <w:szCs w:val="16"/>
        </w:rPr>
      </w:pPr>
      <w:r w:rsidRPr="00390E2E">
        <w:rPr>
          <w:rFonts w:ascii="Calibri" w:hAnsi="Calibri" w:cs="Calibri"/>
          <w:sz w:val="16"/>
          <w:szCs w:val="16"/>
          <w:vertAlign w:val="superscript"/>
        </w:rPr>
        <w:t xml:space="preserve">c </w:t>
      </w:r>
      <w:r w:rsidRPr="00390E2E">
        <w:rPr>
          <w:rFonts w:ascii="Calibri" w:hAnsi="Calibri" w:cs="Calibri"/>
          <w:sz w:val="16"/>
          <w:szCs w:val="16"/>
        </w:rPr>
        <w:t>Counts hits on opposite strands as unique</w:t>
      </w:r>
    </w:p>
    <w:p w14:paraId="10B3C713" w14:textId="77777777" w:rsidR="00206465" w:rsidRPr="00390E2E" w:rsidRDefault="00206465" w:rsidP="00390E2E">
      <w:pPr>
        <w:tabs>
          <w:tab w:val="left" w:pos="360"/>
        </w:tabs>
        <w:jc w:val="both"/>
        <w:rPr>
          <w:rFonts w:ascii="Calibri" w:hAnsi="Calibri" w:cs="Calibri"/>
          <w:sz w:val="16"/>
          <w:szCs w:val="16"/>
        </w:rPr>
      </w:pPr>
      <w:r w:rsidRPr="00390E2E">
        <w:rPr>
          <w:rFonts w:ascii="Calibri" w:hAnsi="Calibri" w:cs="Calibri"/>
          <w:sz w:val="16"/>
          <w:szCs w:val="16"/>
          <w:vertAlign w:val="superscript"/>
        </w:rPr>
        <w:t>d</w:t>
      </w:r>
      <w:r w:rsidRPr="00390E2E">
        <w:rPr>
          <w:rFonts w:ascii="Calibri" w:hAnsi="Calibri" w:cs="Calibri"/>
          <w:sz w:val="16"/>
          <w:szCs w:val="16"/>
        </w:rPr>
        <w:t xml:space="preserve"> TA sites on forward and reverse complement (TA on forward only)</w:t>
      </w:r>
    </w:p>
    <w:p w14:paraId="4D3158CB" w14:textId="77777777" w:rsidR="00B24C28" w:rsidRPr="00390E2E" w:rsidRDefault="00B24C28" w:rsidP="00390E2E">
      <w:pPr>
        <w:rPr>
          <w:rFonts w:ascii="Calibri" w:hAnsi="Calibri" w:cs="Calibri"/>
        </w:rPr>
      </w:pPr>
    </w:p>
    <w:p w14:paraId="79283830" w14:textId="560007B5" w:rsidR="00B24C28" w:rsidRPr="00390E2E" w:rsidRDefault="00235526" w:rsidP="00390E2E">
      <w:pPr>
        <w:widowControl w:val="0"/>
        <w:autoSpaceDE w:val="0"/>
        <w:autoSpaceDN w:val="0"/>
        <w:adjustRightInd w:val="0"/>
        <w:spacing w:before="240" w:after="60"/>
        <w:jc w:val="both"/>
        <w:rPr>
          <w:rFonts w:ascii="Calibri" w:hAnsi="Calibri" w:cs="Calibri"/>
          <w:bCs/>
        </w:rPr>
      </w:pPr>
      <w:r w:rsidRPr="00390E2E">
        <w:rPr>
          <w:rFonts w:ascii="Calibri" w:hAnsi="Calibri" w:cs="Calibri"/>
          <w:b/>
          <w:bCs/>
        </w:rPr>
        <w:t>Table S</w:t>
      </w:r>
      <w:r w:rsidR="00206465" w:rsidRPr="00390E2E">
        <w:rPr>
          <w:rFonts w:ascii="Calibri" w:hAnsi="Calibri" w:cs="Calibri"/>
          <w:b/>
          <w:bCs/>
        </w:rPr>
        <w:t>4</w:t>
      </w:r>
      <w:r w:rsidRPr="00390E2E">
        <w:rPr>
          <w:rFonts w:ascii="Calibri" w:hAnsi="Calibri" w:cs="Calibri"/>
          <w:b/>
          <w:bCs/>
        </w:rPr>
        <w:t>:</w:t>
      </w:r>
      <w:r w:rsidRPr="00390E2E">
        <w:rPr>
          <w:rFonts w:ascii="Calibri" w:hAnsi="Calibri" w:cs="Calibri"/>
          <w:bCs/>
        </w:rPr>
        <w:t xml:space="preserve"> </w:t>
      </w:r>
      <w:r w:rsidR="003177C7" w:rsidRPr="00390E2E">
        <w:rPr>
          <w:rFonts w:ascii="Calibri" w:hAnsi="Calibri" w:cs="Calibri"/>
          <w:bCs/>
        </w:rPr>
        <w:t>Crystallographic d</w:t>
      </w:r>
      <w:r w:rsidR="00B24C28" w:rsidRPr="00390E2E">
        <w:rPr>
          <w:rFonts w:ascii="Calibri" w:hAnsi="Calibri" w:cs="Calibri"/>
          <w:bCs/>
        </w:rPr>
        <w:t>ata collection and refinement statistics.</w:t>
      </w:r>
      <w:r w:rsidRPr="00390E2E">
        <w:rPr>
          <w:rFonts w:ascii="Calibri" w:hAnsi="Calibri" w:cs="Calibri"/>
          <w:bCs/>
        </w:rPr>
        <w:t xml:space="preserve"> </w:t>
      </w:r>
      <w:r w:rsidR="00206465" w:rsidRPr="00390E2E">
        <w:rPr>
          <w:rFonts w:ascii="Calibri" w:hAnsi="Calibri" w:cs="Calibri"/>
        </w:rPr>
        <w:t xml:space="preserve">Statistics for the highest </w:t>
      </w:r>
      <w:r w:rsidR="00B24C28" w:rsidRPr="00390E2E">
        <w:rPr>
          <w:rFonts w:ascii="Calibri" w:hAnsi="Calibri" w:cs="Calibri"/>
        </w:rPr>
        <w:t>resolution shell are shown in parentheses.</w:t>
      </w:r>
    </w:p>
    <w:p w14:paraId="17007E7A" w14:textId="77777777" w:rsidR="00B24C28" w:rsidRPr="00390E2E" w:rsidRDefault="00B24C28" w:rsidP="00390E2E">
      <w:pPr>
        <w:rPr>
          <w:rFonts w:ascii="Calibri" w:hAnsi="Calibri" w:cs="Calibri"/>
          <w:sz w:val="16"/>
          <w:szCs w:val="16"/>
        </w:rPr>
      </w:pPr>
    </w:p>
    <w:tbl>
      <w:tblPr>
        <w:tblW w:w="6840" w:type="dxa"/>
        <w:tblInd w:w="108" w:type="dxa"/>
        <w:tblLook w:val="04A0" w:firstRow="1" w:lastRow="0" w:firstColumn="1" w:lastColumn="0" w:noHBand="0" w:noVBand="1"/>
      </w:tblPr>
      <w:tblGrid>
        <w:gridCol w:w="2970"/>
        <w:gridCol w:w="3870"/>
      </w:tblGrid>
      <w:tr w:rsidR="00B24C28" w:rsidRPr="00390E2E" w14:paraId="4806315F" w14:textId="77777777" w:rsidTr="00235526">
        <w:trPr>
          <w:trHeight w:val="51"/>
        </w:trPr>
        <w:tc>
          <w:tcPr>
            <w:tcW w:w="2970" w:type="dxa"/>
            <w:tcBorders>
              <w:top w:val="single" w:sz="8" w:space="0" w:color="BFBFBF"/>
              <w:left w:val="single" w:sz="8" w:space="0" w:color="BFBFBF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900DDAC" w14:textId="77777777" w:rsidR="00B24C28" w:rsidRPr="00390E2E" w:rsidRDefault="00B24C28" w:rsidP="00390E2E">
            <w:pPr>
              <w:ind w:left="-18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70" w:type="dxa"/>
            <w:tcBorders>
              <w:top w:val="single" w:sz="8" w:space="0" w:color="BFBFBF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4D0AD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EipA</w:t>
            </w:r>
            <w:proofErr w:type="spellEnd"/>
          </w:p>
        </w:tc>
      </w:tr>
      <w:tr w:rsidR="00B24C28" w:rsidRPr="00390E2E" w14:paraId="7C5A3445" w14:textId="77777777" w:rsidTr="00235526">
        <w:trPr>
          <w:trHeight w:val="61"/>
        </w:trPr>
        <w:tc>
          <w:tcPr>
            <w:tcW w:w="2970" w:type="dxa"/>
            <w:tcBorders>
              <w:top w:val="single" w:sz="4" w:space="0" w:color="auto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30A0F004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Wavelength (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Å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49AFA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0.97929</w:t>
            </w:r>
          </w:p>
        </w:tc>
      </w:tr>
      <w:tr w:rsidR="00B24C28" w:rsidRPr="00390E2E" w14:paraId="2C1929B6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2B9437E6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Resolution range (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Å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313DB5" w14:textId="2D9DDE5D" w:rsidR="00B24C28" w:rsidRPr="00390E2E" w:rsidRDefault="00984ABF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32.64 </w:t>
            </w:r>
            <w:r w:rsidR="008016BE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 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1.73 (1.76</w:t>
            </w:r>
            <w:r w:rsidR="008016BE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-</w:t>
            </w:r>
            <w:r w:rsidR="008016BE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1.73)</w:t>
            </w:r>
          </w:p>
        </w:tc>
      </w:tr>
      <w:tr w:rsidR="00B24C28" w:rsidRPr="00390E2E" w14:paraId="0ED83F9E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C6206C1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Space group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9F993" w14:textId="77777777" w:rsidR="00B24C28" w:rsidRPr="00390E2E" w:rsidRDefault="008016BE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  <w:vertAlign w:val="subscript"/>
              </w:rPr>
              <w:t>3</w:t>
            </w:r>
          </w:p>
        </w:tc>
      </w:tr>
      <w:tr w:rsidR="00B24C28" w:rsidRPr="00390E2E" w14:paraId="3CDABD93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190D4141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Unit cell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8D1E93" w14:textId="77777777" w:rsidR="00B24C28" w:rsidRPr="00390E2E" w:rsidRDefault="008016BE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a=b=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113.08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Å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c=</w:t>
            </w:r>
            <w:r w:rsidR="00B24C28"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64.31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Å, α=β=90°, γ=120°</w:t>
            </w:r>
          </w:p>
        </w:tc>
      </w:tr>
      <w:tr w:rsidR="00B24C28" w:rsidRPr="00390E2E" w14:paraId="68C125A7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EA797E1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# molecules in ASU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A66A8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B24C28" w:rsidRPr="00390E2E" w14:paraId="331A7344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54CE63CA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Unique reflections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D71A59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49076 (2420)</w:t>
            </w:r>
          </w:p>
        </w:tc>
      </w:tr>
      <w:tr w:rsidR="00B24C28" w:rsidRPr="00390E2E" w14:paraId="4E0CA787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8C4D49E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Multiplicity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D6DDD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7.4 (7.3)</w:t>
            </w:r>
          </w:p>
        </w:tc>
      </w:tr>
      <w:tr w:rsidR="00B24C28" w:rsidRPr="00390E2E" w14:paraId="254EBDDB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5683C3A1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Completeness (%)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F4CC4F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99.7 (99.1)</w:t>
            </w:r>
          </w:p>
        </w:tc>
      </w:tr>
      <w:tr w:rsidR="00B24C28" w:rsidRPr="00390E2E" w14:paraId="27D3A28E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8D63527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Mean I/sigma(I)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1F4A8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24.9 (2.2)</w:t>
            </w:r>
          </w:p>
        </w:tc>
      </w:tr>
      <w:tr w:rsidR="00B24C28" w:rsidRPr="00390E2E" w14:paraId="56840399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7D0FED09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Wilson B-factor (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Å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vertAlign w:val="superscript"/>
              </w:rPr>
              <w:t>2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056F19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23.12</w:t>
            </w:r>
          </w:p>
        </w:tc>
      </w:tr>
      <w:tr w:rsidR="00B24C28" w:rsidRPr="00390E2E" w14:paraId="2CC83749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18AE58B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R-merge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4BA9E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0.089 (0.761) </w:t>
            </w:r>
          </w:p>
        </w:tc>
      </w:tr>
      <w:tr w:rsidR="00B24C28" w:rsidRPr="00390E2E" w14:paraId="5D9E0319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17FDB6FA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cc1/2 (highest resolution shell)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6144EC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0.799</w:t>
            </w:r>
          </w:p>
        </w:tc>
      </w:tr>
      <w:tr w:rsidR="00B24C28" w:rsidRPr="00390E2E" w14:paraId="12577709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1E9CF8B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Reflections used for R-free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BCBD4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2539</w:t>
            </w:r>
          </w:p>
        </w:tc>
      </w:tr>
      <w:tr w:rsidR="00B24C28" w:rsidRPr="00390E2E" w14:paraId="66DF6D01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407E40C7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R-work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87E816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0.176</w:t>
            </w:r>
          </w:p>
        </w:tc>
      </w:tr>
      <w:tr w:rsidR="00B24C28" w:rsidRPr="00390E2E" w14:paraId="44A05688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465B77A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R-free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C7D50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0.208</w:t>
            </w:r>
          </w:p>
        </w:tc>
      </w:tr>
      <w:tr w:rsidR="00B24C28" w:rsidRPr="00390E2E" w14:paraId="30ECFA3D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56246B9B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RMS(</w:t>
            </w:r>
            <w:proofErr w:type="gramEnd"/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bonds)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410F18" w14:textId="0A6691CD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0.0100</w:t>
            </w:r>
          </w:p>
        </w:tc>
      </w:tr>
      <w:tr w:rsidR="00B24C28" w:rsidRPr="00390E2E" w14:paraId="5548E75B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E48CCEE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RMS(</w:t>
            </w:r>
            <w:proofErr w:type="gramEnd"/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angles)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A86FA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0.876</w:t>
            </w:r>
          </w:p>
        </w:tc>
      </w:tr>
      <w:tr w:rsidR="00B24C28" w:rsidRPr="00390E2E" w14:paraId="5723CDD7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68E07349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Ramachandran favored (%)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B3A093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97.8</w:t>
            </w:r>
          </w:p>
        </w:tc>
      </w:tr>
      <w:tr w:rsidR="00B24C28" w:rsidRPr="00390E2E" w14:paraId="4274C6B7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39C91EA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Ramachandran outliers (%)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68B8E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B24C28" w:rsidRPr="00390E2E" w14:paraId="07817121" w14:textId="77777777" w:rsidTr="00235526">
        <w:trPr>
          <w:trHeight w:val="51"/>
        </w:trPr>
        <w:tc>
          <w:tcPr>
            <w:tcW w:w="29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 w:themeFill="background1" w:themeFillShade="F2"/>
            <w:vAlign w:val="center"/>
            <w:hideMark/>
          </w:tcPr>
          <w:p w14:paraId="14F82556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Clashscore</w:t>
            </w:r>
            <w:proofErr w:type="spellEnd"/>
          </w:p>
        </w:tc>
        <w:tc>
          <w:tcPr>
            <w:tcW w:w="3870" w:type="dxa"/>
            <w:tcBorders>
              <w:top w:val="nil"/>
              <w:left w:val="nil"/>
              <w:bottom w:val="single" w:sz="8" w:space="0" w:color="BFBFBF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D1954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8.97</w:t>
            </w:r>
          </w:p>
        </w:tc>
      </w:tr>
      <w:tr w:rsidR="00B24C28" w:rsidRPr="00390E2E" w14:paraId="5F6857A1" w14:textId="77777777" w:rsidTr="00235526">
        <w:trPr>
          <w:trHeight w:val="51"/>
        </w:trPr>
        <w:tc>
          <w:tcPr>
            <w:tcW w:w="2970" w:type="dxa"/>
            <w:tcBorders>
              <w:top w:val="single" w:sz="8" w:space="0" w:color="BFBFBF"/>
              <w:left w:val="single" w:sz="8" w:space="0" w:color="BFBFBF"/>
              <w:bottom w:val="single" w:sz="4" w:space="0" w:color="auto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BDDA8A7" w14:textId="77777777" w:rsidR="00B24C28" w:rsidRPr="00390E2E" w:rsidRDefault="00B24C28" w:rsidP="00390E2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Average B-factor (</w:t>
            </w: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Å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vertAlign w:val="superscript"/>
              </w:rPr>
              <w:t>2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single" w:sz="8" w:space="0" w:color="BFBFBF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BC1D8" w14:textId="77777777" w:rsidR="00B24C28" w:rsidRPr="00390E2E" w:rsidRDefault="00B24C28" w:rsidP="00390E2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25.5</w:t>
            </w:r>
          </w:p>
        </w:tc>
      </w:tr>
    </w:tbl>
    <w:p w14:paraId="5132AD83" w14:textId="73C1FFCA" w:rsidR="00174510" w:rsidRPr="00390E2E" w:rsidRDefault="007610F8" w:rsidP="00390E2E">
      <w:pPr>
        <w:jc w:val="both"/>
        <w:rPr>
          <w:rFonts w:ascii="Calibri" w:hAnsi="Calibri" w:cs="Calibri"/>
        </w:rPr>
      </w:pPr>
      <w:r w:rsidRPr="00390E2E">
        <w:rPr>
          <w:rFonts w:ascii="Calibri" w:hAnsi="Calibri" w:cs="Calibri"/>
          <w:b/>
        </w:rPr>
        <w:lastRenderedPageBreak/>
        <w:t xml:space="preserve">Table S5: </w:t>
      </w:r>
      <w:r w:rsidR="00734EB1" w:rsidRPr="00390E2E">
        <w:rPr>
          <w:rFonts w:ascii="Calibri" w:hAnsi="Calibri" w:cs="Calibri"/>
        </w:rPr>
        <w:t>A</w:t>
      </w:r>
      <w:r w:rsidR="00260AA6" w:rsidRPr="00390E2E">
        <w:rPr>
          <w:rFonts w:ascii="Calibri" w:hAnsi="Calibri" w:cs="Calibri"/>
        </w:rPr>
        <w:t xml:space="preserve"> </w:t>
      </w:r>
      <w:r w:rsidR="00443937" w:rsidRPr="00390E2E">
        <w:rPr>
          <w:rFonts w:ascii="Calibri" w:hAnsi="Calibri" w:cs="Calibri"/>
        </w:rPr>
        <w:t>l</w:t>
      </w:r>
      <w:r w:rsidR="00260AA6" w:rsidRPr="00390E2E">
        <w:rPr>
          <w:rFonts w:ascii="Calibri" w:hAnsi="Calibri" w:cs="Calibri"/>
        </w:rPr>
        <w:t>ist</w:t>
      </w:r>
      <w:r w:rsidR="00443937" w:rsidRPr="00390E2E">
        <w:rPr>
          <w:rFonts w:ascii="Calibri" w:hAnsi="Calibri" w:cs="Calibri"/>
        </w:rPr>
        <w:t xml:space="preserve"> of the </w:t>
      </w:r>
      <w:r w:rsidR="00734EB1" w:rsidRPr="00390E2E">
        <w:rPr>
          <w:rFonts w:ascii="Calibri" w:hAnsi="Calibri" w:cs="Calibri"/>
        </w:rPr>
        <w:t xml:space="preserve">top </w:t>
      </w:r>
      <w:r w:rsidR="00443937" w:rsidRPr="00390E2E">
        <w:rPr>
          <w:rFonts w:ascii="Calibri" w:hAnsi="Calibri" w:cs="Calibri"/>
        </w:rPr>
        <w:t xml:space="preserve">50 </w:t>
      </w:r>
      <w:r w:rsidR="003177C7" w:rsidRPr="00390E2E">
        <w:rPr>
          <w:rFonts w:ascii="Calibri" w:hAnsi="Calibri" w:cs="Calibri"/>
        </w:rPr>
        <w:t xml:space="preserve">most structurally similar </w:t>
      </w:r>
      <w:r w:rsidR="00443937" w:rsidRPr="00390E2E">
        <w:rPr>
          <w:rFonts w:ascii="Calibri" w:hAnsi="Calibri" w:cs="Calibri"/>
        </w:rPr>
        <w:t xml:space="preserve">proteins </w:t>
      </w:r>
      <w:r w:rsidR="003177C7" w:rsidRPr="00390E2E">
        <w:rPr>
          <w:rFonts w:ascii="Calibri" w:hAnsi="Calibri" w:cs="Calibri"/>
        </w:rPr>
        <w:t>to</w:t>
      </w:r>
      <w:r w:rsidR="00443937" w:rsidRPr="00390E2E">
        <w:rPr>
          <w:rFonts w:ascii="Calibri" w:hAnsi="Calibri" w:cs="Calibri"/>
        </w:rPr>
        <w:t xml:space="preserve"> </w:t>
      </w:r>
      <w:proofErr w:type="spellStart"/>
      <w:r w:rsidR="00443937" w:rsidRPr="00390E2E">
        <w:rPr>
          <w:rFonts w:ascii="Calibri" w:hAnsi="Calibri" w:cs="Calibri"/>
        </w:rPr>
        <w:t>EipA</w:t>
      </w:r>
      <w:proofErr w:type="spellEnd"/>
      <w:r w:rsidR="003177C7" w:rsidRPr="00390E2E">
        <w:rPr>
          <w:rFonts w:ascii="Calibri" w:hAnsi="Calibri" w:cs="Calibri"/>
        </w:rPr>
        <w:t xml:space="preserve"> based on a </w:t>
      </w:r>
      <w:r w:rsidR="00443937" w:rsidRPr="00390E2E">
        <w:rPr>
          <w:rFonts w:ascii="Calibri" w:hAnsi="Calibri" w:cs="Calibri"/>
        </w:rPr>
        <w:t>Dali protein structure comparison</w:t>
      </w:r>
      <w:r w:rsidR="00B34A42" w:rsidRPr="00390E2E">
        <w:rPr>
          <w:rFonts w:ascii="Calibri" w:hAnsi="Calibri" w:cs="Calibri"/>
        </w:rPr>
        <w:t xml:space="preserve"> (http://ekhidna2.biocenter.helsinki.fi/dali/)</w:t>
      </w:r>
      <w:r w:rsidR="00443937" w:rsidRPr="00390E2E">
        <w:rPr>
          <w:rFonts w:ascii="Calibri" w:hAnsi="Calibri" w:cs="Calibri"/>
        </w:rPr>
        <w:t>. Proteins with a high Z-score</w:t>
      </w:r>
      <w:r w:rsidR="00260AA6" w:rsidRPr="00390E2E">
        <w:rPr>
          <w:rFonts w:ascii="Calibri" w:hAnsi="Calibri" w:cs="Calibri"/>
        </w:rPr>
        <w:t xml:space="preserve">, low </w:t>
      </w:r>
      <w:proofErr w:type="spellStart"/>
      <w:r w:rsidR="00260AA6" w:rsidRPr="00390E2E">
        <w:rPr>
          <w:rFonts w:ascii="Calibri" w:hAnsi="Calibri" w:cs="Calibri"/>
        </w:rPr>
        <w:t>rmsd</w:t>
      </w:r>
      <w:proofErr w:type="spellEnd"/>
      <w:r w:rsidR="00260AA6" w:rsidRPr="00390E2E">
        <w:rPr>
          <w:rFonts w:ascii="Calibri" w:hAnsi="Calibri" w:cs="Calibri"/>
        </w:rPr>
        <w:t>, and high percentage</w:t>
      </w:r>
      <w:r w:rsidR="00FC7039" w:rsidRPr="00390E2E">
        <w:rPr>
          <w:rFonts w:ascii="Calibri" w:hAnsi="Calibri" w:cs="Calibri"/>
        </w:rPr>
        <w:t xml:space="preserve"> of identity </w:t>
      </w:r>
      <w:r w:rsidR="003177C7" w:rsidRPr="00390E2E">
        <w:rPr>
          <w:rFonts w:ascii="Calibri" w:hAnsi="Calibri" w:cs="Calibri"/>
        </w:rPr>
        <w:t xml:space="preserve">were </w:t>
      </w:r>
      <w:r w:rsidR="00FC7039" w:rsidRPr="00390E2E">
        <w:rPr>
          <w:rFonts w:ascii="Calibri" w:hAnsi="Calibri" w:cs="Calibri"/>
        </w:rPr>
        <w:t xml:space="preserve">considered </w:t>
      </w:r>
      <w:r w:rsidR="003177C7" w:rsidRPr="00390E2E">
        <w:rPr>
          <w:rFonts w:ascii="Calibri" w:hAnsi="Calibri" w:cs="Calibri"/>
        </w:rPr>
        <w:t>to be structurally-related</w:t>
      </w:r>
      <w:r w:rsidR="00FC7039" w:rsidRPr="00390E2E">
        <w:rPr>
          <w:rFonts w:ascii="Calibri" w:hAnsi="Calibri" w:cs="Calibri"/>
        </w:rPr>
        <w:t xml:space="preserve"> </w:t>
      </w:r>
      <w:r w:rsidR="00260AA6" w:rsidRPr="00390E2E">
        <w:rPr>
          <w:rFonts w:ascii="Calibri" w:hAnsi="Calibri" w:cs="Calibri"/>
        </w:rPr>
        <w:t>to the query protein structure.</w:t>
      </w:r>
      <w:r w:rsidR="003177C7" w:rsidRPr="00390E2E">
        <w:rPr>
          <w:rFonts w:ascii="Calibri" w:hAnsi="Calibri" w:cs="Calibri"/>
        </w:rPr>
        <w:t xml:space="preserve"> As expected, comparison of </w:t>
      </w:r>
      <w:proofErr w:type="spellStart"/>
      <w:r w:rsidR="003177C7" w:rsidRPr="00390E2E">
        <w:rPr>
          <w:rFonts w:ascii="Calibri" w:hAnsi="Calibri" w:cs="Calibri"/>
        </w:rPr>
        <w:t>EipA</w:t>
      </w:r>
      <w:proofErr w:type="spellEnd"/>
      <w:r w:rsidR="003177C7" w:rsidRPr="00390E2E">
        <w:rPr>
          <w:rFonts w:ascii="Calibri" w:hAnsi="Calibri" w:cs="Calibri"/>
        </w:rPr>
        <w:t xml:space="preserve"> to itself (Uncharacterized protein COG5400</w:t>
      </w:r>
      <w:r w:rsidR="00B34A42" w:rsidRPr="00390E2E">
        <w:rPr>
          <w:rFonts w:ascii="Calibri" w:hAnsi="Calibri" w:cs="Calibri"/>
        </w:rPr>
        <w:t>, PDB ID: 5UC0</w:t>
      </w:r>
      <w:r w:rsidR="003177C7" w:rsidRPr="00390E2E">
        <w:rPr>
          <w:rFonts w:ascii="Calibri" w:hAnsi="Calibri" w:cs="Calibri"/>
        </w:rPr>
        <w:t>) is the top hit.</w:t>
      </w:r>
    </w:p>
    <w:p w14:paraId="6A42B521" w14:textId="77777777" w:rsidR="00260AA6" w:rsidRPr="00390E2E" w:rsidRDefault="00260AA6" w:rsidP="00390E2E">
      <w:pPr>
        <w:jc w:val="both"/>
        <w:rPr>
          <w:rFonts w:ascii="Calibri" w:hAnsi="Calibri" w:cs="Calibri"/>
        </w:rPr>
      </w:pPr>
    </w:p>
    <w:tbl>
      <w:tblPr>
        <w:tblW w:w="924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0"/>
        <w:gridCol w:w="1015"/>
        <w:gridCol w:w="720"/>
        <w:gridCol w:w="540"/>
        <w:gridCol w:w="810"/>
        <w:gridCol w:w="810"/>
        <w:gridCol w:w="810"/>
        <w:gridCol w:w="3690"/>
        <w:gridCol w:w="495"/>
      </w:tblGrid>
      <w:tr w:rsidR="00443937" w:rsidRPr="00390E2E" w14:paraId="17912E7D" w14:textId="77777777" w:rsidTr="00443937">
        <w:trPr>
          <w:trHeight w:val="300"/>
        </w:trPr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E5F7383" w14:textId="3D4F773A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F6C16" w14:textId="7943E906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 xml:space="preserve">PDB </w:t>
            </w:r>
            <w:r w:rsidR="00443937"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+</w:t>
            </w: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 xml:space="preserve"> Chain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C427FCE" w14:textId="2E73B99B" w:rsidR="00933167" w:rsidRPr="00390E2E" w:rsidRDefault="00443937" w:rsidP="00390E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Z</w:t>
            </w:r>
            <w:r w:rsidR="00933167"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-score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DC65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proofErr w:type="spellStart"/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rmsd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D1E1261" w14:textId="6A3FFF49" w:rsidR="00933167" w:rsidRPr="00390E2E" w:rsidRDefault="00443937" w:rsidP="00390E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Length</w:t>
            </w:r>
            <w:r w:rsidR="00933167"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 xml:space="preserve"> of alignment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3DDD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# residues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053643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% identity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77DC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b/>
                <w:color w:val="000000"/>
                <w:sz w:val="12"/>
                <w:szCs w:val="12"/>
              </w:rPr>
              <w:t>Description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DE0E3D4" w14:textId="3431833D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</w:p>
        </w:tc>
      </w:tr>
      <w:tr w:rsidR="00443937" w:rsidRPr="00390E2E" w14:paraId="4613A28C" w14:textId="77777777" w:rsidTr="00443937">
        <w:trPr>
          <w:trHeight w:val="6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7B141B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985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5uc0-A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4685A0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36.5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EA1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8EA61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6E2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23C0DE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100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506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 xml:space="preserve">UNCHARACTERIZED PROTEIN COG5400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331759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proofErr w:type="spellStart"/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EipA</w:t>
            </w:r>
            <w:proofErr w:type="spellEnd"/>
          </w:p>
        </w:tc>
      </w:tr>
      <w:tr w:rsidR="00443937" w:rsidRPr="00390E2E" w14:paraId="4F864AB9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A4FC04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5C4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5uc0-B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38F12C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33.5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FC9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0.3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678117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DFF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38C36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100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BEE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 xml:space="preserve">UNCHARACTERIZED PROTEIN COG5400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7255DA4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</w:pPr>
            <w:proofErr w:type="spellStart"/>
            <w:r w:rsidRPr="00390E2E">
              <w:rPr>
                <w:rFonts w:ascii="Calibri" w:eastAsia="Times New Roman" w:hAnsi="Calibri" w:cs="Calibri"/>
                <w:color w:val="FF0000"/>
                <w:sz w:val="12"/>
                <w:szCs w:val="12"/>
              </w:rPr>
              <w:t>EipA</w:t>
            </w:r>
            <w:proofErr w:type="spellEnd"/>
          </w:p>
        </w:tc>
      </w:tr>
      <w:tr w:rsidR="00443937" w:rsidRPr="00390E2E" w14:paraId="2C3A6664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DED757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5E41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4csb-A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A49CAA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C60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8DBDB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B28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D5B75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88E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VIRULENCE ASSOCIATED PROTEIN VAPD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27CE3C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34D681DD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776C6CB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49F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5aeo-B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FE44C7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78F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AC8313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5A9B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1D4A1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486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R. EQUI VAPG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D71892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67E9B96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440D99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768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5aeo-A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75547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316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B4A7F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720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CEE1A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107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R. EQUI VAPG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C8C895E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4A0D087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23AB6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379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4cv7-A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8537C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6.4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AA2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1EB5F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D09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9ED1C3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C214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VIRULENCE ASSOCIATED PROTEIN VAPB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302270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EEEAD99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86C845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ED2E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3ke6-A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78D741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4.1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973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D59C7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0F2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B2B63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54C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PROTEIN RV1364C/MT1410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691B58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2D386903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86BC7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309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2ovs-A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6DD0A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536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38FAF1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5F5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236F7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0BAA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L0044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B642DA8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6FA3B50C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8216FE7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EC9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5l33-A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E588BB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EFC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425D0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27D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1E445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BB01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DENOVO NTF2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F25FE8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0A1BF1A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6658C5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6A121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5tgn-A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2044A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C5E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B7157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BC6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84DF31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6E82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UNCHARACTERIZED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C05C4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352B88A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82D2D1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099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2b4w-A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CA6ED7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0C3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611D06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F11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AFC79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C96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HYPOTHETICAL PROTEIN, CONSERVED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000F2B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235CB1E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77E70C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882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6f0x-P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A4C63E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D0E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77A4AA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35A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FACBA0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9C80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PACHYTENE CHECKPOINT PROTEIN 2 HOMOLOG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EA59AF0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7A7962C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4BE2740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484B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3ke6-B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94186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080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D980C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835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D71CF9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A62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PROTEIN RV1364C/MT1410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8D7BE2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012EDFB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338EDF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668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4odd-A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F24494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04A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EB6F0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631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5A4E3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59E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LIPOCALIN ALLERGEN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E1E6B9A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1AA9A91D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1408A68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718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4z6j-A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FB309C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480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456711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06B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D94F95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79E9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AVIDIN FAMILY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6AA9F2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14725C35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9C98B9B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C3DA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3cnx-C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94F567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E08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372D90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E0D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4AAF9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D82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UNCHARACTERIZED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5419E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6DCC91D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2481408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521EB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6dbn-A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62F1E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872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DCB0F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225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1F7397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90EB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TYROSINE-PROTEIN KINASE JAK1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ABB84A7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F61E719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1C648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81B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3d2u-E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85F130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0E8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19101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E02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068DD5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E351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UL18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C0614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24FAAFC8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9EB63E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5DA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6f92-A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9C5BDD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68A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0E7BBC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CD7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760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02285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6599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PUTATIVE ALPHA-1,2-MANNOSIDASE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90903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C824EBE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0365EE7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963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5oqj-H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059A3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DD3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FA9475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C0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885D6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0F7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DNA-DIRECTED RNA POLYMERASE II SUBUNIT RPB1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82E46E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C6DC8DD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E138F6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A3E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4rul-A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F4DA8B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E6AB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60E07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59D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821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75900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167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DNA TOPOISOMERASE 1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7FBC7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236148FA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ABFC9D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D543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4cgy-A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954B1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DD2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27815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458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769C16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6E3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DNA TOPOISOMERASE 3-ALPHA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E9760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2894DC53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6396A45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D5E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2waq-G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50A38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77F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CA48D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976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5B6033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48C7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DNA-DIRECTED RNA POLYMERASE RPO1N SUBUNIT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9FB94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800C459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1D520B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C7A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4rki-A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77CFE8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7FB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8FC7C0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E02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B630E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ACE4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DNA POLYMERASE III SUBUNIT BETA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189B0A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24895C0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0794B8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083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2jso-A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46E996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7DC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188023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058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6429DB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BD51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POLYMYXIN RESISTANCE PROTEIN PMRD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D0909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8E3E784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A5C1D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1053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5hnv-A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A7E46A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29F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27AE20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504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E3E713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28C2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PPKA N TERMINAL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ED911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54A97A3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A35635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180E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5wce-A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2C39B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F536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720B25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D9D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71C626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A85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DNA POLYMERASE III SUBUNIT BETA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602D24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A69359B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9A7FC8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258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4ge1-A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AA064A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E04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46425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B3C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195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0DCF7F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9A2D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BIOGENIC AMINE-BINDING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2816E1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077100FC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13A5F90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F27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4rlc-A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313F48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218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4B0D0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055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BC4E2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9BC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OUTER MEMBRANE PORIN F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D7875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3C5E7A61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53F833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7DC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5iuq-A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1D7DAC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2.9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4FC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3105B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3E5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81594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E1C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GALECTIN-3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222E7E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FE798F3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F89B69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E0F5A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6d47-A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0FC36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A90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AD036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82A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68FA4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B682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BETA SLIDING CLAMP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A479F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E228105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2E3802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9595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2y32-C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04F7C8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033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BAD02F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6B9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255FB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5EF1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BLR5658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41DF5B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EC34957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CBC8A4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FAD3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1yem-B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4D01E2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0E20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8B308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1A80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166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727C71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BB09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CONSERVED HYPOTHETICAL PROTEIN PFU-838710-001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C2A531C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14ACABE6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4E1653A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14A5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5i8u-C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25EF1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1DD1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79C44E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219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7094B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E111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ADP-RIBOSE PYROPHOSPHATASE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5F50AD0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08B9599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F4B6455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D92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6deg-B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1CC4C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E4E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1C41B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1A9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DEF393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D011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BETA SLIDING CLAMP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02267E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1A882FD0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5F7090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B0C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1wzn-A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48873D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41B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D218C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D00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2F283C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E81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SAM-DEPENDENT METHYLTRANSFERASE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FF3E440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7F2259A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59EF9C1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4DFB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3en8-A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E1C938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2.8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EAA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9B9DFA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05B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942B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CB9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UNCHARACTERIZED NTF-2 LIKE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8EE4F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9BF2450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99715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F69E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4ysm-A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67F2B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8F8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AB071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BC24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996EE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05A4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CALMODULIN-LIKE DOMAIN PROTEIN KINASE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821727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A5AA7EE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4E0E64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399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2dsb-A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824E20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DD8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E2F46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F8F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44A4E7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DA54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ADP-SUGAR PYROPHOSPHATASE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257B8D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6C52C7F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2E94C85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7C36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5izl-A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18EDAB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87F3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E4019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F88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831C6C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E22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SELENOCYSTEINE-SPECIFIC ELONGATION FACTOR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2273FBE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8993999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548E120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14C10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4dk0-A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EFFC79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09F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4C4737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C743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324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D222FEE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881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PUTATIVE MACA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A92B0E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73F752DE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9439ED1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71B3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6fu5-B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786953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AA9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3F71DA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19C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9EFB7F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426E" w14:textId="6AFA3A2A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RECEPTOR-INTERACTING SER/THR-PROTEIN KIN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CB8433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354916D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233105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7105B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4xrw-A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60B4DC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63A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560B22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2E8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305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AC8B8E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9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30CF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BEXL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1DF6C90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37D75DCF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5BD685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7093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1z47-A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D88A37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49C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961DFF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A31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AF42FC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75AB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PUTATIVE ABC-TRANSPORTER ATP-BINDING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13FCD6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20FE2BD7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C368D4A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277A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4ci8-A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1233C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7B6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E832E2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90A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6F39A1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E6AE" w14:textId="5E8292C1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ECHINODERM MICROTUBULE-ASSOCIATED PROTEIN-LIKE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2206CE4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D137A44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1E495BF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9488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3f40-A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9BBFE9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06B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068BF5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9E0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3A77D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2C2B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UNCHARACTERIZED NTF2-LIKE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A926402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1C3FA3C8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F465ED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2E29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1mm4-A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3A1A7B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B3878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A2478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E201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40FDED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11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2717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CRCA PROTEIN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89A8DD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57591177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507AF81C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D3CD1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6es1-A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D62CDF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F40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6.9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35FAC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64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6149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7BB01D1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6FA9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BOTULINUM NEUROTOXIN TYPE A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65A432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23DEADDF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EFFF373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47DD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5czo-A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370AEE4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573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08B286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5747B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374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442563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10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88E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CASEIN KINASE I HOMOLOG HRR25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1D6CAB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  <w:tr w:rsidR="00443937" w:rsidRPr="00390E2E" w14:paraId="489F1052" w14:textId="77777777" w:rsidTr="00443937">
        <w:trPr>
          <w:trHeight w:val="71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30C0FE02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50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5CD4" w14:textId="77777777" w:rsidR="00933167" w:rsidRPr="00390E2E" w:rsidRDefault="00933167" w:rsidP="00390E2E">
            <w:pPr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3cm1-A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3F2382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2.7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FAB0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3.5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83AD7DA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9C97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137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BBF27E5" w14:textId="77777777" w:rsidR="00933167" w:rsidRPr="00390E2E" w:rsidRDefault="00933167" w:rsidP="00390E2E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4A45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 xml:space="preserve">SSGA-LIKE SPORULATION-SPECIFIC CELL DIVISION PROT 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BAFF6E3" w14:textId="77777777" w:rsidR="00933167" w:rsidRPr="00390E2E" w:rsidRDefault="00933167" w:rsidP="00390E2E">
            <w:pPr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</w:pPr>
            <w:r w:rsidRPr="00390E2E">
              <w:rPr>
                <w:rFonts w:ascii="Calibri" w:eastAsia="Times New Roman" w:hAnsi="Calibri" w:cs="Calibri"/>
                <w:color w:val="000000"/>
                <w:sz w:val="12"/>
                <w:szCs w:val="12"/>
              </w:rPr>
              <w:t> </w:t>
            </w:r>
          </w:p>
        </w:tc>
      </w:tr>
    </w:tbl>
    <w:p w14:paraId="7D255EDB" w14:textId="77777777" w:rsidR="00CB0DE8" w:rsidRPr="00390E2E" w:rsidRDefault="00CB0DE8" w:rsidP="00390E2E">
      <w:pPr>
        <w:rPr>
          <w:rFonts w:ascii="Calibri" w:hAnsi="Calibri" w:cs="Calibri"/>
        </w:rPr>
      </w:pPr>
    </w:p>
    <w:p w14:paraId="1DBF9493" w14:textId="77777777" w:rsidR="005F3424" w:rsidRPr="00390E2E" w:rsidRDefault="005F3424" w:rsidP="00390E2E">
      <w:pPr>
        <w:rPr>
          <w:rFonts w:ascii="Calibri" w:hAnsi="Calibri" w:cs="Calibri"/>
        </w:rPr>
      </w:pPr>
    </w:p>
    <w:p w14:paraId="59B39308" w14:textId="4547FDD6" w:rsidR="005F3424" w:rsidRPr="00390E2E" w:rsidRDefault="005F3424" w:rsidP="00390E2E">
      <w:pPr>
        <w:rPr>
          <w:rFonts w:ascii="Calibri" w:hAnsi="Calibri" w:cs="Calibri"/>
        </w:rPr>
      </w:pPr>
      <w:r w:rsidRPr="00390E2E">
        <w:rPr>
          <w:rFonts w:ascii="Calibri" w:hAnsi="Calibri" w:cs="Calibri"/>
          <w:b/>
        </w:rPr>
        <w:t>Table S6</w:t>
      </w:r>
      <w:r w:rsidRPr="00390E2E">
        <w:rPr>
          <w:rFonts w:ascii="Calibri" w:hAnsi="Calibri" w:cs="Calibri"/>
        </w:rPr>
        <w:t xml:space="preserve"> (see Excel file Table S6)</w:t>
      </w:r>
      <w:r w:rsidRPr="00390E2E">
        <w:rPr>
          <w:rFonts w:ascii="Calibri" w:hAnsi="Calibri" w:cs="Calibri"/>
          <w:b/>
        </w:rPr>
        <w:t>:</w:t>
      </w:r>
      <w:r w:rsidRPr="00390E2E">
        <w:rPr>
          <w:rFonts w:ascii="Calibri" w:hAnsi="Calibri" w:cs="Calibri"/>
        </w:rPr>
        <w:t xml:space="preserve"> </w:t>
      </w:r>
      <w:r w:rsidR="00734EB1" w:rsidRPr="00390E2E">
        <w:rPr>
          <w:rFonts w:ascii="Calibri" w:hAnsi="Calibri" w:cs="Calibri"/>
        </w:rPr>
        <w:t>P</w:t>
      </w:r>
      <w:r w:rsidRPr="00390E2E">
        <w:rPr>
          <w:rFonts w:ascii="Calibri" w:hAnsi="Calibri" w:cs="Calibri"/>
        </w:rPr>
        <w:t>rimers used in this study.</w:t>
      </w:r>
    </w:p>
    <w:p w14:paraId="512425D7" w14:textId="77777777" w:rsidR="005F3424" w:rsidRPr="00390E2E" w:rsidRDefault="005F3424" w:rsidP="00390E2E">
      <w:pPr>
        <w:rPr>
          <w:rFonts w:ascii="Calibri" w:hAnsi="Calibri" w:cs="Calibri"/>
        </w:rPr>
      </w:pPr>
    </w:p>
    <w:p w14:paraId="2B17F524" w14:textId="75E1DFAB" w:rsidR="005F3424" w:rsidRPr="00390E2E" w:rsidRDefault="005F3424" w:rsidP="00390E2E">
      <w:pPr>
        <w:rPr>
          <w:rFonts w:ascii="Calibri" w:hAnsi="Calibri" w:cs="Calibri"/>
        </w:rPr>
      </w:pPr>
      <w:r w:rsidRPr="00390E2E">
        <w:rPr>
          <w:rFonts w:ascii="Calibri" w:hAnsi="Calibri" w:cs="Calibri"/>
          <w:b/>
        </w:rPr>
        <w:t>Table S7</w:t>
      </w:r>
      <w:r w:rsidRPr="00390E2E">
        <w:rPr>
          <w:rFonts w:ascii="Calibri" w:hAnsi="Calibri" w:cs="Calibri"/>
        </w:rPr>
        <w:t xml:space="preserve"> (see Excel file Table S7)</w:t>
      </w:r>
      <w:r w:rsidRPr="00390E2E">
        <w:rPr>
          <w:rFonts w:ascii="Calibri" w:hAnsi="Calibri" w:cs="Calibri"/>
          <w:b/>
        </w:rPr>
        <w:t>:</w:t>
      </w:r>
      <w:r w:rsidRPr="00390E2E">
        <w:rPr>
          <w:rFonts w:ascii="Calibri" w:hAnsi="Calibri" w:cs="Calibri"/>
        </w:rPr>
        <w:t xml:space="preserve"> </w:t>
      </w:r>
      <w:r w:rsidR="00734EB1" w:rsidRPr="00390E2E">
        <w:rPr>
          <w:rFonts w:ascii="Calibri" w:hAnsi="Calibri" w:cs="Calibri"/>
        </w:rPr>
        <w:t>S</w:t>
      </w:r>
      <w:r w:rsidRPr="00390E2E">
        <w:rPr>
          <w:rFonts w:ascii="Calibri" w:hAnsi="Calibri" w:cs="Calibri"/>
        </w:rPr>
        <w:t>trains used in this study</w:t>
      </w:r>
      <w:r w:rsidR="00DD1D33" w:rsidRPr="00390E2E">
        <w:rPr>
          <w:rFonts w:ascii="Calibri" w:hAnsi="Calibri" w:cs="Calibri"/>
        </w:rPr>
        <w:t>.</w:t>
      </w:r>
    </w:p>
    <w:p w14:paraId="2B836869" w14:textId="77777777" w:rsidR="0089097C" w:rsidRPr="00390E2E" w:rsidRDefault="0089097C" w:rsidP="00390E2E">
      <w:pPr>
        <w:rPr>
          <w:rFonts w:ascii="Calibri" w:hAnsi="Calibri" w:cs="Calibri"/>
        </w:rPr>
      </w:pPr>
    </w:p>
    <w:p w14:paraId="74910D4A" w14:textId="77777777" w:rsidR="0089097C" w:rsidRPr="00390E2E" w:rsidRDefault="0089097C" w:rsidP="00390E2E">
      <w:pPr>
        <w:rPr>
          <w:rFonts w:ascii="Calibri" w:hAnsi="Calibri" w:cs="Calibri"/>
        </w:rPr>
      </w:pPr>
    </w:p>
    <w:p w14:paraId="6F8DB9A5" w14:textId="3F7666C9" w:rsidR="005F3424" w:rsidRPr="00390E2E" w:rsidRDefault="00C44CD0" w:rsidP="00390E2E">
      <w:pPr>
        <w:rPr>
          <w:rFonts w:ascii="Calibri" w:hAnsi="Calibri" w:cs="Calibri"/>
        </w:rPr>
      </w:pPr>
      <w:r w:rsidRPr="00390E2E">
        <w:rPr>
          <w:rFonts w:ascii="Calibri" w:hAnsi="Calibri" w:cs="Calibri"/>
        </w:rPr>
        <w:fldChar w:fldCharType="begin"/>
      </w:r>
      <w:r w:rsidRPr="00390E2E">
        <w:rPr>
          <w:rFonts w:ascii="Calibri" w:hAnsi="Calibri" w:cs="Calibri"/>
        </w:rPr>
        <w:instrText xml:space="preserve"> ADDIN EN.REFLIST </w:instrText>
      </w:r>
      <w:r w:rsidRPr="00390E2E">
        <w:rPr>
          <w:rFonts w:ascii="Calibri" w:hAnsi="Calibri" w:cs="Calibri"/>
        </w:rPr>
        <w:fldChar w:fldCharType="end"/>
      </w:r>
    </w:p>
    <w:sectPr w:rsidR="005F3424" w:rsidRPr="00390E2E" w:rsidSect="006775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Biological Chem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afpv2sq5x5wiexxanpvpfawsdddvfesrvs&quot;&gt;bab1_1612&lt;record-ids&gt;&lt;item&gt;52&lt;/item&gt;&lt;/record-ids&gt;&lt;/item&gt;&lt;/Libraries&gt;"/>
  </w:docVars>
  <w:rsids>
    <w:rsidRoot w:val="00B24C28"/>
    <w:rsid w:val="00076D8E"/>
    <w:rsid w:val="00091816"/>
    <w:rsid w:val="000A5DF0"/>
    <w:rsid w:val="000C2FB4"/>
    <w:rsid w:val="000C3A75"/>
    <w:rsid w:val="000F1E34"/>
    <w:rsid w:val="00104A78"/>
    <w:rsid w:val="001369D3"/>
    <w:rsid w:val="001523C3"/>
    <w:rsid w:val="00174510"/>
    <w:rsid w:val="0019364F"/>
    <w:rsid w:val="00206465"/>
    <w:rsid w:val="00214449"/>
    <w:rsid w:val="00235526"/>
    <w:rsid w:val="00260AA6"/>
    <w:rsid w:val="00262146"/>
    <w:rsid w:val="002808CA"/>
    <w:rsid w:val="0029318B"/>
    <w:rsid w:val="00310AFE"/>
    <w:rsid w:val="003177C7"/>
    <w:rsid w:val="00362997"/>
    <w:rsid w:val="00366A6E"/>
    <w:rsid w:val="00370082"/>
    <w:rsid w:val="00372359"/>
    <w:rsid w:val="00390E2E"/>
    <w:rsid w:val="003A175E"/>
    <w:rsid w:val="003B0FF8"/>
    <w:rsid w:val="00443937"/>
    <w:rsid w:val="0046604E"/>
    <w:rsid w:val="00497ACF"/>
    <w:rsid w:val="004C587F"/>
    <w:rsid w:val="004D62F5"/>
    <w:rsid w:val="004F4172"/>
    <w:rsid w:val="0053010F"/>
    <w:rsid w:val="00565932"/>
    <w:rsid w:val="00585A7F"/>
    <w:rsid w:val="005B6222"/>
    <w:rsid w:val="005D1E7F"/>
    <w:rsid w:val="005E59F2"/>
    <w:rsid w:val="005F3424"/>
    <w:rsid w:val="00615B8F"/>
    <w:rsid w:val="00645F0F"/>
    <w:rsid w:val="00654748"/>
    <w:rsid w:val="00664807"/>
    <w:rsid w:val="00666DF4"/>
    <w:rsid w:val="00672E3F"/>
    <w:rsid w:val="00677525"/>
    <w:rsid w:val="00686CD9"/>
    <w:rsid w:val="006D07AD"/>
    <w:rsid w:val="007160CF"/>
    <w:rsid w:val="00734EB1"/>
    <w:rsid w:val="007610F8"/>
    <w:rsid w:val="00800637"/>
    <w:rsid w:val="008016BE"/>
    <w:rsid w:val="00850581"/>
    <w:rsid w:val="008603C1"/>
    <w:rsid w:val="008644AB"/>
    <w:rsid w:val="0089097C"/>
    <w:rsid w:val="008D6CB0"/>
    <w:rsid w:val="008E1F56"/>
    <w:rsid w:val="00933167"/>
    <w:rsid w:val="00966779"/>
    <w:rsid w:val="00967587"/>
    <w:rsid w:val="00970919"/>
    <w:rsid w:val="00984ABF"/>
    <w:rsid w:val="009C1B24"/>
    <w:rsid w:val="009C326D"/>
    <w:rsid w:val="009C7362"/>
    <w:rsid w:val="00A244ED"/>
    <w:rsid w:val="00AF282A"/>
    <w:rsid w:val="00B24C28"/>
    <w:rsid w:val="00B34A42"/>
    <w:rsid w:val="00B63484"/>
    <w:rsid w:val="00BA0D70"/>
    <w:rsid w:val="00C236C8"/>
    <w:rsid w:val="00C23FDD"/>
    <w:rsid w:val="00C31AD4"/>
    <w:rsid w:val="00C44CD0"/>
    <w:rsid w:val="00CB0DE8"/>
    <w:rsid w:val="00CD57C9"/>
    <w:rsid w:val="00D00661"/>
    <w:rsid w:val="00D74496"/>
    <w:rsid w:val="00D96711"/>
    <w:rsid w:val="00DD1D33"/>
    <w:rsid w:val="00E50790"/>
    <w:rsid w:val="00E609A7"/>
    <w:rsid w:val="00EC2C09"/>
    <w:rsid w:val="00ED1441"/>
    <w:rsid w:val="00ED2743"/>
    <w:rsid w:val="00F20877"/>
    <w:rsid w:val="00FC7039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AED1A3"/>
  <w14:defaultImageDpi w14:val="300"/>
  <w15:docId w15:val="{DD7DD569-32C8-2B45-858A-833AC58A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4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4C28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8D6CB0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23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C3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89097C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89097C"/>
    <w:rPr>
      <w:rFonts w:ascii="Cambria" w:hAnsi="Cambri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160C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160CF"/>
    <w:rPr>
      <w:rFonts w:ascii="Lucida Grande" w:hAnsi="Lucida Grande" w:cs="Lucida Grande"/>
    </w:rPr>
  </w:style>
  <w:style w:type="character" w:styleId="CommentReference">
    <w:name w:val="annotation reference"/>
    <w:basedOn w:val="DefaultParagraphFont"/>
    <w:uiPriority w:val="99"/>
    <w:semiHidden/>
    <w:unhideWhenUsed/>
    <w:rsid w:val="00A244E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4E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4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4E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4E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34A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4A42"/>
    <w:rPr>
      <w:color w:val="605E5C"/>
      <w:shd w:val="clear" w:color="auto" w:fill="E1DFDD"/>
    </w:rPr>
  </w:style>
  <w:style w:type="character" w:customStyle="1" w:styleId="accession">
    <w:name w:val="accession"/>
    <w:basedOn w:val="DefaultParagraphFont"/>
    <w:rsid w:val="00C31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4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Biochem</dc:creator>
  <cp:keywords/>
  <dc:description/>
  <cp:lastModifiedBy>Sean Crosson</cp:lastModifiedBy>
  <cp:revision>2</cp:revision>
  <cp:lastPrinted>2018-10-12T18:47:00Z</cp:lastPrinted>
  <dcterms:created xsi:type="dcterms:W3CDTF">2018-11-20T21:38:00Z</dcterms:created>
  <dcterms:modified xsi:type="dcterms:W3CDTF">2018-11-20T21:38:00Z</dcterms:modified>
</cp:coreProperties>
</file>