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07C3B" w14:textId="77777777" w:rsidR="00BA17A5" w:rsidRPr="00890E5B" w:rsidRDefault="00BA17A5" w:rsidP="00AF0689">
      <w:pPr>
        <w:contextualSpacing/>
        <w:jc w:val="both"/>
        <w:rPr>
          <w:rFonts w:ascii="Arial" w:hAnsi="Arial" w:cs="Arial"/>
          <w:b/>
          <w:sz w:val="28"/>
          <w:szCs w:val="28"/>
        </w:rPr>
      </w:pPr>
      <w:r w:rsidRPr="00890E5B">
        <w:rPr>
          <w:rFonts w:ascii="Arial" w:hAnsi="Arial" w:cs="Arial"/>
          <w:b/>
          <w:sz w:val="28"/>
          <w:szCs w:val="28"/>
        </w:rPr>
        <w:t>Supplementary Information</w:t>
      </w:r>
    </w:p>
    <w:p w14:paraId="3E4A8AFF" w14:textId="77777777" w:rsidR="00BA17A5" w:rsidRPr="00727CAB" w:rsidRDefault="00BA17A5" w:rsidP="00AF0689">
      <w:pPr>
        <w:contextualSpacing/>
        <w:jc w:val="both"/>
        <w:rPr>
          <w:rFonts w:ascii="Arial" w:hAnsi="Arial" w:cs="Arial"/>
          <w:b/>
          <w:sz w:val="22"/>
          <w:szCs w:val="22"/>
        </w:rPr>
      </w:pPr>
    </w:p>
    <w:p w14:paraId="3DCA4853" w14:textId="77777777" w:rsidR="00F53562" w:rsidRPr="00727CAB" w:rsidRDefault="00F53562" w:rsidP="00AF0689">
      <w:pPr>
        <w:contextualSpacing/>
        <w:jc w:val="both"/>
        <w:rPr>
          <w:rFonts w:ascii="Arial" w:hAnsi="Arial" w:cs="Arial"/>
          <w:b/>
          <w:sz w:val="22"/>
          <w:szCs w:val="22"/>
        </w:rPr>
      </w:pPr>
    </w:p>
    <w:p w14:paraId="022776E0" w14:textId="77777777" w:rsidR="005437BA" w:rsidRDefault="005437BA" w:rsidP="00245148">
      <w:pPr>
        <w:contextualSpacing/>
        <w:jc w:val="both"/>
        <w:rPr>
          <w:rFonts w:ascii="Arial" w:hAnsi="Arial" w:cs="Arial"/>
          <w:b/>
          <w:sz w:val="32"/>
          <w:szCs w:val="32"/>
        </w:rPr>
      </w:pPr>
      <w:r>
        <w:rPr>
          <w:rFonts w:ascii="Arial" w:hAnsi="Arial" w:cs="Arial"/>
          <w:b/>
          <w:sz w:val="32"/>
          <w:szCs w:val="32"/>
        </w:rPr>
        <w:t>Phage mobility is a core determinant of phage-bacteria coexistence in biofilms</w:t>
      </w:r>
    </w:p>
    <w:p w14:paraId="02B356F9" w14:textId="77777777" w:rsidR="005437BA" w:rsidRDefault="005437BA" w:rsidP="00245148">
      <w:pPr>
        <w:contextualSpacing/>
        <w:jc w:val="both"/>
        <w:rPr>
          <w:rFonts w:ascii="Arial" w:hAnsi="Arial" w:cs="Arial"/>
          <w:b/>
          <w:sz w:val="32"/>
          <w:szCs w:val="32"/>
        </w:rPr>
      </w:pPr>
    </w:p>
    <w:p w14:paraId="61E8C966" w14:textId="77777777" w:rsidR="00FE001F" w:rsidRPr="00337632" w:rsidRDefault="00FE001F" w:rsidP="00FE001F">
      <w:pPr>
        <w:contextualSpacing/>
        <w:rPr>
          <w:rFonts w:ascii="Arial" w:hAnsi="Arial" w:cs="Arial"/>
        </w:rPr>
      </w:pPr>
      <w:bookmarkStart w:id="0" w:name="_GoBack"/>
      <w:bookmarkEnd w:id="0"/>
      <w:r w:rsidRPr="00337632">
        <w:rPr>
          <w:rFonts w:ascii="Arial" w:hAnsi="Arial" w:cs="Arial"/>
        </w:rPr>
        <w:t>Running title: Phage diffusion in bacterial biofilms</w:t>
      </w:r>
    </w:p>
    <w:p w14:paraId="76EA4A32" w14:textId="77777777" w:rsidR="00BA17A5" w:rsidRDefault="00BA17A5" w:rsidP="00AF0689">
      <w:pPr>
        <w:jc w:val="both"/>
        <w:rPr>
          <w:rFonts w:ascii="Arial" w:hAnsi="Arial" w:cs="Arial"/>
          <w:sz w:val="22"/>
          <w:szCs w:val="22"/>
        </w:rPr>
      </w:pPr>
    </w:p>
    <w:p w14:paraId="3BC20112" w14:textId="77777777" w:rsidR="00FE001F" w:rsidRPr="00ED5625" w:rsidRDefault="00FE001F" w:rsidP="00AF0689">
      <w:pPr>
        <w:jc w:val="both"/>
        <w:rPr>
          <w:rFonts w:ascii="Arial" w:hAnsi="Arial" w:cs="Arial"/>
          <w:sz w:val="22"/>
          <w:szCs w:val="22"/>
        </w:rPr>
      </w:pPr>
    </w:p>
    <w:p w14:paraId="411BA6E3" w14:textId="77777777" w:rsidR="009D2F88" w:rsidRPr="00ED5625" w:rsidRDefault="009D2F88" w:rsidP="00245148">
      <w:pPr>
        <w:contextualSpacing/>
        <w:jc w:val="both"/>
        <w:rPr>
          <w:rFonts w:ascii="Arial" w:hAnsi="Arial" w:cs="Arial"/>
          <w:sz w:val="22"/>
          <w:szCs w:val="22"/>
          <w:vertAlign w:val="superscript"/>
        </w:rPr>
      </w:pPr>
      <w:r w:rsidRPr="00ED5625">
        <w:rPr>
          <w:rFonts w:ascii="Arial" w:hAnsi="Arial" w:cs="Arial"/>
          <w:sz w:val="22"/>
          <w:szCs w:val="22"/>
        </w:rPr>
        <w:t>Matthew Simmons</w:t>
      </w:r>
      <w:r w:rsidRPr="00ED5625">
        <w:rPr>
          <w:rFonts w:ascii="Arial" w:hAnsi="Arial" w:cs="Arial"/>
          <w:sz w:val="22"/>
          <w:szCs w:val="22"/>
          <w:vertAlign w:val="superscript"/>
        </w:rPr>
        <w:t>1</w:t>
      </w:r>
      <w:r w:rsidRPr="00ED5625">
        <w:rPr>
          <w:rFonts w:ascii="Arial" w:hAnsi="Arial" w:cs="Arial"/>
          <w:sz w:val="22"/>
          <w:szCs w:val="22"/>
        </w:rPr>
        <w:t>, Knut Drescher</w:t>
      </w:r>
      <w:r w:rsidRPr="00ED5625">
        <w:rPr>
          <w:rFonts w:ascii="Arial" w:hAnsi="Arial" w:cs="Arial"/>
          <w:sz w:val="22"/>
          <w:szCs w:val="22"/>
          <w:vertAlign w:val="superscript"/>
        </w:rPr>
        <w:t>2,3</w:t>
      </w:r>
      <w:r w:rsidRPr="00ED5625">
        <w:rPr>
          <w:rFonts w:ascii="Arial" w:hAnsi="Arial" w:cs="Arial"/>
          <w:sz w:val="22"/>
          <w:szCs w:val="22"/>
        </w:rPr>
        <w:t>, Carey D. Nadell</w:t>
      </w:r>
      <w:r w:rsidRPr="00ED5625">
        <w:rPr>
          <w:rFonts w:ascii="Arial" w:hAnsi="Arial" w:cs="Arial"/>
          <w:sz w:val="22"/>
          <w:szCs w:val="22"/>
          <w:vertAlign w:val="superscript"/>
        </w:rPr>
        <w:t>2,4</w:t>
      </w:r>
      <w:r w:rsidRPr="00ED5625">
        <w:rPr>
          <w:rFonts w:ascii="Arial" w:hAnsi="Arial" w:cs="Arial"/>
          <w:sz w:val="22"/>
          <w:szCs w:val="22"/>
        </w:rPr>
        <w:t>*†, Vanni Bucci</w:t>
      </w:r>
      <w:r w:rsidRPr="00ED5625">
        <w:rPr>
          <w:rFonts w:ascii="Arial" w:hAnsi="Arial" w:cs="Arial"/>
          <w:sz w:val="22"/>
          <w:szCs w:val="22"/>
          <w:vertAlign w:val="superscript"/>
        </w:rPr>
        <w:t>1</w:t>
      </w:r>
      <w:r w:rsidRPr="00ED5625">
        <w:rPr>
          <w:rFonts w:ascii="Arial" w:hAnsi="Arial" w:cs="Arial"/>
          <w:sz w:val="22"/>
          <w:szCs w:val="22"/>
        </w:rPr>
        <w:t>*†</w:t>
      </w:r>
    </w:p>
    <w:p w14:paraId="5CDE1A78" w14:textId="77777777" w:rsidR="009D2F88" w:rsidRPr="00ED5625" w:rsidRDefault="009D2F88" w:rsidP="00245148">
      <w:pPr>
        <w:contextualSpacing/>
        <w:jc w:val="both"/>
        <w:rPr>
          <w:rFonts w:ascii="Arial" w:hAnsi="Arial" w:cs="Arial"/>
          <w:sz w:val="22"/>
          <w:szCs w:val="22"/>
          <w:vertAlign w:val="superscript"/>
        </w:rPr>
      </w:pPr>
    </w:p>
    <w:p w14:paraId="4FAA5CC9" w14:textId="77777777" w:rsidR="009D2F88" w:rsidRPr="00ED5625" w:rsidRDefault="009D2F88" w:rsidP="00245148">
      <w:pPr>
        <w:contextualSpacing/>
        <w:jc w:val="both"/>
        <w:rPr>
          <w:rFonts w:ascii="Arial" w:hAnsi="Arial" w:cs="Arial"/>
          <w:b/>
          <w:sz w:val="22"/>
          <w:szCs w:val="22"/>
        </w:rPr>
      </w:pPr>
    </w:p>
    <w:p w14:paraId="55B67A23" w14:textId="77777777" w:rsidR="009D2F88" w:rsidRPr="00ED5625" w:rsidRDefault="009D2F88" w:rsidP="00245148">
      <w:pPr>
        <w:contextualSpacing/>
        <w:jc w:val="both"/>
        <w:rPr>
          <w:rFonts w:ascii="Arial" w:hAnsi="Arial" w:cs="Arial"/>
          <w:b/>
          <w:sz w:val="22"/>
          <w:szCs w:val="22"/>
        </w:rPr>
      </w:pPr>
    </w:p>
    <w:p w14:paraId="547878DD" w14:textId="77777777" w:rsidR="009D2F88" w:rsidRPr="00ED5625" w:rsidRDefault="009D2F88" w:rsidP="00245148">
      <w:pPr>
        <w:contextualSpacing/>
        <w:jc w:val="both"/>
        <w:rPr>
          <w:rFonts w:ascii="Arial" w:hAnsi="Arial" w:cs="Arial"/>
          <w:sz w:val="22"/>
          <w:szCs w:val="22"/>
        </w:rPr>
      </w:pPr>
      <w:r w:rsidRPr="00ED5625">
        <w:rPr>
          <w:rFonts w:ascii="Arial" w:hAnsi="Arial" w:cs="Arial"/>
          <w:sz w:val="22"/>
          <w:szCs w:val="22"/>
          <w:vertAlign w:val="superscript"/>
        </w:rPr>
        <w:t>1</w:t>
      </w:r>
      <w:r w:rsidRPr="00ED5625">
        <w:rPr>
          <w:rFonts w:ascii="Arial" w:hAnsi="Arial" w:cs="Arial"/>
          <w:sz w:val="22"/>
          <w:szCs w:val="22"/>
        </w:rPr>
        <w:t xml:space="preserve"> Department of Biology, Program in Biotechnology and Biomedical Engineering, University of Massachusetts Dartmouth, N. Dartmouth, MA 02747, USA</w:t>
      </w:r>
    </w:p>
    <w:p w14:paraId="2CC1A28F" w14:textId="77777777" w:rsidR="009D2F88" w:rsidRPr="00ED5625" w:rsidRDefault="009D2F88" w:rsidP="00245148">
      <w:pPr>
        <w:contextualSpacing/>
        <w:jc w:val="both"/>
        <w:rPr>
          <w:rFonts w:ascii="Arial" w:hAnsi="Arial" w:cs="Arial"/>
          <w:sz w:val="22"/>
          <w:szCs w:val="22"/>
        </w:rPr>
      </w:pPr>
    </w:p>
    <w:p w14:paraId="1B860D7C" w14:textId="77777777" w:rsidR="009D2F88" w:rsidRPr="00ED5625" w:rsidRDefault="009D2F88" w:rsidP="00245148">
      <w:pPr>
        <w:contextualSpacing/>
        <w:jc w:val="both"/>
        <w:rPr>
          <w:rFonts w:ascii="Arial" w:hAnsi="Arial" w:cs="Arial"/>
          <w:sz w:val="22"/>
          <w:szCs w:val="22"/>
        </w:rPr>
      </w:pPr>
      <w:r w:rsidRPr="00ED5625">
        <w:rPr>
          <w:rFonts w:ascii="Arial" w:hAnsi="Arial" w:cs="Arial"/>
          <w:sz w:val="22"/>
          <w:szCs w:val="22"/>
          <w:vertAlign w:val="superscript"/>
        </w:rPr>
        <w:t>2</w:t>
      </w:r>
      <w:r w:rsidRPr="00ED5625">
        <w:rPr>
          <w:rFonts w:ascii="Arial" w:hAnsi="Arial" w:cs="Arial"/>
          <w:sz w:val="22"/>
          <w:szCs w:val="22"/>
        </w:rPr>
        <w:t xml:space="preserve"> Max Planck Institute for Terrestrial Microbiology, D-35043 Marburg, Germany</w:t>
      </w:r>
    </w:p>
    <w:p w14:paraId="00C0171B" w14:textId="77777777" w:rsidR="009D2F88" w:rsidRPr="00ED5625" w:rsidRDefault="009D2F88" w:rsidP="00245148">
      <w:pPr>
        <w:contextualSpacing/>
        <w:jc w:val="both"/>
        <w:rPr>
          <w:rFonts w:ascii="Arial" w:hAnsi="Arial" w:cs="Arial"/>
          <w:sz w:val="22"/>
          <w:szCs w:val="22"/>
        </w:rPr>
      </w:pPr>
    </w:p>
    <w:p w14:paraId="64431E1B" w14:textId="77777777" w:rsidR="009D2F88" w:rsidRPr="00ED5625" w:rsidRDefault="009D2F88" w:rsidP="00245148">
      <w:pPr>
        <w:contextualSpacing/>
        <w:jc w:val="both"/>
        <w:rPr>
          <w:rFonts w:ascii="Arial" w:hAnsi="Arial" w:cs="Arial"/>
          <w:sz w:val="22"/>
          <w:szCs w:val="22"/>
        </w:rPr>
      </w:pPr>
      <w:r w:rsidRPr="00ED5625">
        <w:rPr>
          <w:rFonts w:ascii="Arial" w:hAnsi="Arial" w:cs="Arial"/>
          <w:sz w:val="22"/>
          <w:szCs w:val="22"/>
          <w:vertAlign w:val="superscript"/>
        </w:rPr>
        <w:t>3</w:t>
      </w:r>
      <w:r w:rsidRPr="00ED5625">
        <w:rPr>
          <w:rFonts w:ascii="Arial" w:hAnsi="Arial" w:cs="Arial"/>
          <w:sz w:val="22"/>
          <w:szCs w:val="22"/>
        </w:rPr>
        <w:t xml:space="preserve"> Department of Physics, Philipps University Marburg, D-35032 Marburg, Germany</w:t>
      </w:r>
    </w:p>
    <w:p w14:paraId="7DE6CD98" w14:textId="77777777" w:rsidR="009D2F88" w:rsidRPr="00ED5625" w:rsidRDefault="009D2F88" w:rsidP="00245148">
      <w:pPr>
        <w:contextualSpacing/>
        <w:jc w:val="both"/>
        <w:rPr>
          <w:rFonts w:ascii="Arial" w:hAnsi="Arial" w:cs="Arial"/>
          <w:sz w:val="22"/>
          <w:szCs w:val="22"/>
        </w:rPr>
      </w:pPr>
    </w:p>
    <w:p w14:paraId="1A6A3915" w14:textId="77777777" w:rsidR="009D2F88" w:rsidRPr="00ED5625" w:rsidRDefault="009D2F88" w:rsidP="00245148">
      <w:pPr>
        <w:contextualSpacing/>
        <w:jc w:val="both"/>
        <w:rPr>
          <w:rFonts w:ascii="Arial" w:hAnsi="Arial" w:cs="Arial"/>
          <w:b/>
          <w:sz w:val="22"/>
          <w:szCs w:val="22"/>
        </w:rPr>
      </w:pPr>
      <w:r w:rsidRPr="00ED5625">
        <w:rPr>
          <w:rFonts w:ascii="Arial" w:hAnsi="Arial" w:cs="Arial"/>
          <w:b/>
          <w:sz w:val="22"/>
          <w:szCs w:val="22"/>
          <w:vertAlign w:val="superscript"/>
        </w:rPr>
        <w:t>4</w:t>
      </w:r>
      <w:r w:rsidRPr="00ED5625">
        <w:rPr>
          <w:rFonts w:ascii="Arial" w:hAnsi="Arial" w:cs="Arial"/>
          <w:b/>
          <w:sz w:val="22"/>
          <w:szCs w:val="22"/>
        </w:rPr>
        <w:t xml:space="preserve"> </w:t>
      </w:r>
      <w:r w:rsidRPr="00ED5625">
        <w:rPr>
          <w:rFonts w:ascii="Arial" w:hAnsi="Arial" w:cs="Arial"/>
          <w:sz w:val="22"/>
          <w:szCs w:val="22"/>
        </w:rPr>
        <w:t>Current Address: Department of Biological Sciences, Dartmouth College, Hanover, NH 03755, USA</w:t>
      </w:r>
    </w:p>
    <w:p w14:paraId="781C8DA7" w14:textId="77777777" w:rsidR="009D2F88" w:rsidRPr="00ED5625" w:rsidRDefault="009D2F88" w:rsidP="00245148">
      <w:pPr>
        <w:contextualSpacing/>
        <w:jc w:val="both"/>
        <w:rPr>
          <w:rFonts w:ascii="Arial" w:hAnsi="Arial" w:cs="Arial"/>
          <w:b/>
          <w:sz w:val="22"/>
          <w:szCs w:val="22"/>
        </w:rPr>
      </w:pPr>
    </w:p>
    <w:p w14:paraId="7A733441" w14:textId="77777777" w:rsidR="009D2F88" w:rsidRPr="00ED5625" w:rsidRDefault="009D2F88" w:rsidP="00245148">
      <w:pPr>
        <w:contextualSpacing/>
        <w:jc w:val="both"/>
        <w:rPr>
          <w:rFonts w:ascii="Arial" w:hAnsi="Arial" w:cs="Arial"/>
          <w:b/>
          <w:sz w:val="22"/>
          <w:szCs w:val="22"/>
        </w:rPr>
      </w:pPr>
    </w:p>
    <w:p w14:paraId="30A893BB" w14:textId="77777777" w:rsidR="009D2F88" w:rsidRPr="00ED5625" w:rsidRDefault="009D2F88" w:rsidP="00AF0689">
      <w:pPr>
        <w:contextualSpacing/>
        <w:jc w:val="both"/>
        <w:rPr>
          <w:rFonts w:ascii="Arial" w:hAnsi="Arial" w:cs="Arial"/>
          <w:b/>
          <w:sz w:val="22"/>
          <w:szCs w:val="22"/>
        </w:rPr>
      </w:pPr>
    </w:p>
    <w:p w14:paraId="4E3838FC" w14:textId="77777777" w:rsidR="009D2F88" w:rsidRPr="00ED5625" w:rsidRDefault="009D2F88" w:rsidP="00AF0689">
      <w:pPr>
        <w:contextualSpacing/>
        <w:jc w:val="both"/>
        <w:rPr>
          <w:rFonts w:ascii="Arial" w:hAnsi="Arial" w:cs="Arial"/>
          <w:b/>
          <w:sz w:val="22"/>
          <w:szCs w:val="22"/>
        </w:rPr>
      </w:pPr>
      <w:r w:rsidRPr="00ED5625">
        <w:rPr>
          <w:rFonts w:ascii="Arial" w:hAnsi="Arial" w:cs="Arial"/>
          <w:b/>
          <w:sz w:val="22"/>
          <w:szCs w:val="22"/>
        </w:rPr>
        <w:t>* Equal contribution</w:t>
      </w:r>
    </w:p>
    <w:p w14:paraId="5DEF0365" w14:textId="77777777" w:rsidR="009D2F88" w:rsidRPr="00ED5625" w:rsidRDefault="009D2F88" w:rsidP="00AF0689">
      <w:pPr>
        <w:contextualSpacing/>
        <w:jc w:val="both"/>
        <w:rPr>
          <w:rFonts w:ascii="Arial" w:hAnsi="Arial" w:cs="Arial"/>
          <w:b/>
          <w:sz w:val="22"/>
          <w:szCs w:val="22"/>
        </w:rPr>
      </w:pPr>
    </w:p>
    <w:p w14:paraId="010CAC8D" w14:textId="35623074" w:rsidR="00BA17A5" w:rsidRPr="00727CAB" w:rsidRDefault="009D2F88" w:rsidP="00AF0689">
      <w:pPr>
        <w:contextualSpacing/>
        <w:jc w:val="both"/>
        <w:rPr>
          <w:rFonts w:ascii="Arial" w:hAnsi="Arial" w:cs="Arial"/>
          <w:b/>
          <w:sz w:val="22"/>
          <w:szCs w:val="22"/>
        </w:rPr>
      </w:pPr>
      <w:r w:rsidRPr="00ED5625">
        <w:rPr>
          <w:rFonts w:ascii="Arial" w:hAnsi="Arial" w:cs="Arial"/>
          <w:b/>
          <w:sz w:val="22"/>
          <w:szCs w:val="22"/>
        </w:rPr>
        <w:t xml:space="preserve">† Correspondence to: </w:t>
      </w:r>
      <w:r w:rsidRPr="00ED5625">
        <w:rPr>
          <w:rFonts w:ascii="Arial" w:hAnsi="Arial" w:cs="Arial"/>
          <w:sz w:val="22"/>
          <w:szCs w:val="22"/>
        </w:rPr>
        <w:t>Carey.D.Nadell@dartmouth.edu</w:t>
      </w:r>
      <w:r w:rsidRPr="00ED5625">
        <w:rPr>
          <w:rFonts w:ascii="Arial" w:hAnsi="Arial" w:cs="Arial"/>
          <w:b/>
          <w:sz w:val="22"/>
          <w:szCs w:val="22"/>
        </w:rPr>
        <w:t xml:space="preserve">, </w:t>
      </w:r>
      <w:hyperlink r:id="rId9" w:history="1">
        <w:r w:rsidRPr="00890E5B">
          <w:rPr>
            <w:rStyle w:val="Hyperlink"/>
            <w:rFonts w:ascii="Arial" w:hAnsi="Arial" w:cs="Arial"/>
            <w:color w:val="000000" w:themeColor="text1"/>
            <w:sz w:val="22"/>
            <w:szCs w:val="22"/>
            <w:u w:val="none"/>
          </w:rPr>
          <w:t>vanni.bucci@umassd.edu</w:t>
        </w:r>
      </w:hyperlink>
    </w:p>
    <w:p w14:paraId="5E444BFA" w14:textId="77777777" w:rsidR="00BA17A5" w:rsidRPr="00ED5625" w:rsidRDefault="00BA17A5" w:rsidP="00AF0689">
      <w:pPr>
        <w:contextualSpacing/>
        <w:jc w:val="both"/>
        <w:rPr>
          <w:rFonts w:ascii="Arial" w:hAnsi="Arial" w:cs="Arial"/>
          <w:sz w:val="22"/>
          <w:szCs w:val="22"/>
        </w:rPr>
      </w:pPr>
    </w:p>
    <w:p w14:paraId="7D239CD8" w14:textId="77777777" w:rsidR="00BA17A5" w:rsidRPr="00ED5625" w:rsidRDefault="00BA17A5" w:rsidP="00245148">
      <w:pPr>
        <w:jc w:val="both"/>
        <w:rPr>
          <w:rFonts w:ascii="Arial" w:hAnsi="Arial" w:cs="Arial"/>
          <w:sz w:val="22"/>
          <w:szCs w:val="22"/>
        </w:rPr>
      </w:pPr>
      <w:r w:rsidRPr="00ED5625">
        <w:rPr>
          <w:rFonts w:ascii="Arial" w:hAnsi="Arial" w:cs="Arial"/>
          <w:sz w:val="22"/>
          <w:szCs w:val="22"/>
        </w:rPr>
        <w:br w:type="page"/>
      </w:r>
    </w:p>
    <w:p w14:paraId="6D2135DE" w14:textId="05D60418" w:rsidR="00297086" w:rsidRPr="00785160" w:rsidRDefault="00297086" w:rsidP="00AF0689">
      <w:pPr>
        <w:spacing w:after="80"/>
        <w:jc w:val="both"/>
        <w:rPr>
          <w:rFonts w:ascii="Arial" w:hAnsi="Arial" w:cs="Arial"/>
          <w:b/>
          <w:sz w:val="28"/>
          <w:szCs w:val="28"/>
        </w:rPr>
      </w:pPr>
      <w:r w:rsidRPr="00785160">
        <w:rPr>
          <w:rFonts w:ascii="Arial" w:hAnsi="Arial" w:cs="Arial"/>
          <w:b/>
          <w:sz w:val="28"/>
          <w:szCs w:val="28"/>
        </w:rPr>
        <w:lastRenderedPageBreak/>
        <w:t>Supplementary Methods</w:t>
      </w:r>
    </w:p>
    <w:p w14:paraId="3DE65F77" w14:textId="77777777" w:rsidR="00297086" w:rsidRPr="00ED5625" w:rsidRDefault="00297086" w:rsidP="00AF0689">
      <w:pPr>
        <w:spacing w:after="80"/>
        <w:jc w:val="both"/>
        <w:rPr>
          <w:rFonts w:ascii="Arial" w:hAnsi="Arial" w:cs="Arial"/>
          <w:b/>
          <w:sz w:val="22"/>
          <w:szCs w:val="22"/>
        </w:rPr>
      </w:pPr>
    </w:p>
    <w:p w14:paraId="4B1BDC4A" w14:textId="4DD6B11F" w:rsidR="00297086" w:rsidRPr="00ED5625" w:rsidRDefault="00297086" w:rsidP="00AF0689">
      <w:pPr>
        <w:spacing w:after="80"/>
        <w:jc w:val="both"/>
        <w:rPr>
          <w:rFonts w:ascii="Arial" w:hAnsi="Arial" w:cs="Arial"/>
          <w:b/>
          <w:sz w:val="22"/>
          <w:szCs w:val="22"/>
        </w:rPr>
      </w:pPr>
      <w:r w:rsidRPr="00ED5625">
        <w:rPr>
          <w:rFonts w:ascii="Arial" w:hAnsi="Arial" w:cs="Arial"/>
          <w:b/>
          <w:sz w:val="22"/>
          <w:szCs w:val="22"/>
        </w:rPr>
        <w:t>Detailed Description of the Simulation Framework</w:t>
      </w:r>
    </w:p>
    <w:p w14:paraId="4B893294" w14:textId="77777777" w:rsidR="00297086" w:rsidRPr="00ED5625" w:rsidRDefault="00297086" w:rsidP="00AF0689">
      <w:pPr>
        <w:spacing w:after="80"/>
        <w:jc w:val="both"/>
        <w:rPr>
          <w:rFonts w:ascii="Arial" w:hAnsi="Arial" w:cs="Arial"/>
          <w:sz w:val="22"/>
          <w:szCs w:val="22"/>
        </w:rPr>
      </w:pPr>
      <w:r w:rsidRPr="00ED5625">
        <w:rPr>
          <w:rFonts w:ascii="Arial" w:hAnsi="Arial" w:cs="Arial"/>
          <w:sz w:val="22"/>
          <w:szCs w:val="22"/>
          <w:u w:val="single"/>
        </w:rPr>
        <w:t>Computation of nutrient concentration profiles</w:t>
      </w:r>
      <w:r w:rsidRPr="00ED5625">
        <w:rPr>
          <w:rFonts w:ascii="Arial" w:hAnsi="Arial" w:cs="Arial"/>
          <w:sz w:val="22"/>
          <w:szCs w:val="22"/>
        </w:rPr>
        <w:t>:</w:t>
      </w:r>
    </w:p>
    <w:p w14:paraId="6966447C" w14:textId="0E016936" w:rsidR="00297086" w:rsidRPr="00ED5625" w:rsidRDefault="00297086" w:rsidP="00AF0689">
      <w:pPr>
        <w:spacing w:after="80"/>
        <w:jc w:val="both"/>
        <w:rPr>
          <w:rFonts w:ascii="Arial" w:hAnsi="Arial" w:cs="Arial"/>
          <w:sz w:val="22"/>
          <w:szCs w:val="22"/>
        </w:rPr>
      </w:pPr>
      <w:r w:rsidRPr="00ED5625">
        <w:rPr>
          <w:rFonts w:ascii="Arial" w:hAnsi="Arial" w:cs="Arial"/>
          <w:sz w:val="22"/>
          <w:szCs w:val="22"/>
        </w:rPr>
        <w:t xml:space="preserve">The framework can incorporate an arbitrary number of user-defined solutes, but here we only model a single limiting nutrient according to a simple reaction-diffusion system </w:t>
      </w:r>
      <m:oMath>
        <m:sSub>
          <m:sSubPr>
            <m:ctrlPr>
              <w:rPr>
                <w:rFonts w:ascii="Cambria Math" w:hAnsi="Cambria Math" w:cs="Arial"/>
                <w:color w:val="000000" w:themeColor="text1"/>
                <w:sz w:val="22"/>
                <w:szCs w:val="22"/>
              </w:rPr>
            </m:ctrlPr>
          </m:sSubPr>
          <m:e>
            <m:r>
              <w:rPr>
                <w:rFonts w:ascii="Cambria Math" w:hAnsi="Cambria Math" w:cs="Arial"/>
                <w:color w:val="000000" w:themeColor="text1"/>
                <w:sz w:val="22"/>
                <w:szCs w:val="22"/>
              </w:rPr>
              <m:t>∂</m:t>
            </m:r>
          </m:e>
          <m:sub>
            <m:r>
              <w:rPr>
                <w:rFonts w:ascii="Cambria Math" w:hAnsi="Cambria Math" w:cs="Arial"/>
                <w:color w:val="000000" w:themeColor="text1"/>
                <w:sz w:val="22"/>
                <w:szCs w:val="22"/>
              </w:rPr>
              <m:t>t</m:t>
            </m:r>
          </m:sub>
        </m:sSub>
        <m:r>
          <w:rPr>
            <w:rFonts w:ascii="Cambria Math" w:hAnsi="Cambria Math" w:cs="Arial"/>
            <w:color w:val="000000" w:themeColor="text1"/>
            <w:sz w:val="22"/>
            <w:szCs w:val="22"/>
          </w:rPr>
          <m:t>N=</m:t>
        </m:r>
        <m:sSub>
          <m:sSubPr>
            <m:ctrlPr>
              <w:rPr>
                <w:rFonts w:ascii="Cambria Math" w:hAnsi="Cambria Math" w:cs="Arial"/>
                <w:i/>
                <w:color w:val="000000" w:themeColor="text1"/>
                <w:sz w:val="22"/>
                <w:szCs w:val="22"/>
              </w:rPr>
            </m:ctrlPr>
          </m:sSubPr>
          <m:e>
            <m:r>
              <w:rPr>
                <w:rFonts w:ascii="Cambria Math" w:hAnsi="Cambria Math" w:cs="Arial"/>
                <w:color w:val="000000" w:themeColor="text1"/>
                <w:sz w:val="22"/>
                <w:szCs w:val="22"/>
              </w:rPr>
              <m:t>D</m:t>
            </m:r>
          </m:e>
          <m:sub>
            <m:r>
              <w:rPr>
                <w:rFonts w:ascii="Cambria Math" w:hAnsi="Cambria Math" w:cs="Arial"/>
                <w:color w:val="000000" w:themeColor="text1"/>
                <w:sz w:val="22"/>
                <w:szCs w:val="22"/>
              </w:rPr>
              <m:t>N</m:t>
            </m:r>
          </m:sub>
        </m:sSub>
        <m:sSup>
          <m:sSupPr>
            <m:ctrlPr>
              <w:rPr>
                <w:rFonts w:ascii="Cambria Math" w:hAnsi="Cambria Math" w:cs="Arial"/>
                <w:color w:val="000000" w:themeColor="text1"/>
                <w:sz w:val="22"/>
                <w:szCs w:val="22"/>
              </w:rPr>
            </m:ctrlPr>
          </m:sSupPr>
          <m:e>
            <m:r>
              <w:rPr>
                <w:rFonts w:ascii="Cambria Math" w:hAnsi="Cambria Math" w:cs="Arial"/>
                <w:color w:val="000000" w:themeColor="text1"/>
                <w:sz w:val="22"/>
                <w:szCs w:val="22"/>
              </w:rPr>
              <m:t>∇</m:t>
            </m:r>
          </m:e>
          <m:sup>
            <m:r>
              <w:rPr>
                <w:rFonts w:ascii="Cambria Math" w:hAnsi="Cambria Math" w:cs="Arial"/>
                <w:color w:val="000000" w:themeColor="text1"/>
                <w:sz w:val="22"/>
                <w:szCs w:val="22"/>
              </w:rPr>
              <m:t>2</m:t>
            </m:r>
          </m:sup>
        </m:sSup>
        <m:r>
          <w:rPr>
            <w:rFonts w:ascii="Cambria Math" w:hAnsi="Cambria Math" w:cs="Arial"/>
            <w:color w:val="000000" w:themeColor="text1"/>
            <w:sz w:val="22"/>
            <w:szCs w:val="22"/>
          </w:rPr>
          <m:t>N+R(N)</m:t>
        </m:r>
      </m:oMath>
      <w:r w:rsidRPr="00ED5625">
        <w:rPr>
          <w:rFonts w:ascii="Arial" w:hAnsi="Arial" w:cs="Arial"/>
          <w:sz w:val="22"/>
          <w:szCs w:val="22"/>
        </w:rPr>
        <w:t xml:space="preserve">, with </w:t>
      </w:r>
      <w:r w:rsidRPr="00ED5625">
        <w:rPr>
          <w:rFonts w:ascii="Arial" w:hAnsi="Arial" w:cs="Arial"/>
          <w:i/>
          <w:sz w:val="22"/>
          <w:szCs w:val="22"/>
        </w:rPr>
        <w:t xml:space="preserve">t </w:t>
      </w:r>
      <w:r w:rsidRPr="00ED5625">
        <w:rPr>
          <w:rFonts w:ascii="Arial" w:hAnsi="Arial" w:cs="Arial"/>
          <w:sz w:val="22"/>
          <w:szCs w:val="22"/>
        </w:rPr>
        <w:t xml:space="preserve">denoting time, </w:t>
      </w:r>
      <m:oMath>
        <m:r>
          <w:rPr>
            <w:rFonts w:ascii="Cambria Math" w:hAnsi="Cambria Math" w:cs="Arial"/>
            <w:color w:val="000000" w:themeColor="text1"/>
            <w:sz w:val="22"/>
            <w:szCs w:val="22"/>
          </w:rPr>
          <m:t>N</m:t>
        </m:r>
      </m:oMath>
      <w:r w:rsidRPr="00ED5625">
        <w:rPr>
          <w:rFonts w:ascii="Arial" w:hAnsi="Arial" w:cs="Arial"/>
          <w:sz w:val="22"/>
          <w:szCs w:val="22"/>
        </w:rPr>
        <w:t xml:space="preserve"> the local nutrient concentration, </w:t>
      </w:r>
      <m:oMath>
        <m:sSub>
          <m:sSubPr>
            <m:ctrlPr>
              <w:rPr>
                <w:rFonts w:ascii="Cambria Math" w:hAnsi="Cambria Math" w:cs="Arial"/>
                <w:i/>
                <w:color w:val="000000" w:themeColor="text1"/>
                <w:sz w:val="22"/>
                <w:szCs w:val="22"/>
              </w:rPr>
            </m:ctrlPr>
          </m:sSubPr>
          <m:e>
            <m:r>
              <w:rPr>
                <w:rFonts w:ascii="Cambria Math" w:hAnsi="Cambria Math" w:cs="Arial"/>
                <w:color w:val="000000" w:themeColor="text1"/>
                <w:sz w:val="22"/>
                <w:szCs w:val="22"/>
              </w:rPr>
              <m:t>D</m:t>
            </m:r>
          </m:e>
          <m:sub>
            <m:r>
              <w:rPr>
                <w:rFonts w:ascii="Cambria Math" w:hAnsi="Cambria Math" w:cs="Arial"/>
                <w:color w:val="000000" w:themeColor="text1"/>
                <w:sz w:val="22"/>
                <w:szCs w:val="22"/>
              </w:rPr>
              <m:t>N</m:t>
            </m:r>
          </m:sub>
        </m:sSub>
      </m:oMath>
      <w:r w:rsidRPr="00ED5625">
        <w:rPr>
          <w:rFonts w:ascii="Arial" w:hAnsi="Arial" w:cs="Arial"/>
          <w:i/>
          <w:sz w:val="22"/>
          <w:szCs w:val="22"/>
        </w:rPr>
        <w:t xml:space="preserve"> </w:t>
      </w:r>
      <w:r w:rsidRPr="00ED5625">
        <w:rPr>
          <w:rFonts w:ascii="Arial" w:hAnsi="Arial" w:cs="Arial"/>
          <w:sz w:val="22"/>
          <w:szCs w:val="22"/>
        </w:rPr>
        <w:t xml:space="preserve">the diffusivity of nutrients, </w:t>
      </w:r>
      <m:oMath>
        <m:sSub>
          <m:sSubPr>
            <m:ctrlPr>
              <w:rPr>
                <w:rFonts w:ascii="Cambria Math" w:hAnsi="Cambria Math" w:cs="Arial"/>
                <w:color w:val="000000" w:themeColor="text1"/>
                <w:sz w:val="22"/>
                <w:szCs w:val="22"/>
              </w:rPr>
            </m:ctrlPr>
          </m:sSubPr>
          <m:e>
            <m:r>
              <w:rPr>
                <w:rFonts w:ascii="Cambria Math" w:hAnsi="Cambria Math" w:cs="Arial"/>
                <w:color w:val="000000" w:themeColor="text1"/>
                <w:sz w:val="22"/>
                <w:szCs w:val="22"/>
              </w:rPr>
              <m:t>∂</m:t>
            </m:r>
          </m:e>
          <m:sub>
            <m:r>
              <w:rPr>
                <w:rFonts w:ascii="Cambria Math" w:hAnsi="Cambria Math" w:cs="Arial"/>
                <w:color w:val="000000" w:themeColor="text1"/>
                <w:sz w:val="22"/>
                <w:szCs w:val="22"/>
              </w:rPr>
              <m:t>t</m:t>
            </m:r>
          </m:sub>
        </m:sSub>
        <m:r>
          <w:rPr>
            <w:rFonts w:ascii="Cambria Math" w:hAnsi="Cambria Math" w:cs="Arial"/>
            <w:color w:val="000000" w:themeColor="text1"/>
            <w:sz w:val="22"/>
            <w:szCs w:val="22"/>
          </w:rPr>
          <m:t>N</m:t>
        </m:r>
      </m:oMath>
      <w:r w:rsidRPr="00ED5625">
        <w:rPr>
          <w:rFonts w:ascii="Arial" w:hAnsi="Arial" w:cs="Arial"/>
          <w:color w:val="000000" w:themeColor="text1"/>
          <w:sz w:val="22"/>
          <w:szCs w:val="22"/>
        </w:rPr>
        <w:t xml:space="preserve"> </w:t>
      </w:r>
      <w:r w:rsidRPr="00ED5625">
        <w:rPr>
          <w:rFonts w:ascii="Arial" w:hAnsi="Arial" w:cs="Arial"/>
          <w:sz w:val="22"/>
          <w:szCs w:val="22"/>
        </w:rPr>
        <w:t xml:space="preserve">the change in nutrient concentration over time, and </w:t>
      </w:r>
      <m:oMath>
        <m:sSup>
          <m:sSupPr>
            <m:ctrlPr>
              <w:rPr>
                <w:rFonts w:ascii="Cambria Math" w:hAnsi="Cambria Math" w:cs="Arial"/>
                <w:color w:val="000000" w:themeColor="text1"/>
                <w:sz w:val="22"/>
                <w:szCs w:val="22"/>
              </w:rPr>
            </m:ctrlPr>
          </m:sSupPr>
          <m:e>
            <m:r>
              <w:rPr>
                <w:rFonts w:ascii="Cambria Math" w:hAnsi="Cambria Math" w:cs="Arial"/>
                <w:color w:val="000000" w:themeColor="text1"/>
                <w:sz w:val="22"/>
                <w:szCs w:val="22"/>
              </w:rPr>
              <m:t>∇</m:t>
            </m:r>
          </m:e>
          <m:sup>
            <m:r>
              <w:rPr>
                <w:rFonts w:ascii="Cambria Math" w:hAnsi="Cambria Math" w:cs="Arial"/>
                <w:color w:val="000000" w:themeColor="text1"/>
                <w:sz w:val="22"/>
                <w:szCs w:val="22"/>
              </w:rPr>
              <m:t>2</m:t>
            </m:r>
          </m:sup>
        </m:sSup>
      </m:oMath>
      <w:r w:rsidRPr="00ED5625">
        <w:rPr>
          <w:rFonts w:ascii="Arial" w:hAnsi="Arial" w:cs="Arial"/>
          <w:color w:val="000000" w:themeColor="text1"/>
          <w:sz w:val="22"/>
          <w:szCs w:val="22"/>
        </w:rPr>
        <w:t xml:space="preserve"> the Laplace operator</w:t>
      </w:r>
      <w:r w:rsidRPr="00ED5625">
        <w:rPr>
          <w:rFonts w:ascii="Arial" w:hAnsi="Arial" w:cs="Arial"/>
          <w:sz w:val="22"/>
          <w:szCs w:val="22"/>
        </w:rPr>
        <w:t xml:space="preserve">. Nutrient consumption by bacteria is defined by the Monod-type kinetic reaction </w:t>
      </w:r>
      <m:oMath>
        <m:r>
          <w:rPr>
            <w:rFonts w:ascii="Cambria Math" w:hAnsi="Cambria Math" w:cs="Arial"/>
            <w:sz w:val="22"/>
            <w:szCs w:val="22"/>
          </w:rPr>
          <m:t>R</m:t>
        </m:r>
        <m:d>
          <m:dPr>
            <m:ctrlPr>
              <w:rPr>
                <w:rFonts w:ascii="Cambria Math" w:hAnsi="Cambria Math" w:cs="Arial"/>
                <w:i/>
                <w:sz w:val="22"/>
                <w:szCs w:val="22"/>
              </w:rPr>
            </m:ctrlPr>
          </m:dPr>
          <m:e>
            <m:r>
              <w:rPr>
                <w:rFonts w:ascii="Cambria Math" w:hAnsi="Cambria Math" w:cs="Arial"/>
                <w:sz w:val="22"/>
                <w:szCs w:val="22"/>
              </w:rPr>
              <m:t>N</m:t>
            </m:r>
          </m:e>
        </m:d>
        <m:r>
          <w:rPr>
            <w:rFonts w:ascii="Cambria Math" w:hAnsi="Cambria Math" w:cs="Arial"/>
            <w:sz w:val="22"/>
            <w:szCs w:val="22"/>
          </w:rPr>
          <m:t>=</m:t>
        </m:r>
        <m:r>
          <w:rPr>
            <w:rFonts w:ascii="Cambria Math" w:hAnsi="Cambria Math" w:cs="Arial"/>
            <w:color w:val="000000" w:themeColor="text1"/>
            <w:sz w:val="22"/>
            <w:szCs w:val="22"/>
          </w:rPr>
          <m:t>-</m:t>
        </m:r>
        <m:r>
          <w:rPr>
            <w:rFonts w:ascii="Cambria Math" w:hAnsi="Cambria Math" w:cs="Arial"/>
            <w:sz w:val="22"/>
            <w:szCs w:val="22"/>
          </w:rPr>
          <m:t>Y</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μ</m:t>
                </m:r>
              </m:e>
              <m:sub>
                <m:r>
                  <w:rPr>
                    <w:rFonts w:ascii="Cambria Math" w:hAnsi="Cambria Math" w:cs="Arial"/>
                    <w:sz w:val="22"/>
                    <w:szCs w:val="22"/>
                  </w:rPr>
                  <m:t>S</m:t>
                </m:r>
              </m:sub>
            </m:sSub>
            <m:r>
              <w:rPr>
                <w:rFonts w:ascii="Cambria Math" w:hAnsi="Cambria Math" w:cs="Arial"/>
                <w:sz w:val="22"/>
                <w:szCs w:val="22"/>
              </w:rPr>
              <m:t>N</m:t>
            </m:r>
          </m:num>
          <m:den>
            <m:r>
              <w:rPr>
                <w:rFonts w:ascii="Cambria Math" w:hAnsi="Cambria Math" w:cs="Arial"/>
                <w:sz w:val="22"/>
                <w:szCs w:val="22"/>
              </w:rPr>
              <m:t>N+</m:t>
            </m:r>
            <m:sSubSup>
              <m:sSubSupPr>
                <m:ctrlPr>
                  <w:rPr>
                    <w:rFonts w:ascii="Cambria Math" w:hAnsi="Cambria Math" w:cs="Arial"/>
                    <w:i/>
                    <w:sz w:val="22"/>
                    <w:szCs w:val="22"/>
                  </w:rPr>
                </m:ctrlPr>
              </m:sSubSupPr>
              <m:e>
                <m:r>
                  <w:rPr>
                    <w:rFonts w:ascii="Cambria Math" w:hAnsi="Cambria Math" w:cs="Arial"/>
                    <w:sz w:val="22"/>
                    <w:szCs w:val="22"/>
                  </w:rPr>
                  <m:t>K</m:t>
                </m:r>
              </m:e>
              <m:sub>
                <m:r>
                  <w:rPr>
                    <w:rFonts w:ascii="Cambria Math" w:hAnsi="Cambria Math" w:cs="Arial"/>
                    <w:sz w:val="22"/>
                    <w:szCs w:val="22"/>
                  </w:rPr>
                  <m:t>N</m:t>
                </m:r>
              </m:sub>
              <m:sup>
                <m:r>
                  <w:rPr>
                    <w:rFonts w:ascii="Cambria Math" w:hAnsi="Cambria Math" w:cs="Arial"/>
                    <w:sz w:val="22"/>
                    <w:szCs w:val="22"/>
                  </w:rPr>
                  <m:t>S</m:t>
                </m:r>
              </m:sup>
            </m:sSubSup>
          </m:den>
        </m:f>
        <m:r>
          <w:rPr>
            <w:rFonts w:ascii="Cambria Math" w:hAnsi="Cambria Math" w:cs="Arial"/>
            <w:sz w:val="22"/>
            <w:szCs w:val="22"/>
          </w:rPr>
          <m:t>S</m:t>
        </m:r>
      </m:oMath>
      <w:r w:rsidRPr="00ED5625">
        <w:rPr>
          <w:rFonts w:ascii="Arial" w:hAnsi="Arial" w:cs="Arial"/>
          <w:sz w:val="22"/>
          <w:szCs w:val="22"/>
        </w:rPr>
        <w:t xml:space="preserve">, where </w:t>
      </w:r>
      <m:oMath>
        <m:r>
          <w:rPr>
            <w:rFonts w:ascii="Cambria Math" w:hAnsi="Cambria Math" w:cs="Arial"/>
            <w:sz w:val="22"/>
            <w:szCs w:val="22"/>
          </w:rPr>
          <m:t>Y</m:t>
        </m:r>
      </m:oMath>
      <w:r w:rsidRPr="00ED5625">
        <w:rPr>
          <w:rFonts w:ascii="Arial" w:hAnsi="Arial" w:cs="Arial"/>
          <w:sz w:val="22"/>
          <w:szCs w:val="22"/>
        </w:rPr>
        <w:t xml:space="preserve"> is the growth yield, </w:t>
      </w:r>
      <m:oMath>
        <m:sSub>
          <m:sSubPr>
            <m:ctrlPr>
              <w:rPr>
                <w:rFonts w:ascii="Cambria Math" w:hAnsi="Cambria Math" w:cs="Arial"/>
                <w:i/>
                <w:sz w:val="22"/>
                <w:szCs w:val="22"/>
              </w:rPr>
            </m:ctrlPr>
          </m:sSubPr>
          <m:e>
            <m:r>
              <w:rPr>
                <w:rFonts w:ascii="Cambria Math" w:hAnsi="Cambria Math" w:cs="Arial"/>
                <w:sz w:val="22"/>
                <w:szCs w:val="22"/>
              </w:rPr>
              <m:t>μ</m:t>
            </m:r>
          </m:e>
          <m:sub>
            <m:r>
              <w:rPr>
                <w:rFonts w:ascii="Cambria Math" w:hAnsi="Cambria Math" w:cs="Arial"/>
                <w:sz w:val="22"/>
                <w:szCs w:val="22"/>
              </w:rPr>
              <m:t>S</m:t>
            </m:r>
          </m:sub>
        </m:sSub>
      </m:oMath>
      <w:r w:rsidRPr="00ED5625">
        <w:rPr>
          <w:rFonts w:ascii="Arial" w:hAnsi="Arial" w:cs="Arial"/>
          <w:sz w:val="22"/>
          <w:szCs w:val="22"/>
        </w:rPr>
        <w:t xml:space="preserve"> is the bacterial maximum growth rate, </w:t>
      </w:r>
      <m:oMath>
        <m:sSubSup>
          <m:sSubSupPr>
            <m:ctrlPr>
              <w:rPr>
                <w:rFonts w:ascii="Cambria Math" w:hAnsi="Cambria Math" w:cs="Arial"/>
                <w:i/>
                <w:sz w:val="22"/>
                <w:szCs w:val="22"/>
              </w:rPr>
            </m:ctrlPr>
          </m:sSubSupPr>
          <m:e>
            <m:r>
              <w:rPr>
                <w:rFonts w:ascii="Cambria Math" w:hAnsi="Cambria Math" w:cs="Arial"/>
                <w:sz w:val="22"/>
                <w:szCs w:val="22"/>
              </w:rPr>
              <m:t>K</m:t>
            </m:r>
          </m:e>
          <m:sub>
            <m:r>
              <w:rPr>
                <w:rFonts w:ascii="Cambria Math" w:hAnsi="Cambria Math" w:cs="Arial"/>
                <w:sz w:val="22"/>
                <w:szCs w:val="22"/>
              </w:rPr>
              <m:t>N</m:t>
            </m:r>
          </m:sub>
          <m:sup>
            <m:r>
              <w:rPr>
                <w:rFonts w:ascii="Cambria Math" w:hAnsi="Cambria Math" w:cs="Arial"/>
                <w:sz w:val="22"/>
                <w:szCs w:val="22"/>
              </w:rPr>
              <m:t>S</m:t>
            </m:r>
          </m:sup>
        </m:sSubSup>
      </m:oMath>
      <w:r w:rsidRPr="00ED5625">
        <w:rPr>
          <w:rFonts w:ascii="Arial" w:hAnsi="Arial" w:cs="Arial"/>
          <w:sz w:val="22"/>
          <w:szCs w:val="22"/>
        </w:rPr>
        <w:t xml:space="preserve"> is the half saturation constant,</w:t>
      </w:r>
      <m:oMath>
        <m:r>
          <w:rPr>
            <w:rFonts w:ascii="Cambria Math" w:hAnsi="Cambria Math" w:cs="Arial"/>
            <w:sz w:val="22"/>
            <w:szCs w:val="22"/>
          </w:rPr>
          <m:t xml:space="preserve"> S</m:t>
        </m:r>
      </m:oMath>
      <w:r w:rsidRPr="00ED5625">
        <w:rPr>
          <w:rFonts w:ascii="Arial" w:hAnsi="Arial" w:cs="Arial"/>
          <w:sz w:val="22"/>
          <w:szCs w:val="22"/>
        </w:rPr>
        <w:t>is the bacterial active biomass density. The nutrient concentration is held constant at the upper boundary of the system, and there is no nutrient flux permitted through the bottom boundary (substratum). No nutrients are supplied from the substratum (Simulation parameters and their values are given in Table S1). This growth geometry is inspired by the standard flow channel biofilm growth assay, where biofilms are grown on a glass or plastic substratum over which a nutrient medium is flown.</w:t>
      </w:r>
    </w:p>
    <w:p w14:paraId="135E3865" w14:textId="35E333CE" w:rsidR="00297086" w:rsidRPr="00ED5625" w:rsidRDefault="00297086" w:rsidP="00AF0689">
      <w:pPr>
        <w:spacing w:after="80"/>
        <w:jc w:val="both"/>
        <w:rPr>
          <w:rFonts w:ascii="Arial" w:hAnsi="Arial" w:cs="Arial"/>
          <w:sz w:val="22"/>
          <w:szCs w:val="22"/>
        </w:rPr>
      </w:pPr>
      <w:r w:rsidRPr="00ED5625">
        <w:rPr>
          <w:rFonts w:ascii="Arial" w:hAnsi="Arial" w:cs="Arial"/>
          <w:sz w:val="22"/>
          <w:szCs w:val="22"/>
        </w:rPr>
        <w:tab/>
        <w:t xml:space="preserve">Similarly to previous work </w:t>
      </w:r>
      <w:r w:rsidRPr="00707E34">
        <w:rPr>
          <w:rFonts w:ascii="Arial" w:hAnsi="Arial" w:cs="Arial"/>
          <w:sz w:val="22"/>
          <w:szCs w:val="22"/>
        </w:rPr>
        <w:fldChar w:fldCharType="begin"/>
      </w:r>
      <w:r w:rsidR="00F844E0" w:rsidRPr="00ED5625">
        <w:rPr>
          <w:rFonts w:ascii="Arial" w:hAnsi="Arial" w:cs="Arial"/>
          <w:sz w:val="22"/>
          <w:szCs w:val="22"/>
        </w:rPr>
        <w:instrText xml:space="preserve"> ADDIN EN.CITE &lt;EndNote&gt;&lt;Cite&gt;&lt;Author&gt;Xavier&lt;/Author&gt;&lt;Year&gt;2005&lt;/Year&gt;&lt;RecNum&gt;3756&lt;/RecNum&gt;&lt;DisplayText&gt;[1]&lt;/DisplayText&gt;&lt;record&gt;&lt;rec-number&gt;3756&lt;/rec-number&gt;&lt;foreign-keys&gt;&lt;key app="EN" db-id="rsv2vr5f55aedze22wqvvrshwr90vsz0vwef" timestamp="1426180361"&gt;3756&lt;/key&gt;&lt;/foreign-keys&gt;&lt;ref-type name="Journal Article"&gt;17&lt;/ref-type&gt;&lt;contributors&gt;&lt;authors&gt;&lt;author&gt;Xavier, J. B.&lt;/author&gt;&lt;author&gt;Picioreanu, C.&lt;/author&gt;&lt;author&gt;van Loosdrecht, M. C. M.&lt;/author&gt;&lt;/authors&gt;&lt;/contributors&gt;&lt;titles&gt;&lt;title&gt;A framework for multidimensional modelling of activity and structure of multispecies biofilms&lt;/title&gt;&lt;secondary-title&gt;Environmental Microbiology&lt;/secondary-title&gt;&lt;/titles&gt;&lt;periodical&gt;&lt;full-title&gt;Environmental Microbiology&lt;/full-title&gt;&lt;abbr-1&gt;Environ Microbiol&lt;/abbr-1&gt;&lt;/periodical&gt;&lt;pages&gt;1085-1103&lt;/pages&gt;&lt;volume&gt;7&lt;/volume&gt;&lt;number&gt;8&lt;/number&gt;&lt;dates&gt;&lt;year&gt;2005&lt;/year&gt;&lt;pub-dates&gt;&lt;date&gt;Aug&lt;/date&gt;&lt;/pub-dates&gt;&lt;/dates&gt;&lt;isbn&gt;1462-2912&lt;/isbn&gt;&lt;accession-num&gt;WOS:000230336500004&lt;/accession-num&gt;&lt;urls&gt;&lt;related-urls&gt;&lt;url&gt;&amp;lt;Go to ISI&amp;gt;://WOS:000230336500004&lt;/url&gt;&lt;/related-urls&gt;&lt;/urls&gt;&lt;electronic-resource-num&gt;10.1111/j.1462-2920.2005.00787.x&lt;/electronic-resource-num&gt;&lt;/record&gt;&lt;/Cite&gt;&lt;/EndNote&gt;</w:instrText>
      </w:r>
      <w:r w:rsidRPr="00707E34">
        <w:rPr>
          <w:rFonts w:ascii="Arial" w:hAnsi="Arial" w:cs="Arial"/>
          <w:sz w:val="22"/>
          <w:szCs w:val="22"/>
        </w:rPr>
        <w:fldChar w:fldCharType="separate"/>
      </w:r>
      <w:r w:rsidR="00F844E0" w:rsidRPr="00ED5625">
        <w:rPr>
          <w:rFonts w:ascii="Arial" w:hAnsi="Arial" w:cs="Arial"/>
          <w:noProof/>
          <w:sz w:val="22"/>
          <w:szCs w:val="22"/>
        </w:rPr>
        <w:t>[1]</w:t>
      </w:r>
      <w:r w:rsidRPr="00707E34">
        <w:rPr>
          <w:rFonts w:ascii="Arial" w:hAnsi="Arial" w:cs="Arial"/>
          <w:sz w:val="22"/>
          <w:szCs w:val="22"/>
        </w:rPr>
        <w:fldChar w:fldCharType="end"/>
      </w:r>
      <w:r w:rsidRPr="00ED5625">
        <w:rPr>
          <w:rFonts w:ascii="Arial" w:hAnsi="Arial" w:cs="Arial"/>
          <w:sz w:val="22"/>
          <w:szCs w:val="22"/>
        </w:rPr>
        <w:t xml:space="preserve">, we assume that diffusion of the nutrient solute is instantaneous relative to bacterial and phage-related processes, and as such it is solved at quasi-steady state, i.e. </w:t>
      </w:r>
      <m:oMath>
        <m:sSub>
          <m:sSubPr>
            <m:ctrlPr>
              <w:rPr>
                <w:rFonts w:ascii="Cambria Math" w:hAnsi="Cambria Math" w:cs="Arial"/>
                <w:sz w:val="22"/>
                <w:szCs w:val="22"/>
              </w:rPr>
            </m:ctrlPr>
          </m:sSubPr>
          <m:e>
            <m:r>
              <w:rPr>
                <w:rFonts w:ascii="Cambria Math" w:hAnsi="Cambria Math" w:cs="Arial"/>
                <w:sz w:val="22"/>
                <w:szCs w:val="22"/>
              </w:rPr>
              <m:t>∂</m:t>
            </m:r>
          </m:e>
          <m:sub>
            <m:r>
              <w:rPr>
                <w:rFonts w:ascii="Cambria Math" w:hAnsi="Cambria Math" w:cs="Arial"/>
                <w:sz w:val="22"/>
                <w:szCs w:val="22"/>
              </w:rPr>
              <m:t>t</m:t>
            </m:r>
          </m:sub>
        </m:sSub>
        <m:r>
          <w:rPr>
            <w:rFonts w:ascii="Cambria Math" w:hAnsi="Cambria Math" w:cs="Arial"/>
            <w:sz w:val="22"/>
            <w:szCs w:val="22"/>
          </w:rPr>
          <m:t>N=D</m:t>
        </m:r>
        <m:sSup>
          <m:sSupPr>
            <m:ctrlPr>
              <w:rPr>
                <w:rFonts w:ascii="Cambria Math" w:hAnsi="Cambria Math" w:cs="Arial"/>
                <w:color w:val="000000" w:themeColor="text1"/>
                <w:sz w:val="22"/>
                <w:szCs w:val="22"/>
              </w:rPr>
            </m:ctrlPr>
          </m:sSupPr>
          <m:e>
            <m:r>
              <w:rPr>
                <w:rFonts w:ascii="Cambria Math" w:hAnsi="Cambria Math" w:cs="Arial"/>
                <w:color w:val="000000" w:themeColor="text1"/>
                <w:sz w:val="22"/>
                <w:szCs w:val="22"/>
              </w:rPr>
              <m:t>∇</m:t>
            </m:r>
          </m:e>
          <m:sup>
            <m:r>
              <w:rPr>
                <w:rFonts w:ascii="Cambria Math" w:hAnsi="Cambria Math" w:cs="Arial"/>
                <w:color w:val="000000" w:themeColor="text1"/>
                <w:sz w:val="22"/>
                <w:szCs w:val="22"/>
              </w:rPr>
              <m:t>2</m:t>
            </m:r>
          </m:sup>
        </m:sSup>
        <m:r>
          <w:rPr>
            <w:rFonts w:ascii="Cambria Math" w:hAnsi="Cambria Math" w:cs="Arial"/>
            <w:sz w:val="22"/>
            <w:szCs w:val="22"/>
          </w:rPr>
          <m:t>N +R</m:t>
        </m:r>
        <m:d>
          <m:dPr>
            <m:ctrlPr>
              <w:rPr>
                <w:rFonts w:ascii="Cambria Math" w:hAnsi="Cambria Math" w:cs="Arial"/>
                <w:i/>
                <w:sz w:val="22"/>
                <w:szCs w:val="22"/>
              </w:rPr>
            </m:ctrlPr>
          </m:dPr>
          <m:e>
            <m:r>
              <w:rPr>
                <w:rFonts w:ascii="Cambria Math" w:hAnsi="Cambria Math" w:cs="Arial"/>
                <w:sz w:val="22"/>
                <w:szCs w:val="22"/>
              </w:rPr>
              <m:t>N</m:t>
            </m:r>
          </m:e>
        </m:d>
        <m:r>
          <w:rPr>
            <w:rFonts w:ascii="Cambria Math" w:hAnsi="Cambria Math" w:cs="Arial"/>
            <w:sz w:val="22"/>
            <w:szCs w:val="22"/>
          </w:rPr>
          <m:t>=0</m:t>
        </m:r>
      </m:oMath>
      <w:r w:rsidRPr="00ED5625">
        <w:rPr>
          <w:rFonts w:ascii="Arial" w:hAnsi="Arial" w:cs="Arial"/>
          <w:sz w:val="22"/>
          <w:szCs w:val="22"/>
        </w:rPr>
        <w:t xml:space="preserve">. Based on this assumption, we compute </w:t>
      </w:r>
      <m:oMath>
        <m:r>
          <w:rPr>
            <w:rFonts w:ascii="Cambria Math" w:hAnsi="Cambria Math" w:cs="Cambria Math"/>
            <w:sz w:val="22"/>
            <w:szCs w:val="22"/>
          </w:rPr>
          <m:t>N</m:t>
        </m:r>
        <m:r>
          <w:rPr>
            <w:rFonts w:ascii="Cambria Math" w:hAnsi="Cambria Math" w:cs="Arial"/>
            <w:sz w:val="22"/>
            <w:szCs w:val="22"/>
          </w:rPr>
          <m:t xml:space="preserve"> (x,</m:t>
        </m:r>
        <m:r>
          <m:rPr>
            <m:sty m:val="p"/>
          </m:rPr>
          <w:rPr>
            <w:rFonts w:ascii="Cambria Math" w:hAnsi="Cambria Math" w:cs="Arial"/>
            <w:sz w:val="22"/>
            <w:szCs w:val="22"/>
          </w:rPr>
          <m:t xml:space="preserve"> y, t</m:t>
        </m:r>
        <m:r>
          <w:rPr>
            <w:rFonts w:ascii="Cambria Math" w:hAnsi="Cambria Math" w:cs="Arial"/>
            <w:sz w:val="22"/>
            <w:szCs w:val="22"/>
          </w:rPr>
          <m:t>)</m:t>
        </m:r>
      </m:oMath>
      <w:r w:rsidRPr="00ED5625">
        <w:rPr>
          <w:rFonts w:ascii="Arial" w:hAnsi="Arial" w:cs="Arial"/>
          <w:sz w:val="22"/>
          <w:szCs w:val="22"/>
        </w:rPr>
        <w:t xml:space="preserve"> by using Newton’s method to linearize </w:t>
      </w:r>
      <m:oMath>
        <m:sSub>
          <m:sSubPr>
            <m:ctrlPr>
              <w:rPr>
                <w:rFonts w:ascii="Cambria Math" w:hAnsi="Cambria Math" w:cs="Arial"/>
                <w:sz w:val="22"/>
                <w:szCs w:val="22"/>
              </w:rPr>
            </m:ctrlPr>
          </m:sSubPr>
          <m:e>
            <m:r>
              <w:rPr>
                <w:rFonts w:ascii="Cambria Math" w:hAnsi="Cambria Math" w:cs="Arial"/>
                <w:sz w:val="22"/>
                <w:szCs w:val="22"/>
              </w:rPr>
              <m:t>∂</m:t>
            </m:r>
          </m:e>
          <m:sub>
            <m:r>
              <w:rPr>
                <w:rFonts w:ascii="Cambria Math" w:hAnsi="Cambria Math" w:cs="Arial"/>
                <w:sz w:val="22"/>
                <w:szCs w:val="22"/>
              </w:rPr>
              <m:t>t</m:t>
            </m:r>
          </m:sub>
        </m:sSub>
        <m:r>
          <w:rPr>
            <w:rFonts w:ascii="Cambria Math" w:hAnsi="Cambria Math" w:cs="Arial"/>
            <w:sz w:val="22"/>
            <w:szCs w:val="22"/>
          </w:rPr>
          <m:t>N=0</m:t>
        </m:r>
      </m:oMath>
      <w:r w:rsidRPr="00ED5625">
        <w:rPr>
          <w:rFonts w:ascii="Arial" w:hAnsi="Arial" w:cs="Arial"/>
          <w:sz w:val="22"/>
          <w:szCs w:val="22"/>
        </w:rPr>
        <w:t xml:space="preserve"> as: </w:t>
      </w:r>
    </w:p>
    <w:p w14:paraId="20A62B06" w14:textId="77777777" w:rsidR="00297086" w:rsidRPr="00ED5625" w:rsidRDefault="00297086" w:rsidP="00AF0689">
      <w:pPr>
        <w:spacing w:after="80"/>
        <w:jc w:val="both"/>
        <w:rPr>
          <w:rFonts w:ascii="Arial" w:hAnsi="Arial" w:cs="Arial"/>
          <w:sz w:val="22"/>
          <w:szCs w:val="22"/>
        </w:rPr>
      </w:pPr>
      <m:oMath>
        <m:r>
          <w:rPr>
            <w:rFonts w:ascii="Cambria Math" w:hAnsi="Cambria Math" w:cs="Arial"/>
            <w:sz w:val="22"/>
            <w:szCs w:val="22"/>
          </w:rPr>
          <m:t>(D</m:t>
        </m:r>
        <m:sSup>
          <m:sSupPr>
            <m:ctrlPr>
              <w:rPr>
                <w:rFonts w:ascii="Cambria Math" w:hAnsi="Cambria Math" w:cs="Arial"/>
                <w:sz w:val="22"/>
                <w:szCs w:val="22"/>
              </w:rPr>
            </m:ctrlPr>
          </m:sSupPr>
          <m:e>
            <m:r>
              <w:rPr>
                <w:rFonts w:ascii="Cambria Math" w:hAnsi="Cambria Math" w:cs="Arial"/>
                <w:sz w:val="22"/>
                <w:szCs w:val="22"/>
              </w:rPr>
              <m:t>∇</m:t>
            </m:r>
          </m:e>
          <m:sup>
            <m:r>
              <w:rPr>
                <w:rFonts w:ascii="Cambria Math" w:hAnsi="Cambria Math" w:cs="Arial"/>
                <w:sz w:val="22"/>
                <w:szCs w:val="22"/>
              </w:rPr>
              <m:t>2</m:t>
            </m:r>
          </m:sup>
        </m:sSup>
        <m:r>
          <w:rPr>
            <w:rFonts w:ascii="Cambria Math" w:hAnsi="Cambria Math" w:cs="Arial" w:hint="eastAsia"/>
            <w:sz w:val="22"/>
            <w:szCs w:val="22"/>
          </w:rPr>
          <m:t>+f</m:t>
        </m:r>
        <m:r>
          <w:rPr>
            <w:rFonts w:ascii="Cambria Math" w:hAnsi="Cambria Math" w:cs="Arial" w:hint="eastAsia"/>
            <w:sz w:val="22"/>
            <w:szCs w:val="22"/>
          </w:rPr>
          <m:t>'</m:t>
        </m:r>
        <m:r>
          <w:rPr>
            <w:rFonts w:ascii="Cambria Math" w:hAnsi="Cambria Math" w:cs="Arial"/>
            <w:sz w:val="22"/>
            <w:szCs w:val="22"/>
          </w:rPr>
          <m:t xml:space="preserve">(N)) </m:t>
        </m:r>
        <m:sSub>
          <m:sSubPr>
            <m:ctrlPr>
              <w:rPr>
                <w:rFonts w:ascii="Cambria Math" w:hAnsi="Cambria Math" w:cs="Arial"/>
                <w:sz w:val="22"/>
                <w:szCs w:val="22"/>
              </w:rPr>
            </m:ctrlPr>
          </m:sSubPr>
          <m:e>
            <m:r>
              <w:rPr>
                <w:rFonts w:ascii="Cambria Math" w:hAnsi="Cambria Math" w:cs="Arial"/>
                <w:sz w:val="22"/>
                <w:szCs w:val="22"/>
              </w:rPr>
              <m:t>Δ</m:t>
            </m:r>
          </m:e>
          <m:sub>
            <m:r>
              <w:rPr>
                <w:rFonts w:ascii="Cambria Math" w:hAnsi="Cambria Math" w:cs="Arial"/>
                <w:sz w:val="22"/>
                <w:szCs w:val="22"/>
              </w:rPr>
              <m:t>N</m:t>
            </m:r>
          </m:sub>
        </m:sSub>
        <m:r>
          <w:rPr>
            <w:rFonts w:ascii="Cambria Math" w:hAnsi="Cambria Math" w:cs="Arial"/>
            <w:sz w:val="22"/>
            <w:szCs w:val="22"/>
          </w:rPr>
          <m:t>= -f(N)</m:t>
        </m:r>
      </m:oMath>
      <w:r w:rsidRPr="00ED5625">
        <w:rPr>
          <w:rFonts w:ascii="Arial" w:hAnsi="Arial" w:cs="Arial"/>
          <w:sz w:val="22"/>
          <w:szCs w:val="22"/>
        </w:rPr>
        <w:t>,</w:t>
      </w:r>
    </w:p>
    <w:p w14:paraId="21CD3EBA" w14:textId="77777777" w:rsidR="00297086" w:rsidRPr="00ED5625" w:rsidRDefault="00297086" w:rsidP="00AF0689">
      <w:pPr>
        <w:spacing w:after="80"/>
        <w:jc w:val="both"/>
        <w:rPr>
          <w:rFonts w:ascii="Arial" w:hAnsi="Arial" w:cs="Arial"/>
          <w:sz w:val="22"/>
          <w:szCs w:val="22"/>
        </w:rPr>
      </w:pPr>
      <w:r w:rsidRPr="00ED5625">
        <w:rPr>
          <w:rFonts w:ascii="Arial" w:hAnsi="Arial" w:cs="Arial"/>
          <w:sz w:val="22"/>
          <w:szCs w:val="22"/>
        </w:rPr>
        <w:t xml:space="preserve">where  </w:t>
      </w:r>
    </w:p>
    <w:p w14:paraId="59EC2C3A" w14:textId="77777777" w:rsidR="00297086" w:rsidRPr="00ED5625" w:rsidRDefault="00297086" w:rsidP="00AF0689">
      <w:pPr>
        <w:jc w:val="both"/>
        <w:rPr>
          <w:rFonts w:ascii="Arial" w:hAnsi="Arial" w:cs="Arial"/>
          <w:sz w:val="22"/>
          <w:szCs w:val="22"/>
        </w:rPr>
      </w:pPr>
      <m:oMath>
        <m:r>
          <w:rPr>
            <w:rFonts w:ascii="Cambria Math" w:hAnsi="Cambria Math" w:cs="Arial"/>
            <w:sz w:val="22"/>
            <w:szCs w:val="22"/>
          </w:rPr>
          <m:t>f</m:t>
        </m:r>
        <m:d>
          <m:dPr>
            <m:ctrlPr>
              <w:rPr>
                <w:rFonts w:ascii="Cambria Math" w:hAnsi="Cambria Math" w:cs="Arial"/>
                <w:i/>
                <w:sz w:val="22"/>
                <w:szCs w:val="22"/>
              </w:rPr>
            </m:ctrlPr>
          </m:dPr>
          <m:e>
            <m:r>
              <w:rPr>
                <w:rFonts w:ascii="Cambria Math" w:hAnsi="Cambria Math" w:cs="Arial"/>
                <w:sz w:val="22"/>
                <w:szCs w:val="22"/>
              </w:rPr>
              <m:t>N</m:t>
            </m:r>
          </m:e>
        </m:d>
        <m:r>
          <w:rPr>
            <w:rFonts w:ascii="Cambria Math" w:hAnsi="Cambria Math" w:cs="Arial"/>
            <w:sz w:val="22"/>
            <w:szCs w:val="22"/>
          </w:rPr>
          <m:t>=D</m:t>
        </m:r>
        <m:sSup>
          <m:sSupPr>
            <m:ctrlPr>
              <w:rPr>
                <w:rFonts w:ascii="Cambria Math" w:hAnsi="Cambria Math" w:cs="Arial"/>
                <w:sz w:val="22"/>
                <w:szCs w:val="22"/>
              </w:rPr>
            </m:ctrlPr>
          </m:sSupPr>
          <m:e>
            <m:r>
              <w:rPr>
                <w:rFonts w:ascii="Cambria Math" w:hAnsi="Cambria Math" w:cs="Arial"/>
                <w:sz w:val="22"/>
                <w:szCs w:val="22"/>
              </w:rPr>
              <m:t>∇</m:t>
            </m:r>
          </m:e>
          <m:sup>
            <m:r>
              <w:rPr>
                <w:rFonts w:ascii="Cambria Math" w:hAnsi="Cambria Math" w:cs="Arial"/>
                <w:sz w:val="22"/>
                <w:szCs w:val="22"/>
              </w:rPr>
              <m:t>2</m:t>
            </m:r>
          </m:sup>
        </m:sSup>
        <m:r>
          <w:rPr>
            <w:rFonts w:ascii="Cambria Math" w:hAnsi="Cambria Math" w:cs="Arial"/>
            <w:sz w:val="22"/>
            <w:szCs w:val="22"/>
          </w:rPr>
          <m:t>N-Y</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μ</m:t>
                </m:r>
              </m:e>
              <m:sub>
                <m:r>
                  <w:rPr>
                    <w:rFonts w:ascii="Cambria Math" w:hAnsi="Cambria Math" w:cs="Arial"/>
                    <w:sz w:val="22"/>
                    <w:szCs w:val="22"/>
                  </w:rPr>
                  <m:t>S</m:t>
                </m:r>
              </m:sub>
            </m:sSub>
            <m:r>
              <w:rPr>
                <w:rFonts w:ascii="Cambria Math" w:hAnsi="Cambria Math" w:cs="Arial"/>
                <w:sz w:val="22"/>
                <w:szCs w:val="22"/>
              </w:rPr>
              <m:t>N</m:t>
            </m:r>
          </m:num>
          <m:den>
            <m:r>
              <w:rPr>
                <w:rFonts w:ascii="Cambria Math" w:hAnsi="Cambria Math" w:cs="Arial"/>
                <w:sz w:val="22"/>
                <w:szCs w:val="22"/>
              </w:rPr>
              <m:t>N+</m:t>
            </m:r>
            <m:sSubSup>
              <m:sSubSupPr>
                <m:ctrlPr>
                  <w:rPr>
                    <w:rFonts w:ascii="Cambria Math" w:hAnsi="Cambria Math" w:cs="Arial"/>
                    <w:i/>
                    <w:sz w:val="22"/>
                    <w:szCs w:val="22"/>
                  </w:rPr>
                </m:ctrlPr>
              </m:sSubSupPr>
              <m:e>
                <m:r>
                  <w:rPr>
                    <w:rFonts w:ascii="Cambria Math" w:hAnsi="Cambria Math" w:cs="Arial"/>
                    <w:sz w:val="22"/>
                    <w:szCs w:val="22"/>
                  </w:rPr>
                  <m:t>K</m:t>
                </m:r>
              </m:e>
              <m:sub>
                <m:r>
                  <w:rPr>
                    <w:rFonts w:ascii="Cambria Math" w:hAnsi="Cambria Math" w:cs="Arial"/>
                    <w:sz w:val="22"/>
                    <w:szCs w:val="22"/>
                  </w:rPr>
                  <m:t>N</m:t>
                </m:r>
              </m:sub>
              <m:sup>
                <m:r>
                  <w:rPr>
                    <w:rFonts w:ascii="Cambria Math" w:hAnsi="Cambria Math" w:cs="Arial"/>
                    <w:sz w:val="22"/>
                    <w:szCs w:val="22"/>
                  </w:rPr>
                  <m:t>S</m:t>
                </m:r>
              </m:sup>
            </m:sSubSup>
          </m:den>
        </m:f>
        <m:r>
          <w:rPr>
            <w:rFonts w:ascii="Cambria Math" w:hAnsi="Cambria Math" w:cs="Arial"/>
            <w:sz w:val="22"/>
            <w:szCs w:val="22"/>
          </w:rPr>
          <m:t>S</m:t>
        </m:r>
      </m:oMath>
      <w:r w:rsidRPr="00ED5625">
        <w:rPr>
          <w:rFonts w:ascii="Arial" w:hAnsi="Arial" w:cs="Arial"/>
          <w:sz w:val="22"/>
          <w:szCs w:val="22"/>
        </w:rPr>
        <w:t xml:space="preserve"> ,</w:t>
      </w:r>
    </w:p>
    <w:p w14:paraId="546991EC" w14:textId="77777777" w:rsidR="00297086" w:rsidRPr="00ED5625" w:rsidRDefault="00FE001F" w:rsidP="00AF0689">
      <w:pPr>
        <w:jc w:val="both"/>
        <w:rPr>
          <w:rFonts w:ascii="Arial" w:hAnsi="Arial" w:cs="Arial"/>
          <w:sz w:val="22"/>
          <w:szCs w:val="22"/>
        </w:rPr>
      </w:pPr>
      <m:oMath>
        <m:sSup>
          <m:sSupPr>
            <m:ctrlPr>
              <w:rPr>
                <w:rFonts w:ascii="Cambria Math" w:hAnsi="Cambria Math" w:cs="Arial"/>
                <w:i/>
                <w:sz w:val="22"/>
                <w:szCs w:val="22"/>
              </w:rPr>
            </m:ctrlPr>
          </m:sSupPr>
          <m:e>
            <m:r>
              <w:rPr>
                <w:rFonts w:ascii="Cambria Math" w:hAnsi="Cambria Math" w:cs="Arial"/>
                <w:sz w:val="22"/>
                <w:szCs w:val="22"/>
              </w:rPr>
              <m:t>f</m:t>
            </m:r>
          </m:e>
          <m:sup>
            <m:r>
              <w:rPr>
                <w:rFonts w:ascii="Cambria Math" w:hAnsi="Cambria Math" w:cs="Arial" w:hint="eastAsia"/>
                <w:sz w:val="22"/>
                <w:szCs w:val="22"/>
              </w:rPr>
              <m:t>'</m:t>
            </m:r>
          </m:sup>
        </m:sSup>
        <m:d>
          <m:dPr>
            <m:ctrlPr>
              <w:rPr>
                <w:rFonts w:ascii="Cambria Math" w:hAnsi="Cambria Math" w:cs="Arial"/>
                <w:i/>
                <w:sz w:val="22"/>
                <w:szCs w:val="22"/>
              </w:rPr>
            </m:ctrlPr>
          </m:dPr>
          <m:e>
            <m:r>
              <w:rPr>
                <w:rFonts w:ascii="Cambria Math" w:hAnsi="Cambria Math" w:cs="Arial"/>
                <w:sz w:val="22"/>
                <w:szCs w:val="22"/>
              </w:rPr>
              <m:t>N</m:t>
            </m:r>
          </m:e>
        </m:d>
        <m: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m:t>
            </m:r>
          </m:e>
          <m:sub>
            <m:r>
              <w:rPr>
                <w:rFonts w:ascii="Cambria Math" w:hAnsi="Cambria Math" w:cs="Arial"/>
                <w:sz w:val="22"/>
                <w:szCs w:val="22"/>
              </w:rPr>
              <m:t>N</m:t>
            </m:r>
          </m:sub>
        </m:sSub>
        <m:r>
          <w:rPr>
            <w:rFonts w:ascii="Cambria Math" w:hAnsi="Cambria Math" w:cs="Arial"/>
            <w:sz w:val="22"/>
            <w:szCs w:val="22"/>
          </w:rPr>
          <m:t xml:space="preserve"> f</m:t>
        </m:r>
        <m:d>
          <m:dPr>
            <m:ctrlPr>
              <w:rPr>
                <w:rFonts w:ascii="Cambria Math" w:hAnsi="Cambria Math" w:cs="Arial"/>
                <w:i/>
                <w:sz w:val="22"/>
                <w:szCs w:val="22"/>
              </w:rPr>
            </m:ctrlPr>
          </m:dPr>
          <m:e>
            <m:r>
              <w:rPr>
                <w:rFonts w:ascii="Cambria Math" w:hAnsi="Cambria Math" w:cs="Arial"/>
                <w:sz w:val="22"/>
                <w:szCs w:val="22"/>
              </w:rPr>
              <m:t>N</m:t>
            </m:r>
          </m:e>
        </m:d>
        <m:r>
          <w:rPr>
            <w:rFonts w:ascii="Cambria Math" w:hAnsi="Cambria Math" w:cs="Arial"/>
            <w:sz w:val="22"/>
            <w:szCs w:val="22"/>
          </w:rPr>
          <m:t>=</m:t>
        </m:r>
        <m:r>
          <w:rPr>
            <w:rFonts w:ascii="Cambria Math" w:hAnsi="Cambria Math" w:cs="Cambria Math"/>
            <w:sz w:val="22"/>
            <w:szCs w:val="22"/>
          </w:rPr>
          <m:t>Y</m:t>
        </m:r>
        <m:r>
          <w:rPr>
            <w:rFonts w:ascii="Cambria Math" w:hAnsi="Cambria Math" w:cs="Arial"/>
            <w:sz w:val="22"/>
            <w:szCs w:val="22"/>
          </w:rPr>
          <m:t>S</m:t>
        </m:r>
        <m:f>
          <m:fPr>
            <m:ctrlPr>
              <w:rPr>
                <w:rFonts w:ascii="Cambria Math" w:hAnsi="Cambria Math" w:cs="Arial"/>
                <w:i/>
                <w:sz w:val="22"/>
                <w:szCs w:val="22"/>
              </w:rPr>
            </m:ctrlPr>
          </m:fPr>
          <m:num>
            <m:sSubSup>
              <m:sSubSupPr>
                <m:ctrlPr>
                  <w:rPr>
                    <w:rFonts w:ascii="Cambria Math" w:hAnsi="Cambria Math" w:cs="Arial"/>
                    <w:i/>
                    <w:sz w:val="22"/>
                    <w:szCs w:val="22"/>
                  </w:rPr>
                </m:ctrlPr>
              </m:sSubSupPr>
              <m:e>
                <m:sSub>
                  <m:sSubPr>
                    <m:ctrlPr>
                      <w:rPr>
                        <w:rFonts w:ascii="Cambria Math" w:hAnsi="Cambria Math" w:cs="Arial"/>
                        <w:i/>
                        <w:sz w:val="22"/>
                        <w:szCs w:val="22"/>
                      </w:rPr>
                    </m:ctrlPr>
                  </m:sSubPr>
                  <m:e>
                    <m:r>
                      <w:rPr>
                        <w:rFonts w:ascii="Cambria Math" w:hAnsi="Cambria Math" w:cs="Arial"/>
                        <w:sz w:val="22"/>
                        <w:szCs w:val="22"/>
                      </w:rPr>
                      <m:t>μ</m:t>
                    </m:r>
                  </m:e>
                  <m:sub>
                    <m:r>
                      <w:rPr>
                        <w:rFonts w:ascii="Cambria Math" w:hAnsi="Cambria Math" w:cs="Arial"/>
                        <w:sz w:val="22"/>
                        <w:szCs w:val="22"/>
                      </w:rPr>
                      <m:t>S</m:t>
                    </m:r>
                  </m:sub>
                </m:sSub>
                <m:r>
                  <w:rPr>
                    <w:rFonts w:ascii="Cambria Math" w:hAnsi="Cambria Math" w:cs="Arial"/>
                    <w:sz w:val="22"/>
                    <w:szCs w:val="22"/>
                  </w:rPr>
                  <m:t>K</m:t>
                </m:r>
              </m:e>
              <m:sub>
                <m:r>
                  <w:rPr>
                    <w:rFonts w:ascii="Cambria Math" w:hAnsi="Cambria Math" w:cs="Arial"/>
                    <w:sz w:val="22"/>
                    <w:szCs w:val="22"/>
                  </w:rPr>
                  <m:t>N</m:t>
                </m:r>
              </m:sub>
              <m:sup>
                <m:r>
                  <w:rPr>
                    <w:rFonts w:ascii="Cambria Math" w:hAnsi="Cambria Math" w:cs="Arial"/>
                    <w:sz w:val="22"/>
                    <w:szCs w:val="22"/>
                  </w:rPr>
                  <m:t>S</m:t>
                </m:r>
              </m:sup>
            </m:sSubSup>
          </m:num>
          <m:den>
            <m:r>
              <w:rPr>
                <w:rFonts w:ascii="Cambria Math" w:hAnsi="Cambria Math" w:cs="Arial"/>
                <w:sz w:val="22"/>
                <w:szCs w:val="22"/>
              </w:rPr>
              <m:t>(</m:t>
            </m:r>
            <m:sSubSup>
              <m:sSubSupPr>
                <m:ctrlPr>
                  <w:rPr>
                    <w:rFonts w:ascii="Cambria Math" w:hAnsi="Cambria Math" w:cs="Arial"/>
                    <w:i/>
                    <w:sz w:val="22"/>
                    <w:szCs w:val="22"/>
                  </w:rPr>
                </m:ctrlPr>
              </m:sSubSupPr>
              <m:e>
                <m:r>
                  <w:rPr>
                    <w:rFonts w:ascii="Cambria Math" w:hAnsi="Cambria Math" w:cs="Arial"/>
                    <w:sz w:val="22"/>
                    <w:szCs w:val="22"/>
                  </w:rPr>
                  <m:t>K</m:t>
                </m:r>
              </m:e>
              <m:sub>
                <m:r>
                  <w:rPr>
                    <w:rFonts w:ascii="Cambria Math" w:hAnsi="Cambria Math" w:cs="Arial"/>
                    <w:sz w:val="22"/>
                    <w:szCs w:val="22"/>
                  </w:rPr>
                  <m:t>N</m:t>
                </m:r>
              </m:sub>
              <m:sup>
                <m:r>
                  <w:rPr>
                    <w:rFonts w:ascii="Cambria Math" w:hAnsi="Cambria Math" w:cs="Arial"/>
                    <w:sz w:val="22"/>
                    <w:szCs w:val="22"/>
                  </w:rPr>
                  <m:t>S</m:t>
                </m:r>
              </m:sup>
            </m:sSubSup>
            <m:r>
              <w:rPr>
                <w:rFonts w:ascii="Cambria Math" w:hAnsi="Cambria Math" w:cs="Arial"/>
                <w:sz w:val="22"/>
                <w:szCs w:val="22"/>
              </w:rPr>
              <m:t>+N</m:t>
            </m:r>
            <m:sSup>
              <m:sSupPr>
                <m:ctrlPr>
                  <w:rPr>
                    <w:rFonts w:ascii="Cambria Math" w:hAnsi="Cambria Math" w:cs="Arial"/>
                    <w:sz w:val="22"/>
                    <w:szCs w:val="22"/>
                  </w:rPr>
                </m:ctrlPr>
              </m:sSupPr>
              <m:e>
                <m:r>
                  <w:rPr>
                    <w:rFonts w:ascii="Cambria Math" w:hAnsi="Cambria Math" w:cs="Arial"/>
                    <w:sz w:val="22"/>
                    <w:szCs w:val="22"/>
                  </w:rPr>
                  <m:t>)</m:t>
                </m:r>
              </m:e>
              <m:sup>
                <m:r>
                  <w:rPr>
                    <w:rFonts w:ascii="Cambria Math" w:hAnsi="Cambria Math" w:cs="Arial"/>
                    <w:sz w:val="22"/>
                    <w:szCs w:val="22"/>
                  </w:rPr>
                  <m:t>2</m:t>
                </m:r>
              </m:sup>
            </m:sSup>
          </m:den>
        </m:f>
      </m:oMath>
      <w:r w:rsidR="00297086" w:rsidRPr="00ED5625">
        <w:rPr>
          <w:rFonts w:ascii="Arial" w:hAnsi="Arial" w:cs="Arial"/>
          <w:sz w:val="22"/>
          <w:szCs w:val="22"/>
        </w:rPr>
        <w:t>, and</w:t>
      </w:r>
    </w:p>
    <w:p w14:paraId="710FF74E" w14:textId="77777777" w:rsidR="00297086" w:rsidRPr="00ED5625" w:rsidRDefault="00FE001F" w:rsidP="00AF0689">
      <w:pPr>
        <w:jc w:val="both"/>
        <w:rPr>
          <w:rFonts w:ascii="Arial" w:hAnsi="Arial" w:cs="Arial"/>
          <w:sz w:val="22"/>
          <w:szCs w:val="22"/>
        </w:rPr>
      </w:pPr>
      <m:oMath>
        <m:sSub>
          <m:sSubPr>
            <m:ctrlPr>
              <w:rPr>
                <w:rFonts w:ascii="Cambria Math" w:hAnsi="Cambria Math" w:cs="Arial"/>
                <w:i/>
                <w:sz w:val="22"/>
                <w:szCs w:val="22"/>
              </w:rPr>
            </m:ctrlPr>
          </m:sSubPr>
          <m:e>
            <m:sSub>
              <m:sSubPr>
                <m:ctrlPr>
                  <w:rPr>
                    <w:rFonts w:ascii="Cambria Math" w:hAnsi="Cambria Math" w:cs="Arial"/>
                    <w:sz w:val="22"/>
                    <w:szCs w:val="22"/>
                  </w:rPr>
                </m:ctrlPr>
              </m:sSubPr>
              <m:e>
                <m:r>
                  <w:rPr>
                    <w:rFonts w:ascii="Cambria Math" w:hAnsi="Cambria Math" w:cs="Arial"/>
                    <w:sz w:val="22"/>
                    <w:szCs w:val="22"/>
                  </w:rPr>
                  <m:t>Δ</m:t>
                </m:r>
              </m:e>
              <m:sub>
                <m:r>
                  <w:rPr>
                    <w:rFonts w:ascii="Cambria Math" w:hAnsi="Cambria Math" w:cs="Arial"/>
                    <w:sz w:val="22"/>
                    <w:szCs w:val="22"/>
                  </w:rPr>
                  <m:t>N</m:t>
                </m:r>
              </m:sub>
            </m:sSub>
            <m:r>
              <w:rPr>
                <w:rFonts w:ascii="Cambria Math" w:hAnsi="Cambria Math" w:cs="Arial"/>
                <w:sz w:val="22"/>
                <w:szCs w:val="22"/>
              </w:rPr>
              <m:t>=N</m:t>
            </m:r>
          </m:e>
          <m:sub>
            <m:r>
              <w:rPr>
                <w:rFonts w:ascii="Cambria Math" w:hAnsi="Cambria Math" w:cs="Arial"/>
                <w:sz w:val="22"/>
                <w:szCs w:val="22"/>
              </w:rPr>
              <m:t>i+1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i</m:t>
            </m:r>
          </m:sub>
        </m:sSub>
      </m:oMath>
      <w:r w:rsidR="00297086" w:rsidRPr="00ED5625">
        <w:rPr>
          <w:rFonts w:ascii="Arial" w:hAnsi="Arial" w:cs="Arial"/>
          <w:sz w:val="22"/>
          <w:szCs w:val="22"/>
        </w:rPr>
        <w:t xml:space="preserve"> (</w:t>
      </w:r>
      <m:oMath>
        <m:r>
          <w:rPr>
            <w:rFonts w:ascii="Cambria Math" w:hAnsi="Cambria Math" w:cs="Arial"/>
            <w:sz w:val="22"/>
            <w:szCs w:val="22"/>
          </w:rPr>
          <m:t>i</m:t>
        </m:r>
      </m:oMath>
      <w:r w:rsidR="00297086" w:rsidRPr="00ED5625">
        <w:rPr>
          <w:rFonts w:ascii="Arial" w:hAnsi="Arial" w:cs="Arial"/>
          <w:sz w:val="22"/>
          <w:szCs w:val="22"/>
        </w:rPr>
        <w:t xml:space="preserve"> is the iteration counter of Newton’s method). </w:t>
      </w:r>
    </w:p>
    <w:p w14:paraId="0C8F4CBF" w14:textId="77777777" w:rsidR="00297086" w:rsidRPr="00ED5625" w:rsidRDefault="00297086" w:rsidP="00AF0689">
      <w:pPr>
        <w:jc w:val="both"/>
        <w:rPr>
          <w:rFonts w:ascii="Arial" w:hAnsi="Arial" w:cs="Arial"/>
          <w:sz w:val="22"/>
          <w:szCs w:val="22"/>
        </w:rPr>
      </w:pPr>
    </w:p>
    <w:p w14:paraId="707FF3F4" w14:textId="71C38F7B" w:rsidR="00297086" w:rsidRPr="00ED5625" w:rsidRDefault="00297086" w:rsidP="00AF0689">
      <w:pPr>
        <w:jc w:val="both"/>
        <w:rPr>
          <w:rFonts w:ascii="Arial" w:hAnsi="Arial" w:cs="Arial"/>
          <w:sz w:val="22"/>
          <w:szCs w:val="22"/>
        </w:rPr>
      </w:pPr>
      <w:r w:rsidRPr="00ED5625">
        <w:rPr>
          <w:rFonts w:ascii="Arial" w:hAnsi="Arial" w:cs="Arial"/>
          <w:sz w:val="22"/>
          <w:szCs w:val="22"/>
        </w:rPr>
        <w:t xml:space="preserve">Once linearized, we use an algebraic multigrid solver </w:t>
      </w:r>
      <w:r w:rsidRPr="00707E34">
        <w:rPr>
          <w:rFonts w:ascii="Arial" w:hAnsi="Arial" w:cs="Arial"/>
          <w:sz w:val="22"/>
          <w:szCs w:val="22"/>
        </w:rPr>
        <w:fldChar w:fldCharType="begin"/>
      </w:r>
      <w:r w:rsidR="00F844E0" w:rsidRPr="00ED5625">
        <w:rPr>
          <w:rFonts w:ascii="Arial" w:hAnsi="Arial" w:cs="Arial"/>
          <w:sz w:val="22"/>
          <w:szCs w:val="22"/>
        </w:rPr>
        <w:instrText xml:space="preserve"> ADDIN EN.CITE &lt;EndNote&gt;&lt;Cite&gt;&lt;Author&gt;N&lt;/Author&gt;&lt;Year&gt;2013&lt;/Year&gt;&lt;RecNum&gt;5183&lt;/RecNum&gt;&lt;DisplayText&gt;[2]&lt;/DisplayText&gt;&lt;record&gt;&lt;rec-number&gt;5183&lt;/rec-number&gt;&lt;foreign-keys&gt;&lt;key app="EN" db-id="rsv2vr5f55aedze22wqvvrshwr90vsz0vwef" timestamp="1475065316"&gt;5183&lt;/key&gt;&lt;/foreign-keys&gt;&lt;ref-type name="Web Page"&gt;12&lt;/ref-type&gt;&lt;contributors&gt;&lt;authors&gt;&lt;author&gt;Bell N&lt;/author&gt;&lt;author&gt;Olsen L&lt;/author&gt;&lt;author&gt;Schroder J&lt;/author&gt;&lt;/authors&gt;&lt;/contributors&gt;&lt;titles&gt;&lt;title&gt;PyAMG: Algebraic Multigrid Solvers in Python&lt;/title&gt;&lt;/titles&gt;&lt;dates&gt;&lt;year&gt;2013&lt;/year&gt;&lt;/dates&gt;&lt;urls&gt;&lt;related-urls&gt;&lt;url&gt;http://pyamg.org/&lt;/url&gt;&lt;/related-urls&gt;&lt;/urls&gt;&lt;/record&gt;&lt;/Cite&gt;&lt;/EndNote&gt;</w:instrText>
      </w:r>
      <w:r w:rsidRPr="00707E34">
        <w:rPr>
          <w:rFonts w:ascii="Arial" w:hAnsi="Arial" w:cs="Arial"/>
          <w:sz w:val="22"/>
          <w:szCs w:val="22"/>
        </w:rPr>
        <w:fldChar w:fldCharType="separate"/>
      </w:r>
      <w:r w:rsidR="00F844E0" w:rsidRPr="00ED5625">
        <w:rPr>
          <w:rFonts w:ascii="Arial" w:hAnsi="Arial" w:cs="Arial"/>
          <w:noProof/>
          <w:sz w:val="22"/>
          <w:szCs w:val="22"/>
        </w:rPr>
        <w:t>[2]</w:t>
      </w:r>
      <w:r w:rsidRPr="00707E34">
        <w:rPr>
          <w:rFonts w:ascii="Arial" w:hAnsi="Arial" w:cs="Arial"/>
          <w:sz w:val="22"/>
          <w:szCs w:val="22"/>
        </w:rPr>
        <w:fldChar w:fldCharType="end"/>
      </w:r>
      <w:r w:rsidRPr="00ED5625">
        <w:rPr>
          <w:rFonts w:ascii="Arial" w:hAnsi="Arial" w:cs="Arial"/>
          <w:sz w:val="22"/>
          <w:szCs w:val="22"/>
        </w:rPr>
        <w:t xml:space="preserve"> to compute the change in nutrient concentration at each Newton-iteration. Initial conditions for nutrient concentration are </w:t>
      </w:r>
      <m:oMath>
        <m:r>
          <w:rPr>
            <w:rFonts w:ascii="Cambria Math" w:hAnsi="Cambria Math" w:cs="Arial"/>
            <w:sz w:val="22"/>
            <w:szCs w:val="22"/>
          </w:rPr>
          <m:t xml:space="preserve">N </m:t>
        </m:r>
        <m:d>
          <m:dPr>
            <m:ctrlPr>
              <w:rPr>
                <w:rFonts w:ascii="Cambria Math" w:hAnsi="Cambria Math" w:cs="Arial"/>
                <w:i/>
                <w:sz w:val="22"/>
                <w:szCs w:val="22"/>
              </w:rPr>
            </m:ctrlPr>
          </m:dPr>
          <m:e>
            <m:r>
              <w:rPr>
                <w:rFonts w:ascii="Cambria Math" w:hAnsi="Cambria Math" w:cs="Arial"/>
                <w:sz w:val="22"/>
                <w:szCs w:val="22"/>
              </w:rPr>
              <m:t>x,</m:t>
            </m:r>
            <m:r>
              <m:rPr>
                <m:sty m:val="p"/>
              </m:rPr>
              <w:rPr>
                <w:rFonts w:ascii="Cambria Math" w:hAnsi="Cambria Math" w:cs="Arial"/>
                <w:sz w:val="22"/>
                <w:szCs w:val="22"/>
              </w:rPr>
              <m:t xml:space="preserve"> y, t=0</m:t>
            </m:r>
          </m:e>
        </m:d>
        <m: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N</m:t>
            </m:r>
          </m:e>
          <m:sub>
            <m:r>
              <w:rPr>
                <w:rFonts w:ascii="Cambria Math" w:hAnsi="Cambria Math" w:cs="Arial"/>
                <w:sz w:val="22"/>
                <w:szCs w:val="22"/>
              </w:rPr>
              <m:t>max</m:t>
            </m:r>
          </m:sub>
        </m:sSub>
        <m:r>
          <w:rPr>
            <w:rFonts w:ascii="Cambria Math" w:hAnsi="Cambria Math" w:cs="Arial"/>
            <w:sz w:val="22"/>
            <w:szCs w:val="22"/>
          </w:rPr>
          <m:t xml:space="preserve">× </m:t>
        </m:r>
        <m:r>
          <m:rPr>
            <m:sty m:val="p"/>
          </m:rPr>
          <w:rPr>
            <w:rFonts w:ascii="Cambria Math" w:hAnsi="Cambria Math" w:cs="Arial"/>
            <w:sz w:val="22"/>
            <w:szCs w:val="22"/>
          </w:rPr>
          <m:t>(1-</m:t>
        </m:r>
        <m:f>
          <m:fPr>
            <m:ctrlPr>
              <w:rPr>
                <w:rFonts w:ascii="Cambria Math" w:hAnsi="Cambria Math" w:cs="Arial"/>
                <w:sz w:val="22"/>
                <w:szCs w:val="22"/>
              </w:rPr>
            </m:ctrlPr>
          </m:fPr>
          <m:num>
            <m:r>
              <m:rPr>
                <m:sty m:val="p"/>
              </m:rPr>
              <w:rPr>
                <w:rFonts w:ascii="Cambria Math" w:hAnsi="Cambria Math" w:cs="Arial"/>
                <w:sz w:val="22"/>
                <w:szCs w:val="22"/>
              </w:rPr>
              <m:t>y</m:t>
            </m:r>
          </m:num>
          <m:den>
            <m:sSub>
              <m:sSubPr>
                <m:ctrlPr>
                  <w:rPr>
                    <w:rFonts w:ascii="Cambria Math" w:hAnsi="Cambria Math" w:cs="Arial"/>
                    <w:sz w:val="22"/>
                    <w:szCs w:val="22"/>
                  </w:rPr>
                </m:ctrlPr>
              </m:sSubPr>
              <m:e>
                <m:r>
                  <w:rPr>
                    <w:rFonts w:ascii="Cambria Math" w:hAnsi="Cambria Math" w:cs="Arial"/>
                    <w:sz w:val="22"/>
                    <w:szCs w:val="22"/>
                  </w:rPr>
                  <m:t>y</m:t>
                </m:r>
              </m:e>
              <m:sub>
                <m:r>
                  <w:rPr>
                    <w:rFonts w:ascii="Cambria Math" w:hAnsi="Cambria Math" w:cs="Arial"/>
                    <w:sz w:val="22"/>
                    <w:szCs w:val="22"/>
                  </w:rPr>
                  <m:t>max</m:t>
                </m:r>
              </m:sub>
            </m:sSub>
          </m:den>
        </m:f>
        <m:r>
          <m:rPr>
            <m:sty m:val="p"/>
          </m:rPr>
          <w:rPr>
            <w:rFonts w:ascii="Cambria Math" w:hAnsi="Cambria Math" w:cs="Arial"/>
            <w:sz w:val="22"/>
            <w:szCs w:val="22"/>
          </w:rPr>
          <m:t>)</m:t>
        </m:r>
      </m:oMath>
      <w:r w:rsidRPr="00ED5625">
        <w:rPr>
          <w:rFonts w:ascii="Arial" w:hAnsi="Arial" w:cs="Arial"/>
          <w:sz w:val="22"/>
          <w:szCs w:val="22"/>
        </w:rPr>
        <w:t xml:space="preserve">, with </w:t>
      </w:r>
      <m:oMath>
        <m:r>
          <m:rPr>
            <m:sty m:val="p"/>
          </m:rPr>
          <w:rPr>
            <w:rFonts w:ascii="Cambria Math" w:hAnsi="Cambria Math" w:cs="Arial" w:hint="eastAsia"/>
            <w:sz w:val="22"/>
            <w:szCs w:val="22"/>
          </w:rPr>
          <m:t xml:space="preserve">y </m:t>
        </m:r>
        <m:r>
          <m:rPr>
            <m:sty m:val="p"/>
          </m:rPr>
          <w:rPr>
            <w:rFonts w:ascii="Cambria Math" w:hAnsi="Cambria Math" w:cs="Arial" w:hint="eastAsia"/>
            <w:sz w:val="22"/>
            <w:szCs w:val="22"/>
          </w:rPr>
          <m:t>∈</m:t>
        </m:r>
        <m:r>
          <m:rPr>
            <m:sty m:val="p"/>
          </m:rPr>
          <w:rPr>
            <w:rFonts w:ascii="Cambria Math" w:hAnsi="Cambria Math" w:cs="Arial" w:hint="eastAsia"/>
            <w:sz w:val="22"/>
            <w:szCs w:val="22"/>
          </w:rPr>
          <m:t>(0,</m:t>
        </m:r>
        <m:sSub>
          <m:sSubPr>
            <m:ctrlPr>
              <w:rPr>
                <w:rFonts w:ascii="Cambria Math" w:hAnsi="Cambria Math" w:cs="Arial"/>
                <w:sz w:val="22"/>
                <w:szCs w:val="22"/>
              </w:rPr>
            </m:ctrlPr>
          </m:sSubPr>
          <m:e>
            <m:r>
              <w:rPr>
                <w:rFonts w:ascii="Cambria Math" w:hAnsi="Cambria Math" w:cs="Arial"/>
                <w:sz w:val="22"/>
                <w:szCs w:val="22"/>
              </w:rPr>
              <m:t>y</m:t>
            </m:r>
          </m:e>
          <m:sub>
            <m:r>
              <w:rPr>
                <w:rFonts w:ascii="Cambria Math" w:hAnsi="Cambria Math" w:cs="Arial"/>
                <w:sz w:val="22"/>
                <w:szCs w:val="22"/>
              </w:rPr>
              <m:t>max</m:t>
            </m:r>
          </m:sub>
        </m:sSub>
        <m:r>
          <m:rPr>
            <m:sty m:val="p"/>
          </m:rPr>
          <w:rPr>
            <w:rFonts w:ascii="Cambria Math" w:hAnsi="Cambria Math" w:cs="Arial"/>
            <w:sz w:val="22"/>
            <w:szCs w:val="22"/>
          </w:rPr>
          <m:t>)</m:t>
        </m:r>
      </m:oMath>
      <w:r w:rsidRPr="00ED5625">
        <w:rPr>
          <w:rFonts w:ascii="Arial" w:hAnsi="Arial" w:cs="Arial"/>
          <w:sz w:val="22"/>
          <w:szCs w:val="22"/>
        </w:rPr>
        <w:t xml:space="preserve"> corresponding to the vertical coordinate of the system (</w:t>
      </w:r>
      <m:oMath>
        <m:r>
          <m:rPr>
            <m:sty m:val="p"/>
          </m:rPr>
          <w:rPr>
            <w:rFonts w:ascii="Cambria Math" w:hAnsi="Cambria Math" w:cs="Arial"/>
            <w:sz w:val="22"/>
            <w:szCs w:val="22"/>
          </w:rPr>
          <m:t>y=0</m:t>
        </m:r>
      </m:oMath>
      <w:r w:rsidRPr="00ED5625">
        <w:rPr>
          <w:rFonts w:ascii="Arial" w:hAnsi="Arial" w:cs="Arial"/>
          <w:sz w:val="22"/>
          <w:szCs w:val="22"/>
        </w:rPr>
        <w:t xml:space="preserve"> at the system substratum, </w:t>
      </w:r>
      <m:oMath>
        <m:r>
          <w:rPr>
            <w:rFonts w:ascii="Cambria Math" w:hAnsi="Cambria Math" w:cs="Arial"/>
            <w:sz w:val="22"/>
            <w:szCs w:val="22"/>
          </w:rPr>
          <m:t>y=</m:t>
        </m:r>
        <m:sSub>
          <m:sSubPr>
            <m:ctrlPr>
              <w:rPr>
                <w:rFonts w:ascii="Cambria Math" w:hAnsi="Cambria Math" w:cs="Arial"/>
                <w:sz w:val="22"/>
                <w:szCs w:val="22"/>
              </w:rPr>
            </m:ctrlPr>
          </m:sSubPr>
          <m:e>
            <m:r>
              <w:rPr>
                <w:rFonts w:ascii="Cambria Math" w:hAnsi="Cambria Math" w:cs="Arial"/>
                <w:sz w:val="22"/>
                <w:szCs w:val="22"/>
              </w:rPr>
              <m:t>y</m:t>
            </m:r>
          </m:e>
          <m:sub>
            <m:r>
              <w:rPr>
                <w:rFonts w:ascii="Cambria Math" w:hAnsi="Cambria Math" w:cs="Arial"/>
                <w:sz w:val="22"/>
                <w:szCs w:val="22"/>
              </w:rPr>
              <m:t>max</m:t>
            </m:r>
          </m:sub>
        </m:sSub>
      </m:oMath>
      <w:r w:rsidRPr="00ED5625">
        <w:rPr>
          <w:rFonts w:ascii="Arial" w:hAnsi="Arial" w:cs="Arial"/>
          <w:sz w:val="22"/>
          <w:szCs w:val="22"/>
        </w:rPr>
        <w:t xml:space="preserve"> at the system ceiling).</w:t>
      </w:r>
    </w:p>
    <w:p w14:paraId="77BEDD29" w14:textId="77777777" w:rsidR="00297086" w:rsidRPr="00ED5625" w:rsidRDefault="00297086" w:rsidP="00AF0689">
      <w:pPr>
        <w:spacing w:after="80"/>
        <w:jc w:val="both"/>
        <w:rPr>
          <w:rFonts w:ascii="Arial" w:hAnsi="Arial" w:cs="Arial"/>
          <w:sz w:val="22"/>
          <w:szCs w:val="22"/>
          <w:u w:val="single"/>
        </w:rPr>
      </w:pPr>
    </w:p>
    <w:p w14:paraId="7037621B" w14:textId="77777777" w:rsidR="00297086" w:rsidRPr="00ED5625" w:rsidRDefault="00297086" w:rsidP="00AF0689">
      <w:pPr>
        <w:spacing w:after="80"/>
        <w:jc w:val="both"/>
        <w:rPr>
          <w:rFonts w:ascii="Arial" w:hAnsi="Arial" w:cs="Arial"/>
          <w:sz w:val="22"/>
          <w:szCs w:val="22"/>
        </w:rPr>
      </w:pPr>
      <w:r w:rsidRPr="00ED5625">
        <w:rPr>
          <w:rFonts w:ascii="Arial" w:hAnsi="Arial" w:cs="Arial"/>
          <w:sz w:val="22"/>
          <w:szCs w:val="22"/>
          <w:u w:val="single"/>
        </w:rPr>
        <w:t>Computation of bacterial biomass dynamics</w:t>
      </w:r>
      <w:r w:rsidRPr="00ED5625">
        <w:rPr>
          <w:rFonts w:ascii="Arial" w:hAnsi="Arial" w:cs="Arial"/>
          <w:sz w:val="22"/>
          <w:szCs w:val="22"/>
        </w:rPr>
        <w:t>:</w:t>
      </w:r>
    </w:p>
    <w:p w14:paraId="17BB9B86" w14:textId="77777777" w:rsidR="00297086" w:rsidRPr="00ED5625" w:rsidRDefault="00297086" w:rsidP="00AF0689">
      <w:pPr>
        <w:spacing w:after="80"/>
        <w:jc w:val="both"/>
        <w:rPr>
          <w:rFonts w:ascii="Arial" w:hAnsi="Arial" w:cs="Arial"/>
          <w:sz w:val="22"/>
          <w:szCs w:val="22"/>
        </w:rPr>
      </w:pPr>
      <w:r w:rsidRPr="00ED5625">
        <w:rPr>
          <w:rFonts w:ascii="Arial" w:hAnsi="Arial" w:cs="Arial"/>
          <w:sz w:val="22"/>
          <w:szCs w:val="22"/>
        </w:rPr>
        <w:t xml:space="preserve">The model variables that describe bacterial population dynamics over space and time are the active susceptible biomass </w:t>
      </w:r>
      <m:oMath>
        <m:r>
          <w:rPr>
            <w:rFonts w:ascii="Cambria Math" w:hAnsi="Cambria Math" w:cs="Arial"/>
            <w:sz w:val="22"/>
            <w:szCs w:val="22"/>
          </w:rPr>
          <m:t>(S)</m:t>
        </m:r>
      </m:oMath>
      <w:r w:rsidRPr="00ED5625">
        <w:rPr>
          <w:rFonts w:ascii="Arial" w:hAnsi="Arial" w:cs="Arial"/>
          <w:sz w:val="22"/>
          <w:szCs w:val="22"/>
        </w:rPr>
        <w:t xml:space="preserve">, the infected biomass </w:t>
      </w:r>
      <m:oMath>
        <m:r>
          <w:rPr>
            <w:rFonts w:ascii="Cambria Math" w:hAnsi="Cambria Math" w:cs="Arial"/>
            <w:sz w:val="22"/>
            <w:szCs w:val="22"/>
          </w:rPr>
          <m:t>(I)</m:t>
        </m:r>
      </m:oMath>
      <w:r w:rsidRPr="00ED5625">
        <w:rPr>
          <w:rFonts w:ascii="Arial" w:hAnsi="Arial" w:cs="Arial"/>
          <w:sz w:val="22"/>
          <w:szCs w:val="22"/>
        </w:rPr>
        <w:t xml:space="preserve">, and the inert biomass </w:t>
      </w:r>
      <m:oMath>
        <m:r>
          <w:rPr>
            <w:rFonts w:ascii="Cambria Math" w:hAnsi="Cambria Math" w:cs="Arial"/>
            <w:sz w:val="22"/>
            <w:szCs w:val="22"/>
          </w:rPr>
          <m:t>(D)</m:t>
        </m:r>
      </m:oMath>
      <w:r w:rsidRPr="00ED5625">
        <w:rPr>
          <w:rFonts w:ascii="Arial" w:hAnsi="Arial" w:cs="Arial"/>
          <w:sz w:val="22"/>
          <w:szCs w:val="22"/>
        </w:rPr>
        <w:t xml:space="preserve">. From the active biomass, </w:t>
      </w:r>
      <m:oMath>
        <m:r>
          <w:rPr>
            <w:rFonts w:ascii="Cambria Math" w:hAnsi="Cambria Math" w:cs="Arial"/>
            <w:sz w:val="22"/>
            <w:szCs w:val="22"/>
          </w:rPr>
          <m:t>S</m:t>
        </m:r>
      </m:oMath>
      <w:r w:rsidRPr="00ED5625">
        <w:rPr>
          <w:rFonts w:ascii="Arial" w:hAnsi="Arial" w:cs="Arial"/>
          <w:sz w:val="22"/>
          <w:szCs w:val="22"/>
        </w:rPr>
        <w:t>, the number of active bacteria</w:t>
      </w:r>
      <w:r w:rsidRPr="00ED5625">
        <w:rPr>
          <w:rFonts w:ascii="Arial" w:hAnsi="Arial" w:cs="Arial"/>
          <w:i/>
          <w:sz w:val="22"/>
          <w:szCs w:val="22"/>
        </w:rPr>
        <w:t xml:space="preserve"> </w:t>
      </w: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S</m:t>
            </m:r>
          </m:sub>
        </m:sSub>
      </m:oMath>
      <w:r w:rsidRPr="00ED5625">
        <w:rPr>
          <w:rFonts w:ascii="Arial" w:hAnsi="Arial" w:cs="Arial"/>
          <w:sz w:val="22"/>
          <w:szCs w:val="22"/>
        </w:rPr>
        <w:t xml:space="preserve"> (used in single cell-dependent processes) is calculated as </w:t>
      </w: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S</m:t>
            </m:r>
          </m:sub>
        </m:sSub>
        <m:r>
          <w:rPr>
            <w:rFonts w:ascii="Cambria Math" w:hAnsi="Cambria Math" w:cs="Arial"/>
            <w:sz w:val="22"/>
            <w:szCs w:val="22"/>
          </w:rPr>
          <m:t>(x,y)=S</m:t>
        </m:r>
        <m:d>
          <m:dPr>
            <m:ctrlPr>
              <w:rPr>
                <w:rFonts w:ascii="Cambria Math" w:hAnsi="Cambria Math" w:cs="Arial"/>
                <w:i/>
                <w:sz w:val="22"/>
                <w:szCs w:val="22"/>
              </w:rPr>
            </m:ctrlPr>
          </m:dPr>
          <m:e>
            <m:r>
              <w:rPr>
                <w:rFonts w:ascii="Cambria Math" w:hAnsi="Cambria Math" w:cs="Arial"/>
                <w:sz w:val="22"/>
                <w:szCs w:val="22"/>
              </w:rPr>
              <m:t>x,y</m:t>
            </m:r>
          </m:e>
        </m:d>
        <m:r>
          <w:rPr>
            <w:rFonts w:ascii="Cambria Math" w:hAnsi="Cambria Math" w:cs="Arial"/>
            <w:sz w:val="22"/>
            <w:szCs w:val="22"/>
          </w:rPr>
          <m:t>×d</m:t>
        </m:r>
        <m:sSup>
          <m:sSupPr>
            <m:ctrlPr>
              <w:rPr>
                <w:rFonts w:ascii="Cambria Math" w:hAnsi="Cambria Math" w:cs="Arial"/>
                <w:i/>
                <w:sz w:val="22"/>
                <w:szCs w:val="22"/>
              </w:rPr>
            </m:ctrlPr>
          </m:sSupPr>
          <m:e>
            <m:r>
              <w:rPr>
                <w:rFonts w:ascii="Cambria Math" w:hAnsi="Cambria Math" w:cs="Arial"/>
                <w:sz w:val="22"/>
                <w:szCs w:val="22"/>
              </w:rPr>
              <m:t>l</m:t>
            </m:r>
          </m:e>
          <m:sup>
            <m:r>
              <w:rPr>
                <w:rFonts w:ascii="Cambria Math" w:hAnsi="Cambria Math" w:cs="Arial"/>
                <w:sz w:val="22"/>
                <w:szCs w:val="22"/>
              </w:rPr>
              <m:t>3</m:t>
            </m:r>
          </m:sup>
        </m:sSup>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S</m:t>
            </m:r>
          </m:sub>
        </m:sSub>
      </m:oMath>
      <w:r w:rsidRPr="00ED5625">
        <w:rPr>
          <w:rFonts w:ascii="Arial" w:hAnsi="Arial" w:cs="Arial"/>
          <w:sz w:val="22"/>
          <w:szCs w:val="22"/>
        </w:rPr>
        <w:t xml:space="preserve">, where </w:t>
      </w:r>
      <m:oMath>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S</m:t>
            </m:r>
          </m:sub>
        </m:sSub>
      </m:oMath>
      <w:r w:rsidRPr="00ED5625">
        <w:rPr>
          <w:rFonts w:ascii="Arial" w:hAnsi="Arial" w:cs="Arial"/>
          <w:sz w:val="22"/>
          <w:szCs w:val="22"/>
        </w:rPr>
        <w:t xml:space="preserve"> denotes the specific mass of a bacterium. The order of operations for biofilm computations is the following: </w:t>
      </w:r>
    </w:p>
    <w:p w14:paraId="134A24F2" w14:textId="77777777" w:rsidR="00297086" w:rsidRPr="00ED5625" w:rsidRDefault="00297086" w:rsidP="00AF0689">
      <w:pPr>
        <w:pStyle w:val="ListParagraph"/>
        <w:numPr>
          <w:ilvl w:val="0"/>
          <w:numId w:val="2"/>
        </w:numPr>
        <w:spacing w:after="80" w:line="240" w:lineRule="auto"/>
        <w:jc w:val="both"/>
        <w:rPr>
          <w:rFonts w:ascii="Arial" w:hAnsi="Arial" w:cs="Arial"/>
        </w:rPr>
      </w:pPr>
      <w:r w:rsidRPr="00ED5625">
        <w:rPr>
          <w:rFonts w:ascii="Arial" w:hAnsi="Arial" w:cs="Arial"/>
          <w:b/>
        </w:rPr>
        <w:t>Biomass growth and decay.</w:t>
      </w:r>
      <w:r w:rsidRPr="00ED5625">
        <w:rPr>
          <w:rFonts w:ascii="Arial" w:hAnsi="Arial" w:cs="Arial"/>
        </w:rPr>
        <w:t xml:space="preserve"> </w:t>
      </w:r>
      <w:r w:rsidRPr="00ED5625">
        <w:rPr>
          <w:rFonts w:ascii="Arial" w:hAnsi="Arial" w:cs="Arial"/>
        </w:rPr>
        <w:tab/>
      </w:r>
    </w:p>
    <w:p w14:paraId="1E781369" w14:textId="7664657B" w:rsidR="00297086" w:rsidRPr="00ED5625" w:rsidRDefault="00297086" w:rsidP="00AF0689">
      <w:pPr>
        <w:pStyle w:val="ListParagraph"/>
        <w:numPr>
          <w:ilvl w:val="1"/>
          <w:numId w:val="9"/>
        </w:numPr>
        <w:spacing w:after="80"/>
        <w:ind w:left="1418"/>
        <w:jc w:val="both"/>
        <w:rPr>
          <w:rFonts w:ascii="Arial" w:hAnsi="Arial" w:cs="Arial"/>
        </w:rPr>
      </w:pPr>
      <w:r w:rsidRPr="00ED5625">
        <w:rPr>
          <w:rFonts w:ascii="Arial" w:hAnsi="Arial" w:cs="Arial"/>
        </w:rPr>
        <w:t xml:space="preserve">Solve the bacterial growth equations for the active biomass, </w:t>
      </w:r>
      <m:oMath>
        <m:sSub>
          <m:sSubPr>
            <m:ctrlPr>
              <w:rPr>
                <w:rFonts w:ascii="Cambria Math" w:hAnsi="Cambria Math" w:cs="Arial"/>
              </w:rPr>
            </m:ctrlPr>
          </m:sSubPr>
          <m:e>
            <m:r>
              <w:rPr>
                <w:rFonts w:ascii="Cambria Math" w:hAnsi="Cambria Math" w:cs="Arial"/>
              </w:rPr>
              <m:t>∂</m:t>
            </m:r>
          </m:e>
          <m:sub>
            <m:r>
              <w:rPr>
                <w:rFonts w:ascii="Cambria Math" w:hAnsi="Cambria Math" w:cs="Arial"/>
              </w:rPr>
              <m:t>t</m:t>
            </m:r>
          </m:sub>
        </m:sSub>
        <m:r>
          <w:rPr>
            <w:rFonts w:ascii="Cambria Math" w:hAnsi="Cambria Math" w:cs="Arial"/>
          </w:rPr>
          <m:t>S=(</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μ</m:t>
                </m:r>
              </m:e>
              <m:sub>
                <m:r>
                  <w:rPr>
                    <w:rFonts w:ascii="Cambria Math" w:hAnsi="Cambria Math" w:cs="Arial"/>
                  </w:rPr>
                  <m:t>S</m:t>
                </m:r>
              </m:sub>
            </m:sSub>
            <m:r>
              <w:rPr>
                <w:rFonts w:ascii="Cambria Math" w:hAnsi="Cambria Math" w:cs="Arial"/>
              </w:rPr>
              <m:t>N</m:t>
            </m:r>
          </m:num>
          <m:den>
            <m:r>
              <w:rPr>
                <w:rFonts w:ascii="Cambria Math" w:hAnsi="Cambria Math" w:cs="Arial"/>
              </w:rPr>
              <m:t>N+</m:t>
            </m:r>
            <m:sSubSup>
              <m:sSubSupPr>
                <m:ctrlPr>
                  <w:rPr>
                    <w:rFonts w:ascii="Cambria Math" w:hAnsi="Cambria Math" w:cs="Arial"/>
                    <w:i/>
                  </w:rPr>
                </m:ctrlPr>
              </m:sSubSupPr>
              <m:e>
                <m:r>
                  <w:rPr>
                    <w:rFonts w:ascii="Cambria Math" w:hAnsi="Cambria Math" w:cs="Arial"/>
                  </w:rPr>
                  <m:t>K</m:t>
                </m:r>
              </m:e>
              <m:sub>
                <m:r>
                  <w:rPr>
                    <w:rFonts w:ascii="Cambria Math" w:hAnsi="Cambria Math" w:cs="Arial"/>
                  </w:rPr>
                  <m:t>N</m:t>
                </m:r>
              </m:sub>
              <m:sup>
                <m:r>
                  <w:rPr>
                    <w:rFonts w:ascii="Cambria Math" w:hAnsi="Cambria Math" w:cs="Cambria Math"/>
                  </w:rPr>
                  <m:t>S</m:t>
                </m:r>
              </m:sup>
            </m:sSubSup>
          </m:den>
        </m:f>
        <m:r>
          <w:rPr>
            <w:rFonts w:ascii="Cambria Math" w:hAnsi="Cambria Math" w:cs="Arial"/>
          </w:rPr>
          <m:t>-</m:t>
        </m:r>
        <m:sSub>
          <m:sSubPr>
            <m:ctrlPr>
              <w:rPr>
                <w:rFonts w:ascii="Cambria Math" w:hAnsi="Cambria Math" w:cs="Arial"/>
              </w:rPr>
            </m:ctrlPr>
          </m:sSubPr>
          <m:e>
            <m:r>
              <w:rPr>
                <w:rFonts w:ascii="Cambria Math" w:hAnsi="Cambria Math" w:cs="Arial"/>
              </w:rPr>
              <m:t>δ</m:t>
            </m:r>
          </m:e>
          <m:sub>
            <m:r>
              <w:rPr>
                <w:rFonts w:ascii="Cambria Math" w:hAnsi="Cambria Math" w:cs="Arial"/>
              </w:rPr>
              <m:t>d</m:t>
            </m:r>
          </m:sub>
        </m:sSub>
        <m:r>
          <w:rPr>
            <w:rFonts w:ascii="Cambria Math" w:hAnsi="Cambria Math" w:cs="Arial"/>
          </w:rPr>
          <m:t>) S</m:t>
        </m:r>
      </m:oMath>
      <w:r w:rsidRPr="00ED5625">
        <w:rPr>
          <w:rFonts w:ascii="Arial" w:hAnsi="Arial" w:cs="Arial"/>
        </w:rPr>
        <w:t xml:space="preserve">, and the conversion from active to inert biomass, </w:t>
      </w:r>
      <m:oMath>
        <m:sSub>
          <m:sSubPr>
            <m:ctrlPr>
              <w:rPr>
                <w:rFonts w:ascii="Cambria Math" w:hAnsi="Cambria Math" w:cs="Arial"/>
              </w:rPr>
            </m:ctrlPr>
          </m:sSubPr>
          <m:e>
            <m:r>
              <w:rPr>
                <w:rFonts w:ascii="Cambria Math" w:hAnsi="Cambria Math" w:cs="Arial"/>
              </w:rPr>
              <m:t>∂</m:t>
            </m:r>
          </m:e>
          <m:sub>
            <m:r>
              <w:rPr>
                <w:rFonts w:ascii="Cambria Math" w:hAnsi="Cambria Math" w:cs="Arial"/>
              </w:rPr>
              <m:t>t</m:t>
            </m:r>
          </m:sub>
        </m:sSub>
        <m:r>
          <w:rPr>
            <w:rFonts w:ascii="Cambria Math" w:hAnsi="Cambria Math" w:cs="Arial"/>
          </w:rPr>
          <m:t>D=</m:t>
        </m:r>
        <m:sSub>
          <m:sSubPr>
            <m:ctrlPr>
              <w:rPr>
                <w:rFonts w:ascii="Cambria Math" w:hAnsi="Cambria Math" w:cs="Arial"/>
                <w:i/>
              </w:rPr>
            </m:ctrlPr>
          </m:sSubPr>
          <m:e>
            <m:r>
              <w:rPr>
                <w:rFonts w:ascii="Cambria Math" w:hAnsi="Cambria Math" w:cs="Arial"/>
              </w:rPr>
              <m:t>δ</m:t>
            </m:r>
          </m:e>
          <m:sub>
            <m:r>
              <w:rPr>
                <w:rFonts w:ascii="Cambria Math" w:hAnsi="Cambria Math" w:cs="Arial"/>
              </w:rPr>
              <m:t>d</m:t>
            </m:r>
          </m:sub>
        </m:sSub>
        <m:r>
          <w:rPr>
            <w:rFonts w:ascii="Cambria Math" w:hAnsi="Cambria Math" w:cs="Arial"/>
          </w:rPr>
          <m:t>S</m:t>
        </m:r>
      </m:oMath>
      <w:r w:rsidRPr="00ED5625">
        <w:rPr>
          <w:rFonts w:ascii="Arial" w:hAnsi="Arial" w:cs="Arial"/>
        </w:rPr>
        <w:t xml:space="preserve">, where </w:t>
      </w:r>
      <m:oMath>
        <m:sSub>
          <m:sSubPr>
            <m:ctrlPr>
              <w:rPr>
                <w:rFonts w:ascii="Cambria Math" w:hAnsi="Cambria Math" w:cs="Arial"/>
              </w:rPr>
            </m:ctrlPr>
          </m:sSubPr>
          <m:e>
            <m:r>
              <w:rPr>
                <w:rFonts w:ascii="Cambria Math" w:hAnsi="Cambria Math" w:cs="Arial"/>
              </w:rPr>
              <m:t>δ</m:t>
            </m:r>
          </m:e>
          <m:sub>
            <m:r>
              <w:rPr>
                <w:rFonts w:ascii="Cambria Math" w:hAnsi="Cambria Math" w:cs="Arial"/>
              </w:rPr>
              <m:t>d</m:t>
            </m:r>
          </m:sub>
        </m:sSub>
      </m:oMath>
      <w:r w:rsidRPr="00ED5625">
        <w:rPr>
          <w:rFonts w:ascii="Arial" w:hAnsi="Arial" w:cs="Arial"/>
        </w:rPr>
        <w:t xml:space="preserve"> is the biomass decay rate. </w:t>
      </w:r>
    </w:p>
    <w:p w14:paraId="7F8D5F29" w14:textId="77777777" w:rsidR="00297086" w:rsidRPr="00ED5625" w:rsidRDefault="00297086" w:rsidP="00AF0689">
      <w:pPr>
        <w:pStyle w:val="ListParagraph"/>
        <w:numPr>
          <w:ilvl w:val="1"/>
          <w:numId w:val="9"/>
        </w:numPr>
        <w:spacing w:after="80"/>
        <w:ind w:left="1418"/>
        <w:jc w:val="both"/>
        <w:rPr>
          <w:rFonts w:ascii="Arial" w:hAnsi="Arial" w:cs="Arial"/>
        </w:rPr>
      </w:pPr>
      <w:r w:rsidRPr="00ED5625">
        <w:rPr>
          <w:rFonts w:ascii="Arial" w:hAnsi="Arial" w:cs="Arial"/>
        </w:rPr>
        <w:t>Update active and inert biomass values in each grid element accordingly.</w:t>
      </w:r>
    </w:p>
    <w:p w14:paraId="6D8894B0" w14:textId="77777777" w:rsidR="00297086" w:rsidRPr="00ED5625" w:rsidRDefault="00297086" w:rsidP="00AF0689">
      <w:pPr>
        <w:pStyle w:val="ListParagraph"/>
        <w:numPr>
          <w:ilvl w:val="0"/>
          <w:numId w:val="2"/>
        </w:numPr>
        <w:spacing w:after="80" w:line="240" w:lineRule="auto"/>
        <w:jc w:val="both"/>
        <w:rPr>
          <w:rFonts w:ascii="Arial" w:hAnsi="Arial" w:cs="Arial"/>
        </w:rPr>
      </w:pPr>
      <w:r w:rsidRPr="00ED5625">
        <w:rPr>
          <w:rFonts w:ascii="Arial" w:hAnsi="Arial" w:cs="Arial"/>
          <w:b/>
        </w:rPr>
        <w:t>Shoving.</w:t>
      </w:r>
      <w:r w:rsidRPr="00ED5625">
        <w:rPr>
          <w:rFonts w:ascii="Arial" w:hAnsi="Arial" w:cs="Arial"/>
        </w:rPr>
        <w:t xml:space="preserve"> For every grid element that meets the condition </w:t>
      </w:r>
      <m:oMath>
        <m:r>
          <w:rPr>
            <w:rFonts w:ascii="Cambria Math" w:hAnsi="Cambria Math" w:cs="Arial"/>
          </w:rPr>
          <m:t>S≥</m:t>
        </m:r>
        <m:sSub>
          <m:sSubPr>
            <m:ctrlPr>
              <w:rPr>
                <w:rFonts w:ascii="Cambria Math" w:hAnsi="Cambria Math" w:cs="Arial"/>
                <w:i/>
              </w:rPr>
            </m:ctrlPr>
          </m:sSubPr>
          <m:e>
            <m:r>
              <w:rPr>
                <w:rFonts w:ascii="Cambria Math" w:hAnsi="Cambria Math" w:cs="Arial"/>
              </w:rPr>
              <m:t>S</m:t>
            </m:r>
          </m:e>
          <m:sub>
            <m:r>
              <w:rPr>
                <w:rFonts w:ascii="Cambria Math" w:hAnsi="Cambria Math" w:cs="Arial"/>
              </w:rPr>
              <m:t>max</m:t>
            </m:r>
          </m:sub>
        </m:sSub>
      </m:oMath>
      <w:r w:rsidRPr="00ED5625">
        <w:rPr>
          <w:rFonts w:ascii="Arial" w:hAnsi="Arial" w:cs="Arial"/>
        </w:rPr>
        <w:t xml:space="preserve"> (with </w:t>
      </w:r>
      <m:oMath>
        <m:sSub>
          <m:sSubPr>
            <m:ctrlPr>
              <w:rPr>
                <w:rFonts w:ascii="Cambria Math" w:hAnsi="Cambria Math" w:cs="Arial"/>
                <w:i/>
              </w:rPr>
            </m:ctrlPr>
          </m:sSubPr>
          <m:e>
            <m:r>
              <w:rPr>
                <w:rFonts w:ascii="Cambria Math" w:hAnsi="Cambria Math" w:cs="Arial"/>
              </w:rPr>
              <m:t>S</m:t>
            </m:r>
          </m:e>
          <m:sub>
            <m:r>
              <w:rPr>
                <w:rFonts w:ascii="Cambria Math" w:hAnsi="Cambria Math" w:cs="Arial"/>
              </w:rPr>
              <m:t>max</m:t>
            </m:r>
          </m:sub>
        </m:sSub>
      </m:oMath>
      <w:r w:rsidRPr="00ED5625">
        <w:rPr>
          <w:rFonts w:ascii="Arial" w:hAnsi="Arial" w:cs="Arial"/>
        </w:rPr>
        <w:t xml:space="preserve"> being the maximum active biomass concentration allowed in a grid element):</w:t>
      </w:r>
    </w:p>
    <w:p w14:paraId="2BBD1A40" w14:textId="77777777" w:rsidR="00297086" w:rsidRPr="00ED5625" w:rsidRDefault="00297086" w:rsidP="00AF0689">
      <w:pPr>
        <w:pStyle w:val="ListParagraph"/>
        <w:numPr>
          <w:ilvl w:val="1"/>
          <w:numId w:val="2"/>
        </w:numPr>
        <w:spacing w:after="80" w:line="240" w:lineRule="auto"/>
        <w:jc w:val="both"/>
        <w:rPr>
          <w:rFonts w:ascii="Arial" w:hAnsi="Arial" w:cs="Arial"/>
        </w:rPr>
      </w:pPr>
      <w:r w:rsidRPr="00ED5625">
        <w:rPr>
          <w:rFonts w:ascii="Arial" w:hAnsi="Arial" w:cs="Arial"/>
        </w:rPr>
        <w:t>Find the nearest empty grid point satisfying (</w:t>
      </w:r>
      <m:oMath>
        <m:r>
          <w:rPr>
            <w:rFonts w:ascii="Cambria Math" w:hAnsi="Cambria Math" w:cs="Arial"/>
          </w:rPr>
          <m:t>S+I+D≤θ</m:t>
        </m:r>
      </m:oMath>
      <w:r w:rsidRPr="00ED5625">
        <w:rPr>
          <w:rFonts w:ascii="Arial" w:hAnsi="Arial" w:cs="Arial"/>
        </w:rPr>
        <w:t>)</w:t>
      </w:r>
    </w:p>
    <w:p w14:paraId="10A4DBE6" w14:textId="04960D02" w:rsidR="00297086" w:rsidRPr="00ED5625" w:rsidRDefault="00297086" w:rsidP="00AF0689">
      <w:pPr>
        <w:pStyle w:val="ListParagraph"/>
        <w:numPr>
          <w:ilvl w:val="1"/>
          <w:numId w:val="2"/>
        </w:numPr>
        <w:spacing w:after="80" w:line="240" w:lineRule="auto"/>
        <w:jc w:val="both"/>
        <w:rPr>
          <w:rFonts w:ascii="Arial" w:hAnsi="Arial" w:cs="Arial"/>
        </w:rPr>
      </w:pPr>
      <w:r w:rsidRPr="00ED5625">
        <w:rPr>
          <w:rFonts w:ascii="Arial" w:hAnsi="Arial" w:cs="Arial"/>
        </w:rPr>
        <w:t xml:space="preserve">Compute a line towards the grid point determined in step (2-a) using the </w:t>
      </w:r>
      <w:proofErr w:type="spellStart"/>
      <w:r w:rsidRPr="00ED5625">
        <w:rPr>
          <w:rFonts w:ascii="Arial" w:hAnsi="Arial" w:cs="Arial"/>
        </w:rPr>
        <w:t>Bresenham</w:t>
      </w:r>
      <w:proofErr w:type="spellEnd"/>
      <w:r w:rsidRPr="00ED5625">
        <w:rPr>
          <w:rFonts w:ascii="Arial" w:hAnsi="Arial" w:cs="Arial"/>
        </w:rPr>
        <w:t xml:space="preserve"> algorithm. </w:t>
      </w:r>
    </w:p>
    <w:p w14:paraId="1F94C772" w14:textId="77777777" w:rsidR="00297086" w:rsidRPr="00ED5625" w:rsidRDefault="00297086" w:rsidP="00AF0689">
      <w:pPr>
        <w:pStyle w:val="ListParagraph"/>
        <w:numPr>
          <w:ilvl w:val="1"/>
          <w:numId w:val="2"/>
        </w:numPr>
        <w:spacing w:after="80" w:line="240" w:lineRule="auto"/>
        <w:jc w:val="both"/>
        <w:rPr>
          <w:rFonts w:ascii="Arial" w:hAnsi="Arial" w:cs="Arial"/>
        </w:rPr>
      </w:pPr>
      <w:r w:rsidRPr="00ED5625">
        <w:rPr>
          <w:rFonts w:ascii="Arial" w:hAnsi="Arial" w:cs="Arial"/>
        </w:rPr>
        <w:lastRenderedPageBreak/>
        <w:t xml:space="preserve">Shift intervening biomass along the line defined in step (2-b) such that biomass in the focal grid node can be split between the current node and a newly empty neighbor node. </w:t>
      </w:r>
    </w:p>
    <w:p w14:paraId="29B41F6E" w14:textId="77777777" w:rsidR="00297086" w:rsidRPr="00ED5625" w:rsidRDefault="00297086" w:rsidP="00AF0689">
      <w:pPr>
        <w:pStyle w:val="ListParagraph"/>
        <w:numPr>
          <w:ilvl w:val="0"/>
          <w:numId w:val="2"/>
        </w:numPr>
        <w:spacing w:after="80" w:line="240" w:lineRule="auto"/>
        <w:jc w:val="both"/>
        <w:rPr>
          <w:rFonts w:ascii="Arial" w:hAnsi="Arial" w:cs="Arial"/>
        </w:rPr>
      </w:pPr>
      <w:r w:rsidRPr="00ED5625">
        <w:rPr>
          <w:rFonts w:ascii="Arial" w:hAnsi="Arial" w:cs="Arial"/>
          <w:b/>
        </w:rPr>
        <w:t>Erosion</w:t>
      </w:r>
      <w:r w:rsidRPr="00ED5625">
        <w:rPr>
          <w:rFonts w:ascii="Arial" w:hAnsi="Arial" w:cs="Arial"/>
        </w:rPr>
        <w:t>.</w:t>
      </w:r>
    </w:p>
    <w:p w14:paraId="7E268F95" w14:textId="5B8DB257" w:rsidR="00297086" w:rsidRPr="00ED5625" w:rsidRDefault="00297086" w:rsidP="00AF0689">
      <w:pPr>
        <w:pStyle w:val="ListParagraph"/>
        <w:numPr>
          <w:ilvl w:val="1"/>
          <w:numId w:val="2"/>
        </w:numPr>
        <w:spacing w:after="80" w:line="240" w:lineRule="auto"/>
        <w:jc w:val="both"/>
        <w:rPr>
          <w:rFonts w:ascii="Arial" w:hAnsi="Arial" w:cs="Arial"/>
        </w:rPr>
      </w:pPr>
      <w:r w:rsidRPr="00ED5625">
        <w:rPr>
          <w:rFonts w:ascii="Arial" w:hAnsi="Arial" w:cs="Arial"/>
        </w:rPr>
        <w:t xml:space="preserve">Calculate an erosion force – that is, biomass reduction due to the effect of shear stress – proportional to the square of the distance from the substratum, </w:t>
      </w:r>
      <m:oMath>
        <m:sSub>
          <m:sSubPr>
            <m:ctrlPr>
              <w:rPr>
                <w:rFonts w:ascii="Cambria Math" w:hAnsi="Cambria Math" w:cs="Arial"/>
                <w:i/>
              </w:rPr>
            </m:ctrlPr>
          </m:sSubPr>
          <m:e>
            <m:r>
              <w:rPr>
                <w:rFonts w:ascii="Cambria Math" w:hAnsi="Cambria Math" w:cs="Arial"/>
              </w:rPr>
              <m:t>F</m:t>
            </m:r>
          </m:e>
          <m:sub>
            <m:r>
              <w:rPr>
                <w:rFonts w:ascii="Cambria Math" w:hAnsi="Cambria Math" w:cs="Arial"/>
              </w:rPr>
              <m:t>e</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e</m:t>
            </m:r>
          </m:sub>
        </m:sSub>
        <m:r>
          <w:rPr>
            <w:rFonts w:ascii="Cambria Math" w:hAnsi="Cambria Math" w:cs="Arial"/>
          </w:rPr>
          <m:t xml:space="preserve"> </m:t>
        </m:r>
        <m:sSup>
          <m:sSupPr>
            <m:ctrlPr>
              <w:rPr>
                <w:rFonts w:ascii="Cambria Math" w:hAnsi="Cambria Math" w:cs="Arial"/>
                <w:i/>
              </w:rPr>
            </m:ctrlPr>
          </m:sSupPr>
          <m:e>
            <m:r>
              <w:rPr>
                <w:rFonts w:ascii="Cambria Math" w:hAnsi="Cambria Math" w:cs="Arial"/>
              </w:rPr>
              <m:t>y</m:t>
            </m:r>
          </m:e>
          <m:sup>
            <m:r>
              <w:rPr>
                <w:rFonts w:ascii="Cambria Math" w:hAnsi="Cambria Math" w:cs="Arial"/>
              </w:rPr>
              <m:t>2</m:t>
            </m:r>
          </m:sup>
        </m:sSup>
      </m:oMath>
      <w:r w:rsidRPr="00ED5625">
        <w:rPr>
          <w:rFonts w:ascii="Arial" w:hAnsi="Arial" w:cs="Arial"/>
        </w:rPr>
        <w:t>, then solve for the time to erosion (</w:t>
      </w:r>
      <m:oMath>
        <m:sSub>
          <m:sSubPr>
            <m:ctrlPr>
              <w:rPr>
                <w:rFonts w:ascii="Cambria Math" w:hAnsi="Cambria Math" w:cs="Arial"/>
                <w:i/>
              </w:rPr>
            </m:ctrlPr>
          </m:sSubPr>
          <m:e>
            <m:r>
              <w:rPr>
                <w:rFonts w:ascii="Cambria Math" w:hAnsi="Cambria Math" w:cs="Arial"/>
              </w:rPr>
              <m:t>t</m:t>
            </m:r>
          </m:e>
          <m:sub>
            <m:r>
              <w:rPr>
                <w:rFonts w:ascii="Cambria Math" w:hAnsi="Cambria Math" w:cs="Arial"/>
              </w:rPr>
              <m:t>e</m:t>
            </m:r>
          </m:sub>
        </m:sSub>
      </m:oMath>
      <w:r w:rsidRPr="00ED5625">
        <w:rPr>
          <w:rFonts w:ascii="Arial" w:hAnsi="Arial" w:cs="Arial"/>
        </w:rPr>
        <w:t xml:space="preserve">) using the fast marching method </w:t>
      </w:r>
      <w:r w:rsidRPr="00707E34">
        <w:rPr>
          <w:rFonts w:ascii="Arial" w:hAnsi="Arial" w:cs="Arial"/>
        </w:rPr>
        <w:fldChar w:fldCharType="begin"/>
      </w:r>
      <w:r w:rsidR="00F844E0" w:rsidRPr="00ED5625">
        <w:rPr>
          <w:rFonts w:ascii="Arial" w:hAnsi="Arial" w:cs="Arial"/>
        </w:rPr>
        <w:instrText xml:space="preserve"> ADDIN EN.CITE &lt;EndNote&gt;&lt;Cite&gt;&lt;Author&gt;Xavier&lt;/Author&gt;&lt;Year&gt;2005&lt;/Year&gt;&lt;RecNum&gt;3753&lt;/RecNum&gt;&lt;DisplayText&gt;[3]&lt;/DisplayText&gt;&lt;record&gt;&lt;rec-number&gt;3753&lt;/rec-number&gt;&lt;foreign-keys&gt;&lt;key app="EN" db-id="rsv2vr5f55aedze22wqvvrshwr90vsz0vwef" timestamp="1426180361"&gt;3753&lt;/key&gt;&lt;/foreign-keys&gt;&lt;ref-type name="Journal Article"&gt;17&lt;/ref-type&gt;&lt;contributors&gt;&lt;authors&gt;&lt;author&gt;Xavier, Joao de Bivar&lt;/author&gt;&lt;author&gt;Picioreanu, Cristian&lt;/author&gt;&lt;author&gt;van Loosdrecht, Mark C. M.&lt;/author&gt;&lt;/authors&gt;&lt;/contributors&gt;&lt;titles&gt;&lt;title&gt;A general description of detachment for multidimensional modelling of biofilms&lt;/title&gt;&lt;secondary-title&gt;Biotechnology and bioengineering&lt;/secondary-title&gt;&lt;/titles&gt;&lt;periodical&gt;&lt;full-title&gt;Biotechnology and Bioengineering&lt;/full-title&gt;&lt;/periodical&gt;&lt;pages&gt;651-69&lt;/pages&gt;&lt;volume&gt;91&lt;/volume&gt;&lt;number&gt;6&lt;/number&gt;&lt;dates&gt;&lt;year&gt;2005&lt;/year&gt;&lt;pub-dates&gt;&lt;date&gt;2005-Sep-20&lt;/date&gt;&lt;/pub-dates&gt;&lt;/dates&gt;&lt;isbn&gt;0006-3592&lt;/isbn&gt;&lt;accession-num&gt;MEDLINE:15918167&lt;/accession-num&gt;&lt;urls&gt;&lt;related-urls&gt;&lt;url&gt;&amp;lt;Go to ISI&amp;gt;://MEDLINE:15918167&lt;/url&gt;&lt;/related-urls&gt;&lt;/urls&gt;&lt;/record&gt;&lt;/Cite&gt;&lt;/EndNote&gt;</w:instrText>
      </w:r>
      <w:r w:rsidRPr="00707E34">
        <w:rPr>
          <w:rFonts w:ascii="Arial" w:hAnsi="Arial" w:cs="Arial"/>
        </w:rPr>
        <w:fldChar w:fldCharType="separate"/>
      </w:r>
      <w:r w:rsidR="00F844E0" w:rsidRPr="00ED5625">
        <w:rPr>
          <w:rFonts w:ascii="Arial" w:hAnsi="Arial" w:cs="Arial"/>
          <w:noProof/>
        </w:rPr>
        <w:t>[3]</w:t>
      </w:r>
      <w:r w:rsidRPr="00707E34">
        <w:rPr>
          <w:rFonts w:ascii="Arial" w:hAnsi="Arial" w:cs="Arial"/>
        </w:rPr>
        <w:fldChar w:fldCharType="end"/>
      </w:r>
      <w:r w:rsidRPr="00ED5625">
        <w:rPr>
          <w:rFonts w:ascii="Arial" w:hAnsi="Arial" w:cs="Arial"/>
        </w:rPr>
        <w:t xml:space="preserve"> . The amount of eroded biomass is proportional to the time to erosion divided by the simulation time step, </w:t>
      </w:r>
      <m:oMath>
        <m:sSub>
          <m:sSubPr>
            <m:ctrlPr>
              <w:rPr>
                <w:rFonts w:ascii="Cambria Math" w:hAnsi="Cambria Math" w:cs="Arial"/>
                <w:i/>
              </w:rPr>
            </m:ctrlPr>
          </m:sSubPr>
          <m:e>
            <m:r>
              <w:rPr>
                <w:rFonts w:ascii="Cambria Math" w:hAnsi="Cambria Math" w:cs="Arial"/>
              </w:rPr>
              <m:t>t</m:t>
            </m:r>
          </m:e>
          <m:sub>
            <m:r>
              <w:rPr>
                <w:rFonts w:ascii="Cambria Math" w:hAnsi="Cambria Math" w:cs="Arial"/>
              </w:rPr>
              <m:t>e</m:t>
            </m:r>
          </m:sub>
        </m:sSub>
        <m:r>
          <w:rPr>
            <w:rFonts w:ascii="Cambria Math" w:hAnsi="Cambria Math" w:cs="Arial"/>
          </w:rPr>
          <m:t>/dt</m:t>
        </m:r>
      </m:oMath>
      <w:r w:rsidRPr="00ED5625">
        <w:rPr>
          <w:rFonts w:ascii="Arial" w:hAnsi="Arial" w:cs="Arial"/>
        </w:rPr>
        <w:t>. This rule assumes active flow in the system and implements shear-dependent erosion that is strongest for biomass on the biofilm exterior.</w:t>
      </w:r>
    </w:p>
    <w:p w14:paraId="285F320E" w14:textId="77777777" w:rsidR="00297086" w:rsidRPr="00ED5625" w:rsidRDefault="00297086" w:rsidP="00AF0689">
      <w:pPr>
        <w:pStyle w:val="ListParagraph"/>
        <w:numPr>
          <w:ilvl w:val="1"/>
          <w:numId w:val="2"/>
        </w:numPr>
        <w:spacing w:after="80" w:line="240" w:lineRule="auto"/>
        <w:jc w:val="both"/>
        <w:rPr>
          <w:rFonts w:ascii="Arial" w:hAnsi="Arial" w:cs="Arial"/>
        </w:rPr>
      </w:pPr>
      <w:r w:rsidRPr="00ED5625">
        <w:rPr>
          <w:rFonts w:ascii="Arial" w:hAnsi="Arial" w:cs="Arial"/>
        </w:rPr>
        <w:t xml:space="preserve">Any grid element with total biomass </w:t>
      </w:r>
      <m:oMath>
        <m:r>
          <w:rPr>
            <w:rFonts w:ascii="Cambria Math" w:hAnsi="Cambria Math" w:cs="Arial"/>
          </w:rPr>
          <m:t>S+I+D&lt;</m:t>
        </m:r>
        <m:f>
          <m:fPr>
            <m:ctrlPr>
              <w:rPr>
                <w:rFonts w:ascii="Cambria Math" w:hAnsi="Cambria Math" w:cs="Arial"/>
                <w:i/>
              </w:rPr>
            </m:ctrlPr>
          </m:fPr>
          <m:num>
            <m:r>
              <w:rPr>
                <w:rFonts w:ascii="Cambria Math" w:hAnsi="Cambria Math" w:cs="Arial"/>
              </w:rPr>
              <m:t>2</m:t>
            </m:r>
          </m:num>
          <m:den>
            <m:r>
              <w:rPr>
                <w:rFonts w:ascii="Cambria Math" w:hAnsi="Cambria Math" w:cs="Arial"/>
              </w:rPr>
              <m:t>3</m:t>
            </m:r>
          </m:den>
        </m:f>
        <m:sSub>
          <m:sSubPr>
            <m:ctrlPr>
              <w:rPr>
                <w:rFonts w:ascii="Cambria Math" w:hAnsi="Cambria Math" w:cs="Arial"/>
                <w:i/>
              </w:rPr>
            </m:ctrlPr>
          </m:sSubPr>
          <m:e>
            <m:r>
              <w:rPr>
                <w:rFonts w:ascii="Cambria Math" w:hAnsi="Cambria Math" w:cs="Arial"/>
              </w:rPr>
              <m:t>m</m:t>
            </m:r>
          </m:e>
          <m:sub>
            <m:r>
              <w:rPr>
                <w:rFonts w:ascii="Cambria Math" w:hAnsi="Cambria Math" w:cs="Arial"/>
              </w:rPr>
              <m:t>s</m:t>
            </m:r>
          </m:sub>
        </m:sSub>
      </m:oMath>
      <w:r w:rsidRPr="00ED5625">
        <w:rPr>
          <w:rFonts w:ascii="Arial" w:hAnsi="Arial" w:cs="Arial"/>
        </w:rPr>
        <w:t xml:space="preserve"> is set to an empty state.</w:t>
      </w:r>
    </w:p>
    <w:p w14:paraId="670FFE5A" w14:textId="77777777" w:rsidR="00297086" w:rsidRPr="00ED5625" w:rsidRDefault="00297086" w:rsidP="00AF0689">
      <w:pPr>
        <w:pStyle w:val="ListParagraph"/>
        <w:numPr>
          <w:ilvl w:val="0"/>
          <w:numId w:val="2"/>
        </w:numPr>
        <w:spacing w:after="80" w:line="240" w:lineRule="auto"/>
        <w:jc w:val="both"/>
        <w:rPr>
          <w:rFonts w:ascii="Arial" w:hAnsi="Arial" w:cs="Arial"/>
        </w:rPr>
      </w:pPr>
      <w:r w:rsidRPr="00ED5625">
        <w:rPr>
          <w:rFonts w:ascii="Arial" w:hAnsi="Arial" w:cs="Arial"/>
          <w:b/>
        </w:rPr>
        <w:t>Sloughing</w:t>
      </w:r>
    </w:p>
    <w:p w14:paraId="6B9DB688" w14:textId="77777777" w:rsidR="00297086" w:rsidRPr="00ED5625" w:rsidRDefault="00297086" w:rsidP="00AF0689">
      <w:pPr>
        <w:pStyle w:val="ListParagraph"/>
        <w:numPr>
          <w:ilvl w:val="1"/>
          <w:numId w:val="2"/>
        </w:numPr>
        <w:spacing w:after="80" w:line="240" w:lineRule="auto"/>
        <w:jc w:val="both"/>
        <w:rPr>
          <w:rFonts w:ascii="Arial" w:hAnsi="Arial" w:cs="Arial"/>
        </w:rPr>
      </w:pPr>
      <w:r w:rsidRPr="00ED5625">
        <w:rPr>
          <w:rFonts w:ascii="Arial" w:hAnsi="Arial" w:cs="Arial"/>
        </w:rPr>
        <w:t>For every grid point, determine if there is a chain of neighboring biomass-occupied nodes continuous with the substratum. If any biomass is found unattached to the rest of the biofilm in this manner, it is removed.</w:t>
      </w:r>
    </w:p>
    <w:p w14:paraId="1C707891" w14:textId="77777777" w:rsidR="00297086" w:rsidRPr="00ED5625" w:rsidRDefault="00297086" w:rsidP="00AF0689">
      <w:pPr>
        <w:spacing w:after="80"/>
        <w:jc w:val="both"/>
        <w:rPr>
          <w:rFonts w:ascii="Arial" w:hAnsi="Arial" w:cs="Arial"/>
          <w:sz w:val="22"/>
          <w:szCs w:val="22"/>
          <w:u w:val="single"/>
        </w:rPr>
      </w:pPr>
    </w:p>
    <w:p w14:paraId="21CE2194" w14:textId="77777777" w:rsidR="00297086" w:rsidRPr="00ED5625" w:rsidRDefault="00297086" w:rsidP="00AF0689">
      <w:pPr>
        <w:spacing w:after="80"/>
        <w:jc w:val="both"/>
        <w:rPr>
          <w:rFonts w:ascii="Arial" w:hAnsi="Arial" w:cs="Arial"/>
          <w:sz w:val="22"/>
          <w:szCs w:val="22"/>
        </w:rPr>
      </w:pPr>
      <w:r w:rsidRPr="00ED5625">
        <w:rPr>
          <w:rFonts w:ascii="Arial" w:hAnsi="Arial" w:cs="Arial"/>
          <w:sz w:val="22"/>
          <w:szCs w:val="22"/>
          <w:u w:val="single"/>
        </w:rPr>
        <w:t>Host cell lysis and phage propagation:</w:t>
      </w:r>
      <w:r w:rsidRPr="00ED5625">
        <w:rPr>
          <w:rFonts w:ascii="Arial" w:hAnsi="Arial" w:cs="Arial"/>
          <w:sz w:val="22"/>
          <w:szCs w:val="22"/>
        </w:rPr>
        <w:t xml:space="preserve"> </w:t>
      </w:r>
    </w:p>
    <w:p w14:paraId="7BEAE881" w14:textId="77777777" w:rsidR="00297086" w:rsidRPr="00ED5625" w:rsidRDefault="00297086" w:rsidP="00AF0689">
      <w:pPr>
        <w:spacing w:after="80"/>
        <w:jc w:val="both"/>
        <w:rPr>
          <w:rFonts w:ascii="Arial" w:hAnsi="Arial" w:cs="Arial"/>
          <w:sz w:val="22"/>
          <w:szCs w:val="22"/>
        </w:rPr>
      </w:pPr>
      <w:r w:rsidRPr="00ED5625">
        <w:rPr>
          <w:rFonts w:ascii="Arial" w:hAnsi="Arial" w:cs="Arial"/>
          <w:sz w:val="22"/>
          <w:szCs w:val="22"/>
        </w:rPr>
        <w:t xml:space="preserve">After biofilms have grown for a defined period of time (1.5 days in physical units for results presented in the main text), we implement phage exposure in a single pulse, introducing one phage particle to each empty grid element above the outer edge of the biofilm. This inoculation method was used to apply relatively strong phage exposure and minimize the influence of chance effects on the initial establishment of infection. The framework tracks infected bacteria and phages </w:t>
      </w:r>
      <w:r w:rsidRPr="00ED5625">
        <w:rPr>
          <w:rFonts w:ascii="Arial" w:hAnsi="Arial" w:cs="Arial"/>
          <w:i/>
          <w:sz w:val="22"/>
          <w:szCs w:val="22"/>
        </w:rPr>
        <w:t>via</w:t>
      </w:r>
      <w:r w:rsidRPr="00ED5625">
        <w:rPr>
          <w:rFonts w:ascii="Arial" w:hAnsi="Arial" w:cs="Arial"/>
          <w:sz w:val="22"/>
          <w:szCs w:val="22"/>
        </w:rPr>
        <w:t xml:space="preserve"> infected bacterial biomass </w:t>
      </w:r>
      <m:oMath>
        <m:r>
          <w:rPr>
            <w:rFonts w:ascii="Cambria Math" w:hAnsi="Cambria Math" w:cs="Arial"/>
            <w:sz w:val="22"/>
            <w:szCs w:val="22"/>
          </w:rPr>
          <m:t>(I)</m:t>
        </m:r>
      </m:oMath>
      <w:r w:rsidRPr="00ED5625">
        <w:rPr>
          <w:rFonts w:ascii="Arial" w:hAnsi="Arial" w:cs="Arial"/>
          <w:sz w:val="22"/>
          <w:szCs w:val="22"/>
        </w:rPr>
        <w:t>, the number of phages (</w:t>
      </w: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p</m:t>
            </m:r>
          </m:sub>
        </m:sSub>
      </m:oMath>
      <w:r w:rsidRPr="00ED5625">
        <w:rPr>
          <w:rFonts w:ascii="Arial" w:hAnsi="Arial" w:cs="Arial"/>
          <w:sz w:val="22"/>
          <w:szCs w:val="22"/>
        </w:rPr>
        <w:t>) and the remaining incubation time for each infected cell (</w:t>
      </w:r>
      <m:oMath>
        <m:sSub>
          <m:sSubPr>
            <m:ctrlPr>
              <w:rPr>
                <w:rFonts w:ascii="Cambria Math" w:hAnsi="Cambria Math" w:cs="Arial"/>
                <w:i/>
                <w:sz w:val="22"/>
                <w:szCs w:val="22"/>
              </w:rPr>
            </m:ctrlPr>
          </m:sSubPr>
          <m:e>
            <m:r>
              <w:rPr>
                <w:rFonts w:ascii="Cambria Math" w:hAnsi="Cambria Math" w:cs="Arial"/>
                <w:sz w:val="22"/>
                <w:szCs w:val="22"/>
              </w:rPr>
              <m:t>τ</m:t>
            </m:r>
          </m:e>
          <m:sub>
            <m:r>
              <w:rPr>
                <w:rFonts w:ascii="Cambria Math" w:hAnsi="Cambria Math" w:cs="Arial"/>
                <w:sz w:val="22"/>
                <w:szCs w:val="22"/>
              </w:rPr>
              <m:t>r</m:t>
            </m:r>
          </m:sub>
        </m:sSub>
      </m:oMath>
      <w:r w:rsidRPr="00ED5625">
        <w:rPr>
          <w:rFonts w:ascii="Arial" w:hAnsi="Arial" w:cs="Arial"/>
          <w:sz w:val="22"/>
          <w:szCs w:val="22"/>
        </w:rPr>
        <w:t>).</w:t>
      </w:r>
    </w:p>
    <w:p w14:paraId="7DE69079" w14:textId="77777777" w:rsidR="00297086" w:rsidRPr="00ED5625" w:rsidRDefault="00297086" w:rsidP="00AF0689">
      <w:pPr>
        <w:spacing w:after="80"/>
        <w:jc w:val="both"/>
        <w:rPr>
          <w:rFonts w:ascii="Arial" w:hAnsi="Arial" w:cs="Arial"/>
          <w:sz w:val="22"/>
          <w:szCs w:val="22"/>
        </w:rPr>
      </w:pPr>
      <w:r w:rsidRPr="00ED5625">
        <w:rPr>
          <w:rFonts w:ascii="Arial" w:hAnsi="Arial" w:cs="Arial"/>
          <w:sz w:val="22"/>
          <w:szCs w:val="22"/>
        </w:rPr>
        <w:t xml:space="preserve">After infection, the order of operations for phage processes is the following: </w:t>
      </w:r>
    </w:p>
    <w:p w14:paraId="11417CA7" w14:textId="77777777" w:rsidR="00297086" w:rsidRPr="00ED5625" w:rsidRDefault="00297086" w:rsidP="00AF0689">
      <w:pPr>
        <w:pStyle w:val="ListParagraph"/>
        <w:numPr>
          <w:ilvl w:val="0"/>
          <w:numId w:val="3"/>
        </w:numPr>
        <w:spacing w:after="80" w:line="240" w:lineRule="auto"/>
        <w:jc w:val="both"/>
        <w:rPr>
          <w:rFonts w:ascii="Arial" w:hAnsi="Arial" w:cs="Arial"/>
        </w:rPr>
      </w:pPr>
      <w:r w:rsidRPr="00ED5625">
        <w:rPr>
          <w:rFonts w:ascii="Arial" w:hAnsi="Arial" w:cs="Arial"/>
          <w:b/>
        </w:rPr>
        <w:t>Infected cell lysis</w:t>
      </w:r>
      <w:r w:rsidRPr="00ED5625">
        <w:rPr>
          <w:rFonts w:ascii="Arial" w:hAnsi="Arial" w:cs="Arial"/>
        </w:rPr>
        <w:t xml:space="preserve">. Decrement </w:t>
      </w:r>
      <m:oMath>
        <m:sSub>
          <m:sSubPr>
            <m:ctrlPr>
              <w:rPr>
                <w:rFonts w:ascii="Cambria Math" w:hAnsi="Cambria Math" w:cs="Arial"/>
                <w:i/>
              </w:rPr>
            </m:ctrlPr>
          </m:sSubPr>
          <m:e>
            <m:r>
              <w:rPr>
                <w:rFonts w:ascii="Cambria Math" w:hAnsi="Cambria Math" w:cs="Arial"/>
              </w:rPr>
              <m:t>τ</m:t>
            </m:r>
          </m:e>
          <m:sub>
            <m:r>
              <w:rPr>
                <w:rFonts w:ascii="Cambria Math" w:hAnsi="Cambria Math" w:cs="Arial"/>
              </w:rPr>
              <m:t>r</m:t>
            </m:r>
          </m:sub>
        </m:sSub>
      </m:oMath>
      <w:r w:rsidRPr="00ED5625">
        <w:rPr>
          <w:rFonts w:ascii="Arial" w:hAnsi="Arial" w:cs="Arial"/>
        </w:rPr>
        <w:t xml:space="preserve"> by </w:t>
      </w:r>
      <m:oMath>
        <m:r>
          <w:rPr>
            <w:rFonts w:ascii="Cambria Math" w:hAnsi="Cambria Math" w:cs="Arial"/>
          </w:rPr>
          <m:t>dt</m:t>
        </m:r>
      </m:oMath>
      <w:r w:rsidRPr="00ED5625">
        <w:rPr>
          <w:rFonts w:ascii="Arial" w:hAnsi="Arial" w:cs="Arial"/>
        </w:rPr>
        <w:t xml:space="preserve"> for each infected cell. If a cell lyses (those with </w:t>
      </w:r>
      <m:oMath>
        <m:sSub>
          <m:sSubPr>
            <m:ctrlPr>
              <w:rPr>
                <w:rFonts w:ascii="Cambria Math" w:hAnsi="Cambria Math" w:cs="Arial"/>
                <w:i/>
              </w:rPr>
            </m:ctrlPr>
          </m:sSubPr>
          <m:e>
            <m:r>
              <w:rPr>
                <w:rFonts w:ascii="Cambria Math" w:hAnsi="Cambria Math" w:cs="Arial"/>
              </w:rPr>
              <m:t>τ</m:t>
            </m:r>
          </m:e>
          <m:sub>
            <m:r>
              <w:rPr>
                <w:rFonts w:ascii="Cambria Math" w:hAnsi="Cambria Math" w:cs="Arial"/>
              </w:rPr>
              <m:t>r</m:t>
            </m:r>
          </m:sub>
        </m:sSub>
        <m:r>
          <w:rPr>
            <w:rFonts w:ascii="Cambria Math" w:hAnsi="Cambria Math" w:cs="Arial"/>
          </w:rPr>
          <m:t>≤0</m:t>
        </m:r>
      </m:oMath>
      <w:r w:rsidRPr="00ED5625">
        <w:rPr>
          <w:rFonts w:ascii="Arial" w:hAnsi="Arial" w:cs="Arial"/>
        </w:rPr>
        <w:t xml:space="preserve">.), the corresponding infected biomass is subtracted from the grid element and </w:t>
      </w:r>
      <m:oMath>
        <m:r>
          <w:rPr>
            <w:rFonts w:ascii="Cambria Math" w:hAnsi="Cambria Math" w:cs="Arial"/>
          </w:rPr>
          <m:t>β</m:t>
        </m:r>
      </m:oMath>
      <w:r w:rsidRPr="00ED5625">
        <w:rPr>
          <w:rFonts w:ascii="Arial" w:hAnsi="Arial" w:cs="Arial"/>
        </w:rPr>
        <w:t xml:space="preserve"> phages (the burst size) are added to that element. </w:t>
      </w:r>
    </w:p>
    <w:p w14:paraId="1857CE8A" w14:textId="77777777" w:rsidR="00297086" w:rsidRPr="00ED5625" w:rsidRDefault="00297086" w:rsidP="00AF0689">
      <w:pPr>
        <w:pStyle w:val="ListParagraph"/>
        <w:numPr>
          <w:ilvl w:val="0"/>
          <w:numId w:val="3"/>
        </w:numPr>
        <w:spacing w:after="80" w:line="240" w:lineRule="auto"/>
        <w:jc w:val="both"/>
        <w:rPr>
          <w:rFonts w:ascii="Arial" w:hAnsi="Arial" w:cs="Arial"/>
        </w:rPr>
      </w:pPr>
      <w:r w:rsidRPr="00ED5625">
        <w:rPr>
          <w:rFonts w:ascii="Arial" w:hAnsi="Arial" w:cs="Arial"/>
          <w:b/>
        </w:rPr>
        <w:t>Phage diffusion</w:t>
      </w:r>
      <w:r w:rsidRPr="00ED5625">
        <w:rPr>
          <w:rFonts w:ascii="Arial" w:hAnsi="Arial" w:cs="Arial"/>
        </w:rPr>
        <w:t xml:space="preserve"> (see details below)</w:t>
      </w:r>
    </w:p>
    <w:p w14:paraId="7B9B3CA0" w14:textId="77777777" w:rsidR="00297086" w:rsidRPr="00ED5625" w:rsidRDefault="00297086" w:rsidP="00AF0689">
      <w:pPr>
        <w:pStyle w:val="ListParagraph"/>
        <w:numPr>
          <w:ilvl w:val="0"/>
          <w:numId w:val="3"/>
        </w:numPr>
        <w:spacing w:after="80" w:line="240" w:lineRule="auto"/>
        <w:jc w:val="both"/>
        <w:rPr>
          <w:rFonts w:ascii="Arial" w:hAnsi="Arial" w:cs="Arial"/>
        </w:rPr>
      </w:pPr>
      <w:r w:rsidRPr="00ED5625">
        <w:rPr>
          <w:rFonts w:ascii="Arial" w:hAnsi="Arial" w:cs="Arial"/>
          <w:b/>
        </w:rPr>
        <w:t>Phage localization</w:t>
      </w:r>
      <w:r w:rsidRPr="00ED5625">
        <w:rPr>
          <w:rFonts w:ascii="Arial" w:hAnsi="Arial" w:cs="Arial"/>
        </w:rPr>
        <w:t xml:space="preserve">. This step involves phage-cell adsorption, phage dispersal by advection, and phage decay. </w:t>
      </w:r>
    </w:p>
    <w:p w14:paraId="0D71C4AF" w14:textId="77777777" w:rsidR="00297086" w:rsidRPr="00ED5625" w:rsidRDefault="00297086" w:rsidP="00AF0689">
      <w:pPr>
        <w:pStyle w:val="ListParagraph"/>
        <w:numPr>
          <w:ilvl w:val="1"/>
          <w:numId w:val="3"/>
        </w:numPr>
        <w:spacing w:after="80" w:line="240" w:lineRule="auto"/>
        <w:jc w:val="both"/>
        <w:rPr>
          <w:rFonts w:ascii="Arial" w:hAnsi="Arial" w:cs="Arial"/>
        </w:rPr>
      </w:pPr>
      <w:r w:rsidRPr="00ED5625">
        <w:rPr>
          <w:rFonts w:ascii="Arial" w:hAnsi="Arial" w:cs="Arial"/>
        </w:rPr>
        <w:t xml:space="preserve">For each phage in a grid element with active biomass, calculate whether or not it is adsorbed to a host cell. The adsorption probability is determined as </w:t>
      </w:r>
      <m:oMath>
        <m:r>
          <w:rPr>
            <w:rFonts w:ascii="Cambria Math" w:hAnsi="Cambria Math" w:cs="Arial"/>
          </w:rPr>
          <m:t xml:space="preserve">1- </m:t>
        </m:r>
        <m:sSup>
          <m:sSupPr>
            <m:ctrlPr>
              <w:rPr>
                <w:rFonts w:ascii="Cambria Math" w:hAnsi="Cambria Math" w:cs="Arial"/>
                <w:i/>
              </w:rPr>
            </m:ctrlPr>
          </m:sSupPr>
          <m:e>
            <m:r>
              <w:rPr>
                <w:rFonts w:ascii="Cambria Math" w:hAnsi="Cambria Math" w:cs="Arial"/>
              </w:rPr>
              <m:t>e</m:t>
            </m:r>
          </m:e>
          <m:sup>
            <m:r>
              <w:rPr>
                <w:rFonts w:ascii="Cambria Math" w:hAnsi="Cambria Math" w:cs="Arial"/>
              </w:rPr>
              <m:t>-γ</m:t>
            </m:r>
            <m:sSub>
              <m:sSubPr>
                <m:ctrlPr>
                  <w:rPr>
                    <w:rFonts w:ascii="Cambria Math" w:hAnsi="Cambria Math" w:cs="Arial"/>
                    <w:i/>
                  </w:rPr>
                </m:ctrlPr>
              </m:sSubPr>
              <m:e>
                <m:r>
                  <w:rPr>
                    <w:rFonts w:ascii="Cambria Math" w:hAnsi="Cambria Math" w:cs="Arial"/>
                  </w:rPr>
                  <m:t>n</m:t>
                </m:r>
              </m:e>
              <m:sub>
                <m:r>
                  <w:rPr>
                    <w:rFonts w:ascii="Cambria Math" w:hAnsi="Cambria Math" w:cs="Arial"/>
                  </w:rPr>
                  <m:t>S</m:t>
                </m:r>
              </m:sub>
            </m:sSub>
            <m:r>
              <w:rPr>
                <w:rFonts w:ascii="Cambria Math" w:hAnsi="Cambria Math" w:cs="Arial"/>
              </w:rPr>
              <m:t>dt</m:t>
            </m:r>
          </m:sup>
        </m:sSup>
      </m:oMath>
      <w:r w:rsidRPr="00ED5625">
        <w:rPr>
          <w:rFonts w:ascii="Arial" w:hAnsi="Arial" w:cs="Arial"/>
        </w:rPr>
        <w:t xml:space="preserve">, where the rate is given by the product of infectivity </w:t>
      </w:r>
      <m:oMath>
        <m:r>
          <w:rPr>
            <w:rFonts w:ascii="Cambria Math" w:hAnsi="Cambria Math" w:cs="Arial"/>
          </w:rPr>
          <m:t>γ</m:t>
        </m:r>
      </m:oMath>
      <w:r w:rsidRPr="00ED5625">
        <w:rPr>
          <w:rFonts w:ascii="Arial" w:hAnsi="Arial" w:cs="Arial"/>
        </w:rPr>
        <w:t xml:space="preserve">, the local number of active susceptible bacteria </w:t>
      </w:r>
      <m:oMath>
        <m:sSub>
          <m:sSubPr>
            <m:ctrlPr>
              <w:rPr>
                <w:rFonts w:ascii="Cambria Math" w:hAnsi="Cambria Math" w:cs="Arial"/>
                <w:i/>
              </w:rPr>
            </m:ctrlPr>
          </m:sSubPr>
          <m:e>
            <m:r>
              <w:rPr>
                <w:rFonts w:ascii="Cambria Math" w:hAnsi="Cambria Math" w:cs="Arial"/>
              </w:rPr>
              <m:t>n</m:t>
            </m:r>
          </m:e>
          <m:sub>
            <m:r>
              <w:rPr>
                <w:rFonts w:ascii="Cambria Math" w:hAnsi="Cambria Math" w:cs="Arial"/>
              </w:rPr>
              <m:t>S</m:t>
            </m:r>
          </m:sub>
        </m:sSub>
      </m:oMath>
      <w:r w:rsidRPr="00ED5625">
        <w:rPr>
          <w:rFonts w:ascii="Arial" w:hAnsi="Arial" w:cs="Arial"/>
        </w:rPr>
        <w:t xml:space="preserve">, and the integration time step </w:t>
      </w:r>
      <m:oMath>
        <m:r>
          <w:rPr>
            <w:rFonts w:ascii="Cambria Math" w:hAnsi="Cambria Math" w:cs="Arial"/>
          </w:rPr>
          <m:t>dt</m:t>
        </m:r>
      </m:oMath>
      <w:r w:rsidRPr="00ED5625">
        <w:rPr>
          <w:rFonts w:ascii="Arial" w:hAnsi="Arial" w:cs="Arial"/>
        </w:rPr>
        <w:t>. Adsorptions cause a conversion of active bacterial biomass (</w:t>
      </w:r>
      <w:r w:rsidRPr="00ED5625">
        <w:rPr>
          <w:rFonts w:ascii="Arial" w:hAnsi="Arial" w:cs="Arial"/>
          <w:i/>
        </w:rPr>
        <w:t>S</w:t>
      </w:r>
      <w:r w:rsidRPr="00ED5625">
        <w:rPr>
          <w:rFonts w:ascii="Arial" w:hAnsi="Arial" w:cs="Arial"/>
        </w:rPr>
        <w:t>) to infected bacterial biomass (</w:t>
      </w:r>
      <w:r w:rsidRPr="00ED5625">
        <w:rPr>
          <w:rFonts w:ascii="Arial" w:hAnsi="Arial" w:cs="Arial"/>
          <w:i/>
        </w:rPr>
        <w:t>I</w:t>
      </w:r>
      <w:r w:rsidRPr="00ED5625">
        <w:rPr>
          <w:rFonts w:ascii="Arial" w:hAnsi="Arial" w:cs="Arial"/>
        </w:rPr>
        <w:t xml:space="preserve">), equal to the ratio of phage adsorptions to the node bacterial count, with a maximum of unity. The infected biomass is assigned an incubation period </w:t>
      </w:r>
      <m:oMath>
        <m:sSub>
          <m:sSubPr>
            <m:ctrlPr>
              <w:rPr>
                <w:rFonts w:ascii="Cambria Math" w:hAnsi="Cambria Math" w:cs="Arial"/>
                <w:i/>
              </w:rPr>
            </m:ctrlPr>
          </m:sSubPr>
          <m:e>
            <m:r>
              <w:rPr>
                <w:rFonts w:ascii="Cambria Math" w:hAnsi="Cambria Math" w:cs="Arial"/>
              </w:rPr>
              <m:t>τ</m:t>
            </m:r>
          </m:e>
          <m:sub>
            <m:r>
              <w:rPr>
                <w:rFonts w:ascii="Cambria Math" w:hAnsi="Cambria Math" w:cs="Arial"/>
              </w:rPr>
              <m:t>r</m:t>
            </m:r>
          </m:sub>
        </m:sSub>
        <m:r>
          <w:rPr>
            <w:rFonts w:ascii="Cambria Math" w:hAnsi="Cambria Math" w:cs="Arial"/>
          </w:rPr>
          <m:t>=τ</m:t>
        </m:r>
      </m:oMath>
      <w:r w:rsidRPr="00ED5625">
        <w:rPr>
          <w:rFonts w:ascii="Arial" w:hAnsi="Arial" w:cs="Arial"/>
        </w:rPr>
        <w:t>.</w:t>
      </w:r>
    </w:p>
    <w:p w14:paraId="6093191B" w14:textId="77777777" w:rsidR="00297086" w:rsidRPr="00ED5625" w:rsidRDefault="00297086" w:rsidP="00AF0689">
      <w:pPr>
        <w:pStyle w:val="ListParagraph"/>
        <w:numPr>
          <w:ilvl w:val="1"/>
          <w:numId w:val="3"/>
        </w:numPr>
        <w:spacing w:after="80" w:line="240" w:lineRule="auto"/>
        <w:jc w:val="both"/>
        <w:rPr>
          <w:rFonts w:ascii="Arial" w:hAnsi="Arial" w:cs="Arial"/>
        </w:rPr>
      </w:pPr>
      <w:r w:rsidRPr="00ED5625">
        <w:rPr>
          <w:rFonts w:ascii="Arial" w:hAnsi="Arial" w:cs="Arial"/>
        </w:rPr>
        <w:t xml:space="preserve">Phages residing in the outer border of the biofilm that are not adsorbed to biomass, are immediately considered ‘detached’ and are removed from the system; this rule implements advective removal of phages that are not biofilm-attached. </w:t>
      </w:r>
    </w:p>
    <w:p w14:paraId="06370F1B" w14:textId="77777777" w:rsidR="00297086" w:rsidRPr="00ED5625" w:rsidRDefault="00297086" w:rsidP="00AF0689">
      <w:pPr>
        <w:pStyle w:val="ListParagraph"/>
        <w:numPr>
          <w:ilvl w:val="1"/>
          <w:numId w:val="3"/>
        </w:numPr>
        <w:spacing w:after="80" w:line="240" w:lineRule="auto"/>
        <w:jc w:val="both"/>
        <w:rPr>
          <w:rFonts w:ascii="Arial" w:hAnsi="Arial" w:cs="Arial"/>
        </w:rPr>
      </w:pPr>
      <w:r w:rsidRPr="00ED5625">
        <w:rPr>
          <w:rFonts w:ascii="Arial" w:hAnsi="Arial" w:cs="Arial"/>
        </w:rPr>
        <w:t xml:space="preserve">Phages decay by natural mortality, with probability </w:t>
      </w:r>
      <m:oMath>
        <m:r>
          <w:rPr>
            <w:rFonts w:ascii="Cambria Math" w:hAnsi="Cambria Math" w:cs="Arial"/>
          </w:rPr>
          <m:t>1-</m:t>
        </m:r>
        <m:sSup>
          <m:sSupPr>
            <m:ctrlPr>
              <w:rPr>
                <w:rFonts w:ascii="Cambria Math" w:hAnsi="Cambria Math" w:cs="Arial"/>
                <w:i/>
              </w:rPr>
            </m:ctrlPr>
          </m:sSupPr>
          <m:e>
            <m:r>
              <w:rPr>
                <w:rFonts w:ascii="Cambria Math" w:hAnsi="Cambria Math" w:cs="Arial"/>
              </w:rPr>
              <m:t>e</m:t>
            </m:r>
          </m:e>
          <m:sup>
            <m:r>
              <w:rPr>
                <w:rFonts w:ascii="Cambria Math" w:hAnsi="Cambria Math" w:cs="Arial"/>
              </w:rPr>
              <m:t>-</m:t>
            </m:r>
            <m:sSub>
              <m:sSubPr>
                <m:ctrlPr>
                  <w:rPr>
                    <w:rFonts w:ascii="Cambria Math" w:hAnsi="Cambria Math" w:cs="Arial"/>
                    <w:i/>
                  </w:rPr>
                </m:ctrlPr>
              </m:sSubPr>
              <m:e>
                <m:r>
                  <w:rPr>
                    <w:rFonts w:ascii="Cambria Math" w:hAnsi="Cambria Math" w:cs="Arial"/>
                  </w:rPr>
                  <m:t>δ</m:t>
                </m:r>
              </m:e>
              <m:sub>
                <m:r>
                  <w:rPr>
                    <w:rFonts w:ascii="Cambria Math" w:hAnsi="Cambria Math" w:cs="Arial"/>
                  </w:rPr>
                  <m:t>p</m:t>
                </m:r>
              </m:sub>
            </m:sSub>
            <m:r>
              <w:rPr>
                <w:rFonts w:ascii="Cambria Math" w:hAnsi="Cambria Math" w:cs="Arial"/>
              </w:rPr>
              <m:t>dt</m:t>
            </m:r>
          </m:sup>
        </m:sSup>
      </m:oMath>
      <w:r w:rsidRPr="00ED5625">
        <w:rPr>
          <w:rFonts w:ascii="Arial" w:hAnsi="Arial" w:cs="Arial"/>
        </w:rPr>
        <w:t xml:space="preserve">, with </w:t>
      </w:r>
      <m:oMath>
        <m:sSub>
          <m:sSubPr>
            <m:ctrlPr>
              <w:rPr>
                <w:rFonts w:ascii="Cambria Math" w:hAnsi="Cambria Math" w:cs="Arial"/>
                <w:i/>
              </w:rPr>
            </m:ctrlPr>
          </m:sSubPr>
          <m:e>
            <m:r>
              <w:rPr>
                <w:rFonts w:ascii="Cambria Math" w:hAnsi="Cambria Math" w:cs="Arial"/>
              </w:rPr>
              <m:t>δ</m:t>
            </m:r>
          </m:e>
          <m:sub>
            <m:r>
              <w:rPr>
                <w:rFonts w:ascii="Cambria Math" w:hAnsi="Cambria Math" w:cs="Arial"/>
              </w:rPr>
              <m:t>p</m:t>
            </m:r>
          </m:sub>
        </m:sSub>
      </m:oMath>
      <w:r w:rsidRPr="00ED5625">
        <w:rPr>
          <w:rFonts w:ascii="Arial" w:hAnsi="Arial" w:cs="Arial"/>
        </w:rPr>
        <w:t xml:space="preserve"> being the phage decay rate.</w:t>
      </w:r>
    </w:p>
    <w:p w14:paraId="094B40AD" w14:textId="77777777" w:rsidR="00297086" w:rsidRPr="00ED5625" w:rsidRDefault="00297086" w:rsidP="00AF0689">
      <w:pPr>
        <w:pStyle w:val="ListParagraph"/>
        <w:spacing w:after="80" w:line="240" w:lineRule="auto"/>
        <w:ind w:left="1440"/>
        <w:jc w:val="both"/>
        <w:rPr>
          <w:rFonts w:ascii="Arial" w:hAnsi="Arial" w:cs="Arial"/>
        </w:rPr>
      </w:pPr>
    </w:p>
    <w:p w14:paraId="26FCD35D" w14:textId="77777777" w:rsidR="00297086" w:rsidRPr="00ED5625" w:rsidRDefault="00297086" w:rsidP="00AF0689">
      <w:pPr>
        <w:spacing w:after="80"/>
        <w:jc w:val="both"/>
        <w:rPr>
          <w:rFonts w:ascii="Arial" w:hAnsi="Arial" w:cs="Arial"/>
          <w:sz w:val="22"/>
          <w:szCs w:val="22"/>
        </w:rPr>
      </w:pPr>
      <w:r w:rsidRPr="00ED5625">
        <w:rPr>
          <w:rFonts w:ascii="Arial" w:hAnsi="Arial" w:cs="Arial"/>
          <w:sz w:val="22"/>
          <w:szCs w:val="22"/>
          <w:u w:val="single"/>
        </w:rPr>
        <w:t>Phage diffusion:</w:t>
      </w:r>
      <w:r w:rsidRPr="00ED5625">
        <w:rPr>
          <w:rFonts w:ascii="Arial" w:hAnsi="Arial" w:cs="Arial"/>
          <w:sz w:val="22"/>
          <w:szCs w:val="22"/>
        </w:rPr>
        <w:t xml:space="preserve"> </w:t>
      </w:r>
    </w:p>
    <w:p w14:paraId="4C455832" w14:textId="77777777" w:rsidR="00297086" w:rsidRPr="00ED5625" w:rsidRDefault="00297086" w:rsidP="00AF0689">
      <w:pPr>
        <w:spacing w:after="80"/>
        <w:jc w:val="both"/>
        <w:rPr>
          <w:rFonts w:ascii="Arial" w:hAnsi="Arial" w:cs="Arial"/>
          <w:sz w:val="22"/>
          <w:szCs w:val="22"/>
        </w:rPr>
      </w:pPr>
      <w:r w:rsidRPr="00ED5625">
        <w:rPr>
          <w:rFonts w:ascii="Arial" w:hAnsi="Arial" w:cs="Arial"/>
          <w:sz w:val="22"/>
          <w:szCs w:val="22"/>
        </w:rPr>
        <w:t xml:space="preserve">To compute the movement of phages via Brownian motion, we use the analytical solution to the diffusion equation of a Dirac delta function at each grid node to build a probability distribution from which to resample the phage locations. </w:t>
      </w:r>
    </w:p>
    <w:p w14:paraId="1B5565F6" w14:textId="7E574B60" w:rsidR="00297086" w:rsidRPr="00ED5625" w:rsidRDefault="00297086" w:rsidP="00AF0689">
      <w:pPr>
        <w:pStyle w:val="ListParagraph"/>
        <w:numPr>
          <w:ilvl w:val="0"/>
          <w:numId w:val="4"/>
        </w:numPr>
        <w:spacing w:after="80" w:line="240" w:lineRule="auto"/>
        <w:jc w:val="both"/>
        <w:rPr>
          <w:rFonts w:ascii="Arial" w:hAnsi="Arial" w:cs="Arial"/>
        </w:rPr>
      </w:pPr>
      <w:r w:rsidRPr="00ED5625">
        <w:rPr>
          <w:rFonts w:ascii="Arial" w:hAnsi="Arial" w:cs="Arial"/>
        </w:rPr>
        <w:lastRenderedPageBreak/>
        <w:t xml:space="preserve">First, we calculate the distance </w:t>
      </w:r>
      <m:oMath>
        <m:sSub>
          <m:sSubPr>
            <m:ctrlPr>
              <w:rPr>
                <w:rFonts w:ascii="Cambria Math" w:hAnsi="Cambria Math" w:cs="Arial"/>
                <w:i/>
              </w:rPr>
            </m:ctrlPr>
          </m:sSubPr>
          <m:e>
            <m:r>
              <w:rPr>
                <w:rFonts w:ascii="Cambria Math" w:hAnsi="Cambria Math" w:cs="Arial"/>
              </w:rPr>
              <m:t>p</m:t>
            </m:r>
          </m:e>
          <m:sub>
            <m:r>
              <w:rPr>
                <w:rFonts w:ascii="Cambria Math" w:hAnsi="Cambria Math" w:cs="Arial"/>
              </w:rPr>
              <m:t>ij</m:t>
            </m:r>
          </m:sub>
        </m:sSub>
      </m:oMath>
      <w:r w:rsidRPr="00ED5625">
        <w:rPr>
          <w:rFonts w:ascii="Arial" w:hAnsi="Arial" w:cs="Arial"/>
        </w:rPr>
        <w:t xml:space="preserve"> to each grid element </w:t>
      </w:r>
      <m:oMath>
        <m:r>
          <w:rPr>
            <w:rFonts w:ascii="Cambria Math" w:hAnsi="Cambria Math" w:cs="Arial"/>
          </w:rPr>
          <m:t>i</m:t>
        </m:r>
      </m:oMath>
      <w:r w:rsidRPr="00ED5625">
        <w:rPr>
          <w:rFonts w:ascii="Arial" w:hAnsi="Arial" w:cs="Arial"/>
        </w:rPr>
        <w:t xml:space="preserve"> from each grid element </w:t>
      </w:r>
      <m:oMath>
        <m:r>
          <w:rPr>
            <w:rFonts w:ascii="Cambria Math" w:hAnsi="Cambria Math" w:cs="Arial"/>
          </w:rPr>
          <m:t>j</m:t>
        </m:r>
      </m:oMath>
      <w:r w:rsidRPr="00ED5625">
        <w:rPr>
          <w:rFonts w:ascii="Arial" w:hAnsi="Arial" w:cs="Arial"/>
        </w:rPr>
        <w:t xml:space="preserve"> that contains at least one phage. To model implicitly the effect of bacterial matrix on phage movement, the effective distance between two neighboring elements is assumed to depend on the presence of bacterial biomass</w:t>
      </w:r>
      <w:r w:rsidR="00C46750" w:rsidRPr="00ED5625">
        <w:rPr>
          <w:rFonts w:ascii="Arial" w:hAnsi="Arial" w:cs="Arial"/>
        </w:rPr>
        <w:t xml:space="preserve"> (see detailed explanation below)</w:t>
      </w:r>
      <w:r w:rsidRPr="00ED5625">
        <w:rPr>
          <w:rFonts w:ascii="Arial" w:hAnsi="Arial" w:cs="Arial"/>
        </w:rPr>
        <w:t>. Specifically, when moving from:</w:t>
      </w:r>
    </w:p>
    <w:p w14:paraId="36354225" w14:textId="77777777" w:rsidR="00297086" w:rsidRPr="00ED5625" w:rsidRDefault="00297086" w:rsidP="00AF0689">
      <w:pPr>
        <w:pStyle w:val="ListParagraph"/>
        <w:numPr>
          <w:ilvl w:val="1"/>
          <w:numId w:val="4"/>
        </w:numPr>
        <w:spacing w:after="80" w:line="240" w:lineRule="auto"/>
        <w:jc w:val="both"/>
        <w:rPr>
          <w:rFonts w:ascii="Arial" w:hAnsi="Arial" w:cs="Arial"/>
        </w:rPr>
      </w:pPr>
      <w:r w:rsidRPr="00ED5625">
        <w:rPr>
          <w:rFonts w:ascii="Arial" w:hAnsi="Arial" w:cs="Arial"/>
        </w:rPr>
        <w:t xml:space="preserve">an empty grid node into a neighboring empty grid node, the effective distance is equal to </w:t>
      </w:r>
      <m:oMath>
        <m:r>
          <w:rPr>
            <w:rFonts w:ascii="Cambria Math" w:hAnsi="Cambria Math" w:cs="Arial"/>
          </w:rPr>
          <m:t>dl</m:t>
        </m:r>
      </m:oMath>
      <w:r w:rsidRPr="00ED5625">
        <w:rPr>
          <w:rFonts w:ascii="Arial" w:hAnsi="Arial" w:cs="Arial"/>
        </w:rPr>
        <w:t>;</w:t>
      </w:r>
    </w:p>
    <w:p w14:paraId="34374CA0" w14:textId="77777777" w:rsidR="00297086" w:rsidRPr="00ED5625" w:rsidRDefault="00297086" w:rsidP="00AF0689">
      <w:pPr>
        <w:pStyle w:val="ListParagraph"/>
        <w:numPr>
          <w:ilvl w:val="1"/>
          <w:numId w:val="4"/>
        </w:numPr>
        <w:spacing w:after="80" w:line="240" w:lineRule="auto"/>
        <w:jc w:val="both"/>
        <w:rPr>
          <w:rFonts w:ascii="Arial" w:hAnsi="Arial" w:cs="Arial"/>
        </w:rPr>
      </w:pPr>
      <w:r w:rsidRPr="00ED5625">
        <w:rPr>
          <w:rFonts w:ascii="Arial" w:hAnsi="Arial" w:cs="Arial"/>
        </w:rPr>
        <w:t xml:space="preserve">an empty grid node into a biomass-occupied grid node, the effective distance is equal to </w:t>
      </w:r>
      <m:oMath>
        <m:r>
          <w:rPr>
            <w:rFonts w:ascii="Cambria Math" w:hAnsi="Cambria Math" w:cs="Arial"/>
          </w:rPr>
          <m:t>dl</m:t>
        </m:r>
      </m:oMath>
      <w:r w:rsidRPr="00ED5625">
        <w:rPr>
          <w:rFonts w:ascii="Arial" w:hAnsi="Arial" w:cs="Arial"/>
        </w:rPr>
        <w:t>;</w:t>
      </w:r>
    </w:p>
    <w:p w14:paraId="48835F08" w14:textId="77777777" w:rsidR="00297086" w:rsidRPr="00ED5625" w:rsidRDefault="00297086" w:rsidP="00AF0689">
      <w:pPr>
        <w:pStyle w:val="ListParagraph"/>
        <w:numPr>
          <w:ilvl w:val="1"/>
          <w:numId w:val="4"/>
        </w:numPr>
        <w:spacing w:after="80" w:line="240" w:lineRule="auto"/>
        <w:jc w:val="both"/>
        <w:rPr>
          <w:rFonts w:ascii="Arial" w:hAnsi="Arial" w:cs="Arial"/>
        </w:rPr>
      </w:pPr>
      <w:r w:rsidRPr="00ED5625">
        <w:rPr>
          <w:rFonts w:ascii="Arial" w:hAnsi="Arial" w:cs="Arial"/>
        </w:rPr>
        <w:t xml:space="preserve">a biomass-occupied node into an empty node, the effective distance is equal to </w:t>
      </w:r>
      <m:oMath>
        <m:r>
          <w:rPr>
            <w:rFonts w:ascii="Cambria Math" w:hAnsi="Cambria Math" w:cs="Arial"/>
          </w:rPr>
          <m:t xml:space="preserve">dl × </m:t>
        </m:r>
        <m:sSub>
          <m:sSubPr>
            <m:ctrlPr>
              <w:rPr>
                <w:rFonts w:ascii="Cambria Math" w:hAnsi="Cambria Math" w:cs="Arial"/>
                <w:i/>
              </w:rPr>
            </m:ctrlPr>
          </m:sSubPr>
          <m:e>
            <m:r>
              <w:rPr>
                <w:rFonts w:ascii="Cambria Math" w:hAnsi="Cambria Math" w:cs="Arial"/>
              </w:rPr>
              <m:t>Z</m:t>
            </m:r>
          </m:e>
          <m:sub>
            <m:r>
              <w:rPr>
                <w:rFonts w:ascii="Cambria Math" w:hAnsi="Cambria Math" w:cs="Arial"/>
              </w:rPr>
              <m:t>P</m:t>
            </m:r>
          </m:sub>
        </m:sSub>
      </m:oMath>
      <w:r w:rsidRPr="00ED5625">
        <w:rPr>
          <w:rFonts w:ascii="Arial" w:hAnsi="Arial" w:cs="Arial"/>
        </w:rPr>
        <w:t>;</w:t>
      </w:r>
    </w:p>
    <w:p w14:paraId="0A507D05" w14:textId="473603D6" w:rsidR="00E62C4B" w:rsidRPr="00727CAB" w:rsidRDefault="00297086" w:rsidP="00AF0689">
      <w:pPr>
        <w:pStyle w:val="ListParagraph"/>
        <w:numPr>
          <w:ilvl w:val="1"/>
          <w:numId w:val="4"/>
        </w:numPr>
        <w:spacing w:after="80" w:line="240" w:lineRule="auto"/>
        <w:jc w:val="both"/>
        <w:rPr>
          <w:rFonts w:ascii="Arial" w:hAnsi="Arial"/>
        </w:rPr>
      </w:pPr>
      <w:r w:rsidRPr="00ED5625">
        <w:rPr>
          <w:rFonts w:ascii="Arial" w:hAnsi="Arial" w:cs="Arial"/>
        </w:rPr>
        <w:t>a biomass-occupied grid node into another biomass-occupied node, the effective distance is equal to</w:t>
      </w:r>
      <w:r w:rsidRPr="00ED5625" w:rsidDel="002166F2">
        <w:rPr>
          <w:rFonts w:ascii="Arial" w:hAnsi="Arial" w:cs="Arial"/>
        </w:rPr>
        <w:t xml:space="preserve"> </w:t>
      </w:r>
      <m:oMath>
        <m:r>
          <w:rPr>
            <w:rFonts w:ascii="Cambria Math" w:hAnsi="Cambria Math" w:cs="Arial"/>
          </w:rPr>
          <m:t xml:space="preserve">dl × 2 ×  </m:t>
        </m:r>
        <m:sSub>
          <m:sSubPr>
            <m:ctrlPr>
              <w:rPr>
                <w:rFonts w:ascii="Cambria Math" w:hAnsi="Cambria Math" w:cs="Arial"/>
                <w:i/>
              </w:rPr>
            </m:ctrlPr>
          </m:sSubPr>
          <m:e>
            <m:r>
              <w:rPr>
                <w:rFonts w:ascii="Cambria Math" w:hAnsi="Cambria Math" w:cs="Arial"/>
              </w:rPr>
              <m:t>Z</m:t>
            </m:r>
          </m:e>
          <m:sub>
            <m:r>
              <w:rPr>
                <w:rFonts w:ascii="Cambria Math" w:hAnsi="Cambria Math" w:cs="Arial"/>
              </w:rPr>
              <m:t>P</m:t>
            </m:r>
          </m:sub>
        </m:sSub>
      </m:oMath>
      <w:r w:rsidR="00F844E0" w:rsidRPr="00ED5625">
        <w:rPr>
          <w:rFonts w:ascii="Arial" w:hAnsi="Arial" w:cs="Arial"/>
        </w:rPr>
        <w:t xml:space="preserve"> (see note below).</w:t>
      </w:r>
    </w:p>
    <w:p w14:paraId="75173844" w14:textId="77777777" w:rsidR="00E62C4B" w:rsidRPr="00ED5625" w:rsidRDefault="00E62C4B" w:rsidP="00AF0689">
      <w:pPr>
        <w:spacing w:after="80"/>
        <w:ind w:left="1134"/>
        <w:contextualSpacing/>
        <w:jc w:val="both"/>
        <w:rPr>
          <w:rFonts w:ascii="Arial" w:hAnsi="Arial" w:cs="Arial"/>
          <w:sz w:val="22"/>
          <w:szCs w:val="22"/>
        </w:rPr>
      </w:pPr>
    </w:p>
    <w:p w14:paraId="636D95AC" w14:textId="77777777" w:rsidR="00297086" w:rsidRPr="00ED5625" w:rsidRDefault="00297086" w:rsidP="00AF0689">
      <w:pPr>
        <w:pStyle w:val="ListParagraph"/>
        <w:numPr>
          <w:ilvl w:val="0"/>
          <w:numId w:val="4"/>
        </w:numPr>
        <w:spacing w:after="80" w:line="240" w:lineRule="auto"/>
        <w:jc w:val="both"/>
        <w:rPr>
          <w:rFonts w:ascii="Arial" w:hAnsi="Arial" w:cs="Arial"/>
        </w:rPr>
      </w:pPr>
      <w:r w:rsidRPr="00ED5625">
        <w:rPr>
          <w:rFonts w:ascii="Arial" w:hAnsi="Arial" w:cs="Arial"/>
        </w:rPr>
        <w:t xml:space="preserve">For each grid element </w:t>
      </w:r>
      <m:oMath>
        <m:r>
          <w:rPr>
            <w:rFonts w:ascii="Cambria Math" w:hAnsi="Cambria Math" w:cs="Arial"/>
          </w:rPr>
          <m:t>j</m:t>
        </m:r>
      </m:oMath>
      <w:r w:rsidRPr="00ED5625">
        <w:rPr>
          <w:rFonts w:ascii="Arial" w:hAnsi="Arial" w:cs="Arial"/>
        </w:rPr>
        <w:t xml:space="preserve"> that contains at least one phage, we perform the following steps:</w:t>
      </w:r>
    </w:p>
    <w:p w14:paraId="7E13D6D3" w14:textId="39C4696C" w:rsidR="00297086" w:rsidRPr="00ED5625" w:rsidRDefault="00297086" w:rsidP="00AF0689">
      <w:pPr>
        <w:pStyle w:val="ListParagraph"/>
        <w:numPr>
          <w:ilvl w:val="1"/>
          <w:numId w:val="4"/>
        </w:numPr>
        <w:spacing w:after="80" w:line="240" w:lineRule="auto"/>
        <w:jc w:val="both"/>
        <w:rPr>
          <w:rFonts w:ascii="Arial" w:hAnsi="Arial" w:cs="Arial"/>
        </w:rPr>
      </w:pPr>
      <w:r w:rsidRPr="00ED5625">
        <w:rPr>
          <w:rFonts w:ascii="Arial" w:hAnsi="Arial" w:cs="Arial"/>
        </w:rPr>
        <w:t xml:space="preserve">Estimate the probability of diffusion into each neighboring grid element </w:t>
      </w:r>
      <m:oMath>
        <m:r>
          <w:rPr>
            <w:rFonts w:ascii="Cambria Math" w:hAnsi="Cambria Math" w:cs="Arial"/>
          </w:rPr>
          <m:t>i</m:t>
        </m:r>
      </m:oMath>
      <w:r w:rsidRPr="00ED5625">
        <w:rPr>
          <w:rFonts w:ascii="Arial" w:hAnsi="Arial" w:cs="Arial"/>
        </w:rPr>
        <w:t xml:space="preserve"> by computing the analytical solution of the diffusion equation of a Dirac function </w:t>
      </w:r>
      <w:r w:rsidRPr="00707E34">
        <w:rPr>
          <w:rFonts w:ascii="Arial" w:hAnsi="Arial" w:cs="Arial"/>
        </w:rPr>
        <w:fldChar w:fldCharType="begin"/>
      </w:r>
      <w:r w:rsidR="00F844E0" w:rsidRPr="00ED5625">
        <w:rPr>
          <w:rFonts w:ascii="Arial" w:hAnsi="Arial" w:cs="Arial"/>
        </w:rPr>
        <w:instrText xml:space="preserve"> ADDIN EN.CITE &lt;EndNote&gt;&lt;Cite&gt;&lt;Author&gt;Lapidus&lt;/Author&gt;&lt;Year&gt;2011&lt;/Year&gt;&lt;RecNum&gt;5181&lt;/RecNum&gt;&lt;DisplayText&gt;[4]&lt;/DisplayText&gt;&lt;record&gt;&lt;rec-number&gt;5181&lt;/rec-number&gt;&lt;foreign-keys&gt;&lt;key app="EN" db-id="rsv2vr5f55aedze22wqvvrshwr90vsz0vwef" timestamp="1475065108"&gt;5181&lt;/key&gt;&lt;/foreign-keys&gt;&lt;ref-type name="Book"&gt;6&lt;/ref-type&gt;&lt;contributors&gt;&lt;authors&gt;&lt;author&gt;Lapidus, Leon&lt;/author&gt;&lt;author&gt;Pinder, George F&lt;/author&gt;&lt;/authors&gt;&lt;/contributors&gt;&lt;titles&gt;&lt;title&gt;Numerical solution of partial differential equations in science and engineering&lt;/title&gt;&lt;/titles&gt;&lt;dates&gt;&lt;year&gt;2011&lt;/year&gt;&lt;/dates&gt;&lt;publisher&gt;John Wiley &amp;amp; Sons&lt;/publisher&gt;&lt;isbn&gt;1118031210&lt;/isbn&gt;&lt;urls&gt;&lt;/urls&gt;&lt;/record&gt;&lt;/Cite&gt;&lt;/EndNote&gt;</w:instrText>
      </w:r>
      <w:r w:rsidRPr="00707E34">
        <w:rPr>
          <w:rFonts w:ascii="Arial" w:hAnsi="Arial" w:cs="Arial"/>
        </w:rPr>
        <w:fldChar w:fldCharType="separate"/>
      </w:r>
      <w:r w:rsidR="00F844E0" w:rsidRPr="00ED5625">
        <w:rPr>
          <w:rFonts w:ascii="Arial" w:hAnsi="Arial" w:cs="Arial"/>
          <w:noProof/>
        </w:rPr>
        <w:t>[4]</w:t>
      </w:r>
      <w:r w:rsidRPr="00707E34">
        <w:rPr>
          <w:rFonts w:ascii="Arial" w:hAnsi="Arial" w:cs="Arial"/>
        </w:rPr>
        <w:fldChar w:fldCharType="end"/>
      </w:r>
      <w:r w:rsidRPr="00ED5625">
        <w:rPr>
          <w:rFonts w:ascii="Arial" w:hAnsi="Arial" w:cs="Arial"/>
        </w:rPr>
        <w:t>, using distances calculated in step (1).</w:t>
      </w:r>
    </w:p>
    <w:p w14:paraId="5A2559B5" w14:textId="77777777" w:rsidR="00297086" w:rsidRPr="00ED5625" w:rsidRDefault="00297086" w:rsidP="00AF0689">
      <w:pPr>
        <w:pStyle w:val="ListParagraph"/>
        <w:numPr>
          <w:ilvl w:val="1"/>
          <w:numId w:val="4"/>
        </w:numPr>
        <w:spacing w:after="80" w:line="240" w:lineRule="auto"/>
        <w:jc w:val="both"/>
        <w:rPr>
          <w:rFonts w:ascii="Arial" w:hAnsi="Arial" w:cs="Arial"/>
        </w:rPr>
      </w:pPr>
      <w:r w:rsidRPr="00ED5625">
        <w:rPr>
          <w:rFonts w:ascii="Arial" w:hAnsi="Arial" w:cs="Arial"/>
        </w:rPr>
        <w:t xml:space="preserve">Multiply the resulting distribution by the number of phages that are present in   element </w:t>
      </w:r>
      <m:oMath>
        <m:r>
          <w:rPr>
            <w:rFonts w:ascii="Cambria Math" w:hAnsi="Cambria Math" w:cs="Arial"/>
          </w:rPr>
          <m:t>j</m:t>
        </m:r>
      </m:oMath>
      <w:r w:rsidRPr="00ED5625">
        <w:rPr>
          <w:rFonts w:ascii="Arial" w:hAnsi="Arial" w:cs="Arial"/>
        </w:rPr>
        <w:t>.</w:t>
      </w:r>
    </w:p>
    <w:p w14:paraId="65EF54BC" w14:textId="77777777" w:rsidR="00297086" w:rsidRPr="00ED5625" w:rsidRDefault="00297086" w:rsidP="00AF0689">
      <w:pPr>
        <w:pStyle w:val="ListParagraph"/>
        <w:numPr>
          <w:ilvl w:val="1"/>
          <w:numId w:val="4"/>
        </w:numPr>
        <w:spacing w:after="80" w:line="240" w:lineRule="auto"/>
        <w:jc w:val="both"/>
        <w:rPr>
          <w:rFonts w:ascii="Arial" w:hAnsi="Arial" w:cs="Arial"/>
        </w:rPr>
      </w:pPr>
      <w:r w:rsidRPr="00ED5625">
        <w:rPr>
          <w:rFonts w:ascii="Arial" w:hAnsi="Arial" w:cs="Arial"/>
        </w:rPr>
        <w:t>Sum the phage distributions obtained by performing step (2a-b) in each grid element, element-wise, and then normalize across all grid elements.</w:t>
      </w:r>
    </w:p>
    <w:p w14:paraId="2992A44A" w14:textId="77777777" w:rsidR="00297086" w:rsidRPr="00ED5625" w:rsidRDefault="00297086" w:rsidP="00AF0689">
      <w:pPr>
        <w:pStyle w:val="ListParagraph"/>
        <w:numPr>
          <w:ilvl w:val="1"/>
          <w:numId w:val="4"/>
        </w:numPr>
        <w:spacing w:after="80" w:line="240" w:lineRule="auto"/>
        <w:jc w:val="both"/>
        <w:rPr>
          <w:rFonts w:ascii="Arial" w:hAnsi="Arial" w:cs="Arial"/>
        </w:rPr>
      </w:pPr>
      <w:r w:rsidRPr="00ED5625">
        <w:rPr>
          <w:rFonts w:ascii="Arial" w:hAnsi="Arial" w:cs="Arial"/>
        </w:rPr>
        <w:t>Sample the total number of phages in the system from the distribution calculated in (c) and deposit phages in the system accordingly.</w:t>
      </w:r>
    </w:p>
    <w:p w14:paraId="57D66652" w14:textId="77777777" w:rsidR="00F844E0" w:rsidRPr="00727CAB" w:rsidRDefault="00F844E0" w:rsidP="00245148">
      <w:pPr>
        <w:jc w:val="both"/>
        <w:rPr>
          <w:rFonts w:ascii="Arial" w:hAnsi="Arial" w:cs="Arial"/>
          <w:b/>
          <w:sz w:val="22"/>
          <w:szCs w:val="22"/>
        </w:rPr>
      </w:pPr>
    </w:p>
    <w:p w14:paraId="51BE1E96" w14:textId="77777777" w:rsidR="00F844E0" w:rsidRPr="00727CAB" w:rsidRDefault="00F844E0" w:rsidP="00245148">
      <w:pPr>
        <w:jc w:val="both"/>
        <w:rPr>
          <w:rFonts w:ascii="Arial" w:hAnsi="Arial" w:cs="Arial"/>
          <w:b/>
          <w:sz w:val="22"/>
          <w:szCs w:val="22"/>
        </w:rPr>
      </w:pPr>
      <w:r w:rsidRPr="00727CAB">
        <w:rPr>
          <w:rFonts w:ascii="Arial" w:hAnsi="Arial" w:cs="Arial"/>
          <w:b/>
          <w:sz w:val="22"/>
          <w:szCs w:val="22"/>
        </w:rPr>
        <w:t>Notes on diffusion of particles across the biofilm/liquid interface</w:t>
      </w:r>
    </w:p>
    <w:p w14:paraId="0213A5B8" w14:textId="2B3E1035" w:rsidR="00F844E0" w:rsidRPr="00727CAB" w:rsidRDefault="00F844E0" w:rsidP="00AF0689">
      <w:pPr>
        <w:jc w:val="both"/>
        <w:rPr>
          <w:rFonts w:ascii="Arial" w:hAnsi="Arial" w:cs="Arial"/>
          <w:sz w:val="22"/>
          <w:szCs w:val="22"/>
        </w:rPr>
      </w:pPr>
      <w:r w:rsidRPr="00ED5625">
        <w:rPr>
          <w:rFonts w:ascii="Arial" w:hAnsi="Arial" w:cs="Arial"/>
          <w:sz w:val="22"/>
          <w:szCs w:val="22"/>
        </w:rPr>
        <w:t xml:space="preserve">The term </w:t>
      </w:r>
      <m:oMath>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P</m:t>
            </m:r>
          </m:sub>
        </m:sSub>
      </m:oMath>
      <w:r w:rsidRPr="00ED5625">
        <w:rPr>
          <w:rFonts w:ascii="Arial" w:hAnsi="Arial" w:cs="Arial"/>
          <w:sz w:val="22"/>
          <w:szCs w:val="22"/>
        </w:rPr>
        <w:t xml:space="preserve">, which we call the phage impedance, captures the degree to which biofilms block diffusion of phage particles. Our default implementation assumes that it is easier for phages to cross from the liquid into the biofilm than </w:t>
      </w:r>
      <w:r w:rsidRPr="00ED5625">
        <w:rPr>
          <w:rFonts w:ascii="Arial" w:hAnsi="Arial" w:cs="Arial"/>
          <w:i/>
          <w:sz w:val="22"/>
          <w:szCs w:val="22"/>
        </w:rPr>
        <w:t>vice versa</w:t>
      </w:r>
      <w:r w:rsidRPr="00ED5625">
        <w:rPr>
          <w:rFonts w:ascii="Arial" w:hAnsi="Arial" w:cs="Arial"/>
          <w:sz w:val="22"/>
          <w:szCs w:val="22"/>
        </w:rPr>
        <w:t xml:space="preserve">. We incorporated this feature because theory predicts that – to reach any particular point of distance </w:t>
      </w:r>
      <m:oMath>
        <m:r>
          <w:rPr>
            <w:rFonts w:ascii="Cambria Math" w:hAnsi="Cambria Math" w:cs="Arial"/>
            <w:sz w:val="22"/>
            <w:szCs w:val="22"/>
          </w:rPr>
          <m:t>dl</m:t>
        </m:r>
      </m:oMath>
      <w:r w:rsidRPr="00ED5625">
        <w:rPr>
          <w:rFonts w:ascii="Arial" w:hAnsi="Arial" w:cs="Arial"/>
          <w:sz w:val="22"/>
          <w:szCs w:val="22"/>
        </w:rPr>
        <w:t xml:space="preserve"> away from a starting position – a random walker in two dimensions must travel </w:t>
      </w:r>
      <m:oMath>
        <m:r>
          <w:rPr>
            <w:rFonts w:ascii="Cambria Math" w:hAnsi="Cambria Math" w:cs="Arial"/>
            <w:sz w:val="22"/>
            <w:szCs w:val="22"/>
          </w:rPr>
          <m:t>d</m:t>
        </m:r>
        <m:sSup>
          <m:sSupPr>
            <m:ctrlPr>
              <w:rPr>
                <w:rFonts w:ascii="Cambria Math" w:hAnsi="Cambria Math" w:cs="Arial"/>
                <w:i/>
                <w:sz w:val="22"/>
                <w:szCs w:val="22"/>
              </w:rPr>
            </m:ctrlPr>
          </m:sSupPr>
          <m:e>
            <m:r>
              <w:rPr>
                <w:rFonts w:ascii="Cambria Math" w:hAnsi="Cambria Math" w:cs="Arial"/>
                <w:sz w:val="22"/>
                <w:szCs w:val="22"/>
              </w:rPr>
              <m:t>l</m:t>
            </m:r>
          </m:e>
          <m:sup>
            <m:r>
              <w:rPr>
                <w:rFonts w:ascii="Cambria Math" w:hAnsi="Cambria Math" w:cs="Arial"/>
                <w:sz w:val="22"/>
                <w:szCs w:val="22"/>
              </w:rPr>
              <m:t>2</m:t>
            </m:r>
          </m:sup>
        </m:sSup>
      </m:oMath>
      <w:r w:rsidRPr="00ED5625">
        <w:rPr>
          <w:rFonts w:ascii="Arial" w:hAnsi="Arial" w:cs="Arial"/>
          <w:sz w:val="22"/>
          <w:szCs w:val="22"/>
        </w:rPr>
        <w:t xml:space="preserve"> steps in open space, with unit step length </w:t>
      </w:r>
      <w:r w:rsidRPr="00707E34">
        <w:rPr>
          <w:rFonts w:ascii="Arial" w:hAnsi="Arial" w:cs="Arial"/>
          <w:sz w:val="22"/>
          <w:szCs w:val="22"/>
        </w:rPr>
        <w:fldChar w:fldCharType="begin"/>
      </w:r>
      <w:r w:rsidRPr="00ED5625">
        <w:rPr>
          <w:rFonts w:ascii="Arial" w:hAnsi="Arial" w:cs="Arial"/>
          <w:sz w:val="22"/>
          <w:szCs w:val="22"/>
        </w:rPr>
        <w:instrText xml:space="preserve"> ADDIN EN.CITE &lt;EndNote&gt;&lt;Cite&gt;&lt;Author&gt;McCrea&lt;/Author&gt;&lt;Year&gt;1940&lt;/Year&gt;&lt;RecNum&gt;5245&lt;/RecNum&gt;&lt;DisplayText&gt;[5]&lt;/DisplayText&gt;&lt;record&gt;&lt;rec-number&gt;5245&lt;/rec-number&gt;&lt;foreign-keys&gt;&lt;key app="EN" db-id="rsv2vr5f55aedze22wqvvrshwr90vsz0vwef" timestamp="1494676698"&gt;5245&lt;/key&gt;&lt;/foreign-keys&gt;&lt;ref-type name="Journal Article"&gt;17&lt;/ref-type&gt;&lt;contributors&gt;&lt;authors&gt;&lt;author&gt;McCrea, WH&lt;/author&gt;&lt;author&gt;Whipple, FJW&lt;/author&gt;&lt;/authors&gt;&lt;/contributors&gt;&lt;titles&gt;&lt;title&gt;Random Paths in Two and Three Dimensions&lt;/title&gt;&lt;secondary-title&gt;Proceedings of the Royal Society of Edinburgh&lt;/secondary-title&gt;&lt;/titles&gt;&lt;periodical&gt;&lt;full-title&gt;Proceedings of the Royal Society of Edinburgh&lt;/full-title&gt;&lt;/periodical&gt;&lt;pages&gt;281-298&lt;/pages&gt;&lt;volume&gt;60&lt;/volume&gt;&lt;number&gt;03&lt;/number&gt;&lt;dates&gt;&lt;year&gt;1940&lt;/year&gt;&lt;/dates&gt;&lt;isbn&gt;0370-1646&lt;/isbn&gt;&lt;urls&gt;&lt;/urls&gt;&lt;/record&gt;&lt;/Cite&gt;&lt;/EndNote&gt;</w:instrText>
      </w:r>
      <w:r w:rsidRPr="00707E34">
        <w:rPr>
          <w:rFonts w:ascii="Arial" w:hAnsi="Arial" w:cs="Arial"/>
          <w:sz w:val="22"/>
          <w:szCs w:val="22"/>
        </w:rPr>
        <w:fldChar w:fldCharType="separate"/>
      </w:r>
      <w:r w:rsidRPr="00ED5625">
        <w:rPr>
          <w:rFonts w:ascii="Arial" w:hAnsi="Arial" w:cs="Arial"/>
          <w:noProof/>
          <w:sz w:val="22"/>
          <w:szCs w:val="22"/>
        </w:rPr>
        <w:t>[5]</w:t>
      </w:r>
      <w:r w:rsidRPr="00707E34">
        <w:rPr>
          <w:rFonts w:ascii="Arial" w:hAnsi="Arial" w:cs="Arial"/>
          <w:sz w:val="22"/>
          <w:szCs w:val="22"/>
        </w:rPr>
        <w:fldChar w:fldCharType="end"/>
      </w:r>
      <w:r w:rsidRPr="00ED5625">
        <w:rPr>
          <w:rFonts w:ascii="Arial" w:hAnsi="Arial" w:cs="Arial"/>
          <w:sz w:val="22"/>
          <w:szCs w:val="22"/>
        </w:rPr>
        <w:t xml:space="preserve">. For a random walk in a maze, however, to reach any particular point the same distance </w:t>
      </w:r>
      <m:oMath>
        <m:r>
          <w:rPr>
            <w:rFonts w:ascii="Cambria Math" w:hAnsi="Cambria Math" w:cs="Arial"/>
            <w:sz w:val="22"/>
            <w:szCs w:val="22"/>
          </w:rPr>
          <m:t>dl</m:t>
        </m:r>
      </m:oMath>
      <w:r w:rsidRPr="00ED5625">
        <w:rPr>
          <w:rFonts w:ascii="Arial" w:hAnsi="Arial" w:cs="Arial"/>
          <w:sz w:val="22"/>
          <w:szCs w:val="22"/>
        </w:rPr>
        <w:t xml:space="preserve"> away, the walker must instead move on the order of </w:t>
      </w:r>
      <m:oMath>
        <m:r>
          <w:rPr>
            <w:rFonts w:ascii="Cambria Math" w:hAnsi="Cambria Math" w:cs="Arial"/>
            <w:sz w:val="22"/>
            <w:szCs w:val="22"/>
          </w:rPr>
          <m:t>d</m:t>
        </m:r>
        <m:sSup>
          <m:sSupPr>
            <m:ctrlPr>
              <w:rPr>
                <w:rFonts w:ascii="Cambria Math" w:hAnsi="Cambria Math" w:cs="Arial"/>
                <w:i/>
                <w:sz w:val="22"/>
                <w:szCs w:val="22"/>
              </w:rPr>
            </m:ctrlPr>
          </m:sSupPr>
          <m:e>
            <m:r>
              <w:rPr>
                <w:rFonts w:ascii="Cambria Math" w:hAnsi="Cambria Math" w:cs="Arial"/>
                <w:sz w:val="22"/>
                <w:szCs w:val="22"/>
              </w:rPr>
              <m:t>l</m:t>
            </m:r>
          </m:e>
          <m:sup>
            <m:r>
              <w:rPr>
                <w:rFonts w:ascii="Cambria Math" w:hAnsi="Cambria Math" w:cs="Arial"/>
                <w:sz w:val="22"/>
                <w:szCs w:val="22"/>
              </w:rPr>
              <m:t>3</m:t>
            </m:r>
          </m:sup>
        </m:sSup>
        <m:r>
          <w:rPr>
            <w:rFonts w:ascii="Cambria Math" w:hAnsi="Cambria Math" w:cs="Arial"/>
            <w:sz w:val="22"/>
            <w:szCs w:val="22"/>
          </w:rPr>
          <m:t xml:space="preserve"> </m:t>
        </m:r>
      </m:oMath>
      <w:r w:rsidRPr="00ED5625">
        <w:rPr>
          <w:rFonts w:ascii="Arial" w:hAnsi="Arial" w:cs="Arial"/>
          <w:sz w:val="22"/>
          <w:szCs w:val="22"/>
        </w:rPr>
        <w:t xml:space="preserve">steps. Taking two adjacent grid cells, one constituted by a random maze (e.g. biofilm biomass) and the other one clear (e.g. liquid phase), in order to reach the boundary between the two grids that is distance </w:t>
      </w:r>
      <m:oMath>
        <m:r>
          <w:rPr>
            <w:rFonts w:ascii="Cambria Math" w:hAnsi="Cambria Math" w:cs="Arial"/>
            <w:sz w:val="22"/>
            <w:szCs w:val="22"/>
          </w:rPr>
          <m:t>dl</m:t>
        </m:r>
      </m:oMath>
      <w:r w:rsidRPr="00ED5625">
        <w:rPr>
          <w:rFonts w:ascii="Arial" w:hAnsi="Arial" w:cs="Arial"/>
          <w:sz w:val="22"/>
          <w:szCs w:val="22"/>
        </w:rPr>
        <w:t xml:space="preserve"> away, the phage starting from the liquid bulk must only walk </w:t>
      </w:r>
      <m:oMath>
        <m:r>
          <w:rPr>
            <w:rFonts w:ascii="Cambria Math" w:hAnsi="Cambria Math" w:cs="Arial"/>
            <w:sz w:val="22"/>
            <w:szCs w:val="22"/>
          </w:rPr>
          <m:t>d</m:t>
        </m:r>
        <m:sSup>
          <m:sSupPr>
            <m:ctrlPr>
              <w:rPr>
                <w:rFonts w:ascii="Cambria Math" w:hAnsi="Cambria Math" w:cs="Arial"/>
                <w:i/>
                <w:sz w:val="22"/>
                <w:szCs w:val="22"/>
              </w:rPr>
            </m:ctrlPr>
          </m:sSupPr>
          <m:e>
            <m:r>
              <w:rPr>
                <w:rFonts w:ascii="Cambria Math" w:hAnsi="Cambria Math" w:cs="Arial"/>
                <w:sz w:val="22"/>
                <w:szCs w:val="22"/>
              </w:rPr>
              <m:t>l</m:t>
            </m:r>
          </m:e>
          <m:sup>
            <m:r>
              <w:rPr>
                <w:rFonts w:ascii="Cambria Math" w:hAnsi="Cambria Math" w:cs="Arial"/>
                <w:sz w:val="22"/>
                <w:szCs w:val="22"/>
              </w:rPr>
              <m:t>2</m:t>
            </m:r>
          </m:sup>
        </m:sSup>
        <m:r>
          <w:rPr>
            <w:rFonts w:ascii="Cambria Math" w:hAnsi="Cambria Math" w:cs="Arial"/>
            <w:sz w:val="22"/>
            <w:szCs w:val="22"/>
          </w:rPr>
          <m:t xml:space="preserve"> </m:t>
        </m:r>
      </m:oMath>
      <w:r w:rsidRPr="00ED5625">
        <w:rPr>
          <w:rFonts w:ascii="Arial" w:hAnsi="Arial" w:cs="Arial"/>
          <w:sz w:val="22"/>
          <w:szCs w:val="22"/>
        </w:rPr>
        <w:t xml:space="preserve">steps, whereas the phage exiting from the biomass-containing grid will need to take </w:t>
      </w:r>
      <m:oMath>
        <m:r>
          <w:rPr>
            <w:rFonts w:ascii="Cambria Math" w:hAnsi="Cambria Math" w:cs="Arial"/>
            <w:sz w:val="22"/>
            <w:szCs w:val="22"/>
          </w:rPr>
          <m:t>d</m:t>
        </m:r>
        <m:sSup>
          <m:sSupPr>
            <m:ctrlPr>
              <w:rPr>
                <w:rFonts w:ascii="Cambria Math" w:hAnsi="Cambria Math" w:cs="Arial"/>
                <w:i/>
                <w:sz w:val="22"/>
                <w:szCs w:val="22"/>
              </w:rPr>
            </m:ctrlPr>
          </m:sSupPr>
          <m:e>
            <m:r>
              <w:rPr>
                <w:rFonts w:ascii="Cambria Math" w:hAnsi="Cambria Math" w:cs="Arial"/>
                <w:sz w:val="22"/>
                <w:szCs w:val="22"/>
              </w:rPr>
              <m:t>l</m:t>
            </m:r>
          </m:e>
          <m:sup>
            <m:r>
              <w:rPr>
                <w:rFonts w:ascii="Cambria Math" w:hAnsi="Cambria Math" w:cs="Arial"/>
                <w:sz w:val="22"/>
                <w:szCs w:val="22"/>
              </w:rPr>
              <m:t>3</m:t>
            </m:r>
          </m:sup>
        </m:sSup>
        <m:r>
          <w:rPr>
            <w:rFonts w:ascii="Cambria Math" w:hAnsi="Cambria Math" w:cs="Arial"/>
            <w:sz w:val="22"/>
            <w:szCs w:val="22"/>
          </w:rPr>
          <m:t xml:space="preserve"> </m:t>
        </m:r>
      </m:oMath>
      <w:r w:rsidRPr="00ED5625">
        <w:rPr>
          <w:rFonts w:ascii="Arial" w:hAnsi="Arial" w:cs="Arial"/>
          <w:sz w:val="22"/>
          <w:szCs w:val="22"/>
        </w:rPr>
        <w:t xml:space="preserve">steps </w:t>
      </w:r>
      <w:r w:rsidRPr="00707E34">
        <w:rPr>
          <w:rFonts w:ascii="Arial" w:hAnsi="Arial" w:cs="Arial"/>
          <w:sz w:val="22"/>
          <w:szCs w:val="22"/>
        </w:rPr>
        <w:fldChar w:fldCharType="begin"/>
      </w:r>
      <w:r w:rsidRPr="00ED5625">
        <w:rPr>
          <w:rFonts w:ascii="Arial" w:hAnsi="Arial" w:cs="Arial"/>
          <w:sz w:val="22"/>
          <w:szCs w:val="22"/>
        </w:rPr>
        <w:instrText xml:space="preserve"> ADDIN EN.CITE &lt;EndNote&gt;&lt;Cite&gt;&lt;Author&gt;Motwani&lt;/Author&gt;&lt;Year&gt;1995&lt;/Year&gt;&lt;RecNum&gt;5246&lt;/RecNum&gt;&lt;DisplayText&gt;[6]&lt;/DisplayText&gt;&lt;record&gt;&lt;rec-number&gt;5246&lt;/rec-number&gt;&lt;foreign-keys&gt;&lt;key app="EN" db-id="rsv2vr5f55aedze22wqvvrshwr90vsz0vwef" timestamp="1494677240"&gt;5246&lt;/key&gt;&lt;/foreign-keys&gt;&lt;ref-type name="Book"&gt;6&lt;/ref-type&gt;&lt;contributors&gt;&lt;authors&gt;&lt;author&gt;Motwani, R&lt;/author&gt;&lt;author&gt;Raghavan, P&lt;/author&gt;&lt;/authors&gt;&lt;/contributors&gt;&lt;titles&gt;&lt;title&gt;Randomized Algorithms&lt;/title&gt;&lt;/titles&gt;&lt;dates&gt;&lt;year&gt;1995&lt;/year&gt;&lt;/dates&gt;&lt;pub-location&gt;Cambridge, UK&lt;/pub-location&gt;&lt;publisher&gt;Cambridge University Press&lt;/publisher&gt;&lt;urls&gt;&lt;/urls&gt;&lt;/record&gt;&lt;/Cite&gt;&lt;/EndNote&gt;</w:instrText>
      </w:r>
      <w:r w:rsidRPr="00707E34">
        <w:rPr>
          <w:rFonts w:ascii="Arial" w:hAnsi="Arial" w:cs="Arial"/>
          <w:sz w:val="22"/>
          <w:szCs w:val="22"/>
        </w:rPr>
        <w:fldChar w:fldCharType="separate"/>
      </w:r>
      <w:r w:rsidRPr="00ED5625">
        <w:rPr>
          <w:rFonts w:ascii="Arial" w:hAnsi="Arial" w:cs="Arial"/>
          <w:noProof/>
          <w:sz w:val="22"/>
          <w:szCs w:val="22"/>
        </w:rPr>
        <w:t>[6]</w:t>
      </w:r>
      <w:r w:rsidRPr="00707E34">
        <w:rPr>
          <w:rFonts w:ascii="Arial" w:hAnsi="Arial" w:cs="Arial"/>
          <w:sz w:val="22"/>
          <w:szCs w:val="22"/>
        </w:rPr>
        <w:fldChar w:fldCharType="end"/>
      </w:r>
      <w:r w:rsidRPr="00ED5625">
        <w:rPr>
          <w:rFonts w:ascii="Arial" w:hAnsi="Arial" w:cs="Arial"/>
          <w:sz w:val="22"/>
          <w:szCs w:val="22"/>
        </w:rPr>
        <w:t xml:space="preserve">. Consequently, in a fixed amount of time, the number of phages that start in the liquid bulk and diffuse into the biofilm is expected be greater than the number of phages inside the biofilm 'escaping' to the liquid bulk, all else being equal. While the default implementation of our simulations includes this effect, we also relax this assumption ad compare the original models with those in which diffusion is equally likely in either direction across biofilm/liquid interface (see Main Text Figure 4, and Supplementary Figure S4). </w:t>
      </w:r>
    </w:p>
    <w:p w14:paraId="291F3BE6" w14:textId="77777777" w:rsidR="00785160" w:rsidRDefault="00297086" w:rsidP="00AF0689">
      <w:pPr>
        <w:jc w:val="both"/>
        <w:rPr>
          <w:rFonts w:ascii="Arial" w:hAnsi="Arial" w:cs="Arial"/>
          <w:b/>
          <w:sz w:val="28"/>
          <w:szCs w:val="28"/>
        </w:rPr>
      </w:pPr>
      <w:r w:rsidRPr="00727CAB">
        <w:rPr>
          <w:rFonts w:ascii="Arial" w:hAnsi="Arial" w:cs="Arial"/>
          <w:b/>
          <w:sz w:val="22"/>
          <w:szCs w:val="22"/>
        </w:rPr>
        <w:br w:type="page"/>
      </w:r>
      <w:r w:rsidR="00785160" w:rsidRPr="00785160">
        <w:rPr>
          <w:rFonts w:ascii="Arial" w:hAnsi="Arial" w:cs="Arial"/>
          <w:b/>
          <w:sz w:val="28"/>
          <w:szCs w:val="28"/>
        </w:rPr>
        <w:lastRenderedPageBreak/>
        <w:t>Model and code benchmarking against non-spatial ODE system</w:t>
      </w:r>
    </w:p>
    <w:p w14:paraId="0E8BB5CF" w14:textId="77777777" w:rsidR="00785160" w:rsidRPr="00785160" w:rsidRDefault="00785160" w:rsidP="00AF0689">
      <w:pPr>
        <w:jc w:val="both"/>
        <w:rPr>
          <w:rFonts w:ascii="Arial" w:hAnsi="Arial" w:cs="Arial"/>
          <w:b/>
          <w:sz w:val="28"/>
          <w:szCs w:val="28"/>
        </w:rPr>
      </w:pPr>
    </w:p>
    <w:p w14:paraId="2E49AB44" w14:textId="30447045" w:rsidR="00785160" w:rsidRDefault="00785160" w:rsidP="00AF0689">
      <w:pPr>
        <w:jc w:val="both"/>
        <w:rPr>
          <w:rFonts w:ascii="Arial" w:hAnsi="Arial" w:cs="Arial"/>
          <w:sz w:val="22"/>
          <w:szCs w:val="22"/>
        </w:rPr>
      </w:pPr>
      <w:r>
        <w:rPr>
          <w:rFonts w:ascii="Arial" w:hAnsi="Arial" w:cs="Arial"/>
          <w:sz w:val="22"/>
          <w:szCs w:val="22"/>
        </w:rPr>
        <w:t xml:space="preserve">To check that the core mechanisms of our simulations are sound, we performed an analysis in which a well-mixed version of the phage-biofilm framework (see below for details) was compared against a traditional system of ordinary differential equations describing the dynamics of substrate, bacteria and phages. </w:t>
      </w:r>
    </w:p>
    <w:p w14:paraId="5B3C18D5" w14:textId="77777777" w:rsidR="00785160" w:rsidRDefault="00785160" w:rsidP="00AF0689">
      <w:pPr>
        <w:jc w:val="both"/>
        <w:rPr>
          <w:rFonts w:ascii="Arial" w:hAnsi="Arial" w:cs="Arial"/>
          <w:sz w:val="22"/>
          <w:szCs w:val="22"/>
        </w:rPr>
      </w:pPr>
    </w:p>
    <w:p w14:paraId="2B918802" w14:textId="77777777" w:rsidR="00785160" w:rsidRDefault="00785160" w:rsidP="00AF0689">
      <w:pPr>
        <w:jc w:val="both"/>
        <w:rPr>
          <w:rFonts w:ascii="Arial" w:hAnsi="Arial" w:cs="Arial"/>
          <w:sz w:val="22"/>
          <w:szCs w:val="22"/>
        </w:rPr>
      </w:pPr>
      <w:r w:rsidRPr="00D17E36">
        <w:rPr>
          <w:rFonts w:ascii="Arial" w:hAnsi="Arial" w:cs="Arial"/>
          <w:sz w:val="22"/>
          <w:szCs w:val="22"/>
          <w:u w:val="single"/>
        </w:rPr>
        <w:t>ODE model</w:t>
      </w:r>
      <w:r>
        <w:rPr>
          <w:rFonts w:ascii="Arial" w:hAnsi="Arial" w:cs="Arial"/>
          <w:sz w:val="22"/>
          <w:szCs w:val="22"/>
          <w:u w:val="single"/>
        </w:rPr>
        <w:t>:</w:t>
      </w:r>
      <w:r w:rsidRPr="00D17E36">
        <w:rPr>
          <w:rFonts w:ascii="Arial" w:hAnsi="Arial" w:cs="Arial"/>
          <w:sz w:val="22"/>
          <w:szCs w:val="22"/>
        </w:rPr>
        <w:t xml:space="preserve"> </w:t>
      </w:r>
      <w:r>
        <w:rPr>
          <w:rFonts w:ascii="Arial" w:hAnsi="Arial" w:cs="Arial"/>
          <w:sz w:val="22"/>
          <w:szCs w:val="22"/>
        </w:rPr>
        <w:t>The system of ordinary differential equations solved for comparison to our well-mixed implementation of the phage-biofilm framework is the following:</w:t>
      </w:r>
    </w:p>
    <w:p w14:paraId="54184C7A" w14:textId="77777777" w:rsidR="00785160" w:rsidRPr="00D17E36" w:rsidRDefault="00785160" w:rsidP="00AF0689">
      <w:pPr>
        <w:jc w:val="both"/>
        <w:rPr>
          <w:rFonts w:ascii="Arial" w:hAnsi="Arial" w:cs="Arial"/>
          <w:sz w:val="22"/>
          <w:szCs w:val="22"/>
        </w:rPr>
      </w:pPr>
    </w:p>
    <w:p w14:paraId="091B8C65" w14:textId="77777777" w:rsidR="00785160" w:rsidRPr="006D2415" w:rsidRDefault="00FE001F" w:rsidP="00477B13">
      <w:pPr>
        <w:rPr>
          <w:rFonts w:ascii="Arial" w:hAnsi="Arial" w:cs="Arial"/>
          <w:sz w:val="22"/>
          <w:szCs w:val="22"/>
        </w:rPr>
      </w:pPr>
      <m:oMathPara>
        <m:oMath>
          <m:d>
            <m:dPr>
              <m:begChr m:val="{"/>
              <m:endChr m:val=""/>
              <m:ctrlPr>
                <w:rPr>
                  <w:rFonts w:ascii="Cambria Math" w:hAnsi="Cambria Math" w:cs="Arial"/>
                  <w:i/>
                  <w:sz w:val="22"/>
                  <w:szCs w:val="22"/>
                </w:rPr>
              </m:ctrlPr>
            </m:dPr>
            <m:e>
              <m:eqArr>
                <m:eqArrPr>
                  <m:ctrlPr>
                    <w:rPr>
                      <w:rFonts w:ascii="Cambria Math" w:hAnsi="Cambria Math" w:cs="Arial"/>
                      <w:i/>
                      <w:sz w:val="22"/>
                      <w:szCs w:val="22"/>
                    </w:rPr>
                  </m:ctrlPr>
                </m:eqArrPr>
                <m:e>
                  <m:f>
                    <m:fPr>
                      <m:ctrlPr>
                        <w:rPr>
                          <w:rFonts w:ascii="Cambria Math" w:hAnsi="Cambria Math" w:cs="Arial"/>
                          <w:i/>
                          <w:sz w:val="22"/>
                          <w:szCs w:val="22"/>
                        </w:rPr>
                      </m:ctrlPr>
                    </m:fPr>
                    <m:num>
                      <m:r>
                        <w:rPr>
                          <w:rFonts w:ascii="Cambria Math" w:hAnsi="Cambria Math" w:cs="Arial"/>
                          <w:sz w:val="22"/>
                          <w:szCs w:val="22"/>
                        </w:rPr>
                        <m:t>dN</m:t>
                      </m:r>
                    </m:num>
                    <m:den>
                      <m:r>
                        <w:rPr>
                          <w:rFonts w:ascii="Cambria Math" w:hAnsi="Cambria Math" w:cs="Arial"/>
                          <w:sz w:val="22"/>
                          <w:szCs w:val="22"/>
                        </w:rPr>
                        <m:t>dt</m:t>
                      </m:r>
                    </m:den>
                  </m:f>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δ</m:t>
                      </m:r>
                    </m:e>
                    <m:sub>
                      <m:r>
                        <w:rPr>
                          <w:rFonts w:ascii="Cambria Math" w:hAnsi="Cambria Math" w:cs="Arial"/>
                          <w:sz w:val="22"/>
                          <w:szCs w:val="22"/>
                        </w:rPr>
                        <m:t>N</m:t>
                      </m:r>
                    </m:sub>
                  </m:sSub>
                  <m:d>
                    <m:dPr>
                      <m:ctrlPr>
                        <w:rPr>
                          <w:rFonts w:ascii="Cambria Math" w:hAnsi="Cambria Math" w:cs="Arial"/>
                          <w:i/>
                          <w:sz w:val="22"/>
                          <w:szCs w:val="22"/>
                        </w:rPr>
                      </m:ctrlPr>
                    </m:dPr>
                    <m:e>
                      <m:r>
                        <w:rPr>
                          <w:rFonts w:ascii="Cambria Math" w:hAnsi="Cambria Math" w:cs="Arial"/>
                          <w:sz w:val="22"/>
                          <w:szCs w:val="22"/>
                        </w:rPr>
                        <m:t>N-</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0</m:t>
                          </m:r>
                        </m:sub>
                      </m:sSub>
                    </m:e>
                  </m:d>
                  <m:r>
                    <w:rPr>
                      <w:rFonts w:ascii="Cambria Math" w:hAnsi="Cambria Math" w:cs="Arial"/>
                      <w:sz w:val="22"/>
                      <w:szCs w:val="22"/>
                    </w:rPr>
                    <m:t>-Y</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μ</m:t>
                          </m:r>
                        </m:e>
                        <m:sub>
                          <m:r>
                            <w:rPr>
                              <w:rFonts w:ascii="Cambria Math" w:hAnsi="Cambria Math" w:cs="Arial"/>
                              <w:sz w:val="22"/>
                              <w:szCs w:val="22"/>
                            </w:rPr>
                            <m:t>S</m:t>
                          </m:r>
                        </m:sub>
                      </m:sSub>
                      <m:r>
                        <w:rPr>
                          <w:rFonts w:ascii="Cambria Math" w:hAnsi="Cambria Math" w:cs="Arial"/>
                          <w:sz w:val="22"/>
                          <w:szCs w:val="22"/>
                        </w:rPr>
                        <m:t>N</m:t>
                      </m:r>
                    </m:num>
                    <m:den>
                      <m:r>
                        <w:rPr>
                          <w:rFonts w:ascii="Cambria Math" w:hAnsi="Cambria Math" w:cs="Arial"/>
                          <w:sz w:val="22"/>
                          <w:szCs w:val="22"/>
                        </w:rPr>
                        <m:t>N+</m:t>
                      </m:r>
                      <m:sSubSup>
                        <m:sSubSupPr>
                          <m:ctrlPr>
                            <w:rPr>
                              <w:rFonts w:ascii="Cambria Math" w:hAnsi="Cambria Math" w:cs="Arial"/>
                              <w:i/>
                              <w:sz w:val="22"/>
                              <w:szCs w:val="22"/>
                            </w:rPr>
                          </m:ctrlPr>
                        </m:sSubSupPr>
                        <m:e>
                          <m:r>
                            <w:rPr>
                              <w:rFonts w:ascii="Cambria Math" w:hAnsi="Cambria Math" w:cs="Arial"/>
                              <w:sz w:val="22"/>
                              <w:szCs w:val="22"/>
                            </w:rPr>
                            <m:t>K</m:t>
                          </m:r>
                        </m:e>
                        <m:sub>
                          <m:r>
                            <w:rPr>
                              <w:rFonts w:ascii="Cambria Math" w:hAnsi="Cambria Math" w:cs="Arial"/>
                              <w:sz w:val="22"/>
                              <w:szCs w:val="22"/>
                            </w:rPr>
                            <m:t>N</m:t>
                          </m:r>
                        </m:sub>
                        <m:sup>
                          <m:r>
                            <w:rPr>
                              <w:rFonts w:ascii="Cambria Math" w:hAnsi="Cambria Math" w:cs="Arial"/>
                              <w:sz w:val="22"/>
                              <w:szCs w:val="22"/>
                            </w:rPr>
                            <m:t>S</m:t>
                          </m:r>
                        </m:sup>
                      </m:sSubSup>
                    </m:den>
                  </m:f>
                  <m:r>
                    <w:rPr>
                      <w:rFonts w:ascii="Cambria Math" w:hAnsi="Cambria Math" w:cs="Arial"/>
                      <w:sz w:val="22"/>
                      <w:szCs w:val="22"/>
                    </w:rPr>
                    <m:t xml:space="preserve">S </m:t>
                  </m:r>
                </m:e>
                <m:e>
                  <m:f>
                    <m:fPr>
                      <m:ctrlPr>
                        <w:rPr>
                          <w:rFonts w:ascii="Cambria Math" w:hAnsi="Cambria Math" w:cs="Arial"/>
                          <w:i/>
                          <w:sz w:val="22"/>
                          <w:szCs w:val="22"/>
                        </w:rPr>
                      </m:ctrlPr>
                    </m:fPr>
                    <m:num>
                      <m:r>
                        <w:rPr>
                          <w:rFonts w:ascii="Cambria Math" w:hAnsi="Cambria Math" w:cs="Arial"/>
                          <w:sz w:val="22"/>
                          <w:szCs w:val="22"/>
                        </w:rPr>
                        <m:t>dS</m:t>
                      </m:r>
                    </m:num>
                    <m:den>
                      <m:r>
                        <w:rPr>
                          <w:rFonts w:ascii="Cambria Math" w:hAnsi="Cambria Math" w:cs="Arial"/>
                          <w:sz w:val="22"/>
                          <w:szCs w:val="22"/>
                        </w:rPr>
                        <m:t>dt</m:t>
                      </m:r>
                    </m:den>
                  </m:f>
                  <m:r>
                    <w:rPr>
                      <w:rFonts w:ascii="Cambria Math" w:hAnsi="Cambria Math" w:cs="Arial"/>
                      <w:sz w:val="22"/>
                      <w:szCs w:val="22"/>
                    </w:rPr>
                    <m:t>=</m:t>
                  </m:r>
                  <m:d>
                    <m:dPr>
                      <m:ctrlPr>
                        <w:rPr>
                          <w:rFonts w:ascii="Cambria Math" w:hAnsi="Cambria Math" w:cs="Arial"/>
                          <w:i/>
                          <w:sz w:val="22"/>
                          <w:szCs w:val="22"/>
                        </w:rPr>
                      </m:ctrlPr>
                    </m:dPr>
                    <m:e>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μ</m:t>
                              </m:r>
                            </m:e>
                            <m:sub>
                              <m:r>
                                <w:rPr>
                                  <w:rFonts w:ascii="Cambria Math" w:hAnsi="Cambria Math" w:cs="Arial"/>
                                  <w:sz w:val="22"/>
                                  <w:szCs w:val="22"/>
                                </w:rPr>
                                <m:t>S</m:t>
                              </m:r>
                            </m:sub>
                          </m:sSub>
                          <m:r>
                            <w:rPr>
                              <w:rFonts w:ascii="Cambria Math" w:hAnsi="Cambria Math" w:cs="Arial"/>
                              <w:sz w:val="22"/>
                              <w:szCs w:val="22"/>
                            </w:rPr>
                            <m:t>N</m:t>
                          </m:r>
                        </m:num>
                        <m:den>
                          <m:r>
                            <w:rPr>
                              <w:rFonts w:ascii="Cambria Math" w:hAnsi="Cambria Math" w:cs="Arial"/>
                              <w:sz w:val="22"/>
                              <w:szCs w:val="22"/>
                            </w:rPr>
                            <m:t>N+</m:t>
                          </m:r>
                          <m:sSubSup>
                            <m:sSubSupPr>
                              <m:ctrlPr>
                                <w:rPr>
                                  <w:rFonts w:ascii="Cambria Math" w:hAnsi="Cambria Math" w:cs="Arial"/>
                                  <w:i/>
                                  <w:sz w:val="22"/>
                                  <w:szCs w:val="22"/>
                                </w:rPr>
                              </m:ctrlPr>
                            </m:sSubSupPr>
                            <m:e>
                              <m:r>
                                <w:rPr>
                                  <w:rFonts w:ascii="Cambria Math" w:hAnsi="Cambria Math" w:cs="Arial"/>
                                  <w:sz w:val="22"/>
                                  <w:szCs w:val="22"/>
                                </w:rPr>
                                <m:t>K</m:t>
                              </m:r>
                            </m:e>
                            <m:sub>
                              <m:r>
                                <w:rPr>
                                  <w:rFonts w:ascii="Cambria Math" w:hAnsi="Cambria Math" w:cs="Arial"/>
                                  <w:sz w:val="22"/>
                                  <w:szCs w:val="22"/>
                                </w:rPr>
                                <m:t>N</m:t>
                              </m:r>
                            </m:sub>
                            <m:sup>
                              <m:r>
                                <w:rPr>
                                  <w:rFonts w:ascii="Cambria Math" w:hAnsi="Cambria Math" w:cs="Arial"/>
                                  <w:sz w:val="22"/>
                                  <w:szCs w:val="22"/>
                                </w:rPr>
                                <m:t>S</m:t>
                              </m:r>
                            </m:sup>
                          </m:sSubSup>
                        </m:den>
                      </m:f>
                      <m:r>
                        <w:rPr>
                          <w:rFonts w:ascii="Cambria Math" w:hAnsi="Cambria Math" w:cs="Arial"/>
                          <w:sz w:val="22"/>
                          <w:szCs w:val="22"/>
                        </w:rPr>
                        <m:t>-γP-</m:t>
                      </m:r>
                      <m:sSub>
                        <m:sSubPr>
                          <m:ctrlPr>
                            <w:rPr>
                              <w:rFonts w:ascii="Cambria Math" w:hAnsi="Cambria Math" w:cs="Arial"/>
                              <w:i/>
                              <w:sz w:val="22"/>
                              <w:szCs w:val="22"/>
                            </w:rPr>
                          </m:ctrlPr>
                        </m:sSubPr>
                        <m:e>
                          <m:r>
                            <w:rPr>
                              <w:rFonts w:ascii="Cambria Math" w:hAnsi="Cambria Math" w:cs="Arial"/>
                              <w:sz w:val="22"/>
                              <w:szCs w:val="22"/>
                            </w:rPr>
                            <m:t>δ</m:t>
                          </m:r>
                        </m:e>
                        <m:sub>
                          <m:r>
                            <w:rPr>
                              <w:rFonts w:ascii="Cambria Math" w:hAnsi="Cambria Math" w:cs="Arial"/>
                              <w:sz w:val="22"/>
                              <w:szCs w:val="22"/>
                            </w:rPr>
                            <m:t>D</m:t>
                          </m:r>
                        </m:sub>
                      </m:sSub>
                      <m:r>
                        <w:rPr>
                          <w:rFonts w:ascii="Cambria Math" w:hAnsi="Cambria Math" w:cs="Arial"/>
                          <w:sz w:val="22"/>
                          <w:szCs w:val="22"/>
                        </w:rPr>
                        <m:t xml:space="preserve"> </m:t>
                      </m:r>
                    </m:e>
                  </m:d>
                  <m:r>
                    <w:rPr>
                      <w:rFonts w:ascii="Cambria Math" w:hAnsi="Cambria Math" w:cs="Arial"/>
                      <w:sz w:val="22"/>
                      <w:szCs w:val="22"/>
                    </w:rPr>
                    <m:t>S</m:t>
                  </m:r>
                </m:e>
                <m:e>
                  <m:f>
                    <m:fPr>
                      <m:ctrlPr>
                        <w:rPr>
                          <w:rFonts w:ascii="Cambria Math" w:hAnsi="Cambria Math" w:cs="Arial"/>
                          <w:i/>
                          <w:sz w:val="22"/>
                          <w:szCs w:val="22"/>
                        </w:rPr>
                      </m:ctrlPr>
                    </m:fPr>
                    <m:num>
                      <m:r>
                        <w:rPr>
                          <w:rFonts w:ascii="Cambria Math" w:hAnsi="Cambria Math" w:cs="Arial"/>
                          <w:sz w:val="22"/>
                          <w:szCs w:val="22"/>
                        </w:rPr>
                        <m:t>dI</m:t>
                      </m:r>
                    </m:num>
                    <m:den>
                      <m:r>
                        <w:rPr>
                          <w:rFonts w:ascii="Cambria Math" w:hAnsi="Cambria Math" w:cs="Arial"/>
                          <w:sz w:val="22"/>
                          <w:szCs w:val="22"/>
                        </w:rPr>
                        <m:t>dt</m:t>
                      </m:r>
                    </m:den>
                  </m:f>
                  <m:r>
                    <w:rPr>
                      <w:rFonts w:ascii="Cambria Math" w:hAnsi="Cambria Math" w:cs="Arial"/>
                      <w:sz w:val="22"/>
                      <w:szCs w:val="22"/>
                    </w:rPr>
                    <m:t>=γPS -αI</m:t>
                  </m:r>
                  <m:ctrlPr>
                    <w:rPr>
                      <w:rFonts w:ascii="Cambria Math" w:eastAsia="Cambria Math" w:hAnsi="Cambria Math" w:cs="Cambria Math"/>
                      <w:i/>
                      <w:sz w:val="22"/>
                      <w:szCs w:val="22"/>
                    </w:rPr>
                  </m:ctrlPr>
                </m:e>
                <m:e>
                  <m:f>
                    <m:fPr>
                      <m:ctrlPr>
                        <w:rPr>
                          <w:rFonts w:ascii="Cambria Math" w:hAnsi="Cambria Math" w:cs="Arial"/>
                          <w:i/>
                          <w:sz w:val="22"/>
                          <w:szCs w:val="22"/>
                        </w:rPr>
                      </m:ctrlPr>
                    </m:fPr>
                    <m:num>
                      <m:r>
                        <w:rPr>
                          <w:rFonts w:ascii="Cambria Math" w:hAnsi="Cambria Math" w:cs="Arial"/>
                          <w:sz w:val="22"/>
                          <w:szCs w:val="22"/>
                        </w:rPr>
                        <m:t>dP</m:t>
                      </m:r>
                    </m:num>
                    <m:den>
                      <m:r>
                        <w:rPr>
                          <w:rFonts w:ascii="Cambria Math" w:hAnsi="Cambria Math" w:cs="Arial"/>
                          <w:sz w:val="22"/>
                          <w:szCs w:val="22"/>
                        </w:rPr>
                        <m:t>dt</m:t>
                      </m:r>
                    </m:den>
                  </m:f>
                  <m:r>
                    <w:rPr>
                      <w:rFonts w:ascii="Cambria Math" w:hAnsi="Cambria Math" w:cs="Arial"/>
                      <w:sz w:val="22"/>
                      <w:szCs w:val="22"/>
                    </w:rPr>
                    <m:t>=</m:t>
                  </m:r>
                  <m:r>
                    <w:rPr>
                      <w:rFonts w:ascii="Cambria Math" w:eastAsia="Cambria Math" w:hAnsi="Cambria Math" w:cs="Cambria Math"/>
                      <w:sz w:val="22"/>
                      <w:szCs w:val="22"/>
                    </w:rPr>
                    <m:t>αβI-γ νPS-</m:t>
                  </m:r>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δ</m:t>
                      </m:r>
                    </m:e>
                    <m:sub>
                      <m:r>
                        <w:rPr>
                          <w:rFonts w:ascii="Cambria Math" w:eastAsia="Cambria Math" w:hAnsi="Cambria Math" w:cs="Cambria Math"/>
                          <w:sz w:val="22"/>
                          <w:szCs w:val="22"/>
                        </w:rPr>
                        <m:t>P</m:t>
                      </m:r>
                    </m:sub>
                  </m:sSub>
                  <m:r>
                    <w:rPr>
                      <w:rFonts w:ascii="Cambria Math" w:eastAsia="Cambria Math" w:hAnsi="Cambria Math" w:cs="Cambria Math"/>
                      <w:sz w:val="22"/>
                      <w:szCs w:val="22"/>
                    </w:rPr>
                    <m:t>P</m:t>
                  </m:r>
                </m:e>
              </m:eqArr>
            </m:e>
          </m:d>
        </m:oMath>
      </m:oMathPara>
    </w:p>
    <w:p w14:paraId="00E5C61A" w14:textId="77777777" w:rsidR="00785160" w:rsidRPr="00D17E36" w:rsidRDefault="00785160" w:rsidP="00AF0689">
      <w:pPr>
        <w:jc w:val="both"/>
        <w:rPr>
          <w:rFonts w:ascii="Arial" w:hAnsi="Arial" w:cs="Arial"/>
          <w:sz w:val="22"/>
          <w:szCs w:val="22"/>
        </w:rPr>
      </w:pPr>
    </w:p>
    <w:p w14:paraId="09ED8AE5" w14:textId="1DB9E12F" w:rsidR="00785160" w:rsidRDefault="00785160" w:rsidP="00AF0689">
      <w:pPr>
        <w:spacing w:after="80"/>
        <w:jc w:val="both"/>
        <w:rPr>
          <w:rFonts w:ascii="Arial" w:hAnsi="Arial" w:cs="Arial"/>
          <w:sz w:val="22"/>
          <w:szCs w:val="22"/>
        </w:rPr>
      </w:pPr>
      <w:r w:rsidRPr="00D17E36">
        <w:rPr>
          <w:rFonts w:ascii="Arial" w:hAnsi="Arial" w:cs="Arial"/>
          <w:sz w:val="22"/>
          <w:szCs w:val="22"/>
        </w:rPr>
        <w:t>where</w:t>
      </w:r>
      <w:r>
        <w:rPr>
          <w:rFonts w:ascii="Arial" w:hAnsi="Arial" w:cs="Arial"/>
          <w:sz w:val="22"/>
          <w:szCs w:val="22"/>
        </w:rPr>
        <w:t>,</w:t>
      </w:r>
      <w:r w:rsidRPr="00D17E36">
        <w:rPr>
          <w:rFonts w:ascii="Arial" w:hAnsi="Arial" w:cs="Arial"/>
          <w:sz w:val="22"/>
          <w:szCs w:val="22"/>
        </w:rPr>
        <w:t xml:space="preserve"> </w:t>
      </w:r>
      <w:r>
        <w:rPr>
          <w:rFonts w:ascii="Arial" w:hAnsi="Arial" w:cs="Arial"/>
          <w:sz w:val="22"/>
          <w:szCs w:val="22"/>
        </w:rPr>
        <w:t xml:space="preserve">in addition to the parameters already introduced to describe the framework (see main text), we introduce </w:t>
      </w:r>
      <m:oMath>
        <m:sSub>
          <m:sSubPr>
            <m:ctrlPr>
              <w:rPr>
                <w:rFonts w:ascii="Cambria Math" w:hAnsi="Cambria Math" w:cs="Arial"/>
                <w:i/>
                <w:sz w:val="22"/>
                <w:szCs w:val="22"/>
              </w:rPr>
            </m:ctrlPr>
          </m:sSubPr>
          <m:e>
            <m:r>
              <w:rPr>
                <w:rFonts w:ascii="Cambria Math" w:hAnsi="Cambria Math" w:cs="Arial"/>
                <w:sz w:val="22"/>
                <w:szCs w:val="22"/>
              </w:rPr>
              <m:t>δ</m:t>
            </m:r>
          </m:e>
          <m:sub>
            <m:r>
              <w:rPr>
                <w:rFonts w:ascii="Cambria Math" w:hAnsi="Cambria Math" w:cs="Arial"/>
                <w:sz w:val="22"/>
                <w:szCs w:val="22"/>
              </w:rPr>
              <m:t>N</m:t>
            </m:r>
          </m:sub>
        </m:sSub>
      </m:oMath>
      <w:r>
        <w:rPr>
          <w:rFonts w:ascii="Arial" w:hAnsi="Arial" w:cs="Arial"/>
          <w:sz w:val="22"/>
          <w:szCs w:val="22"/>
        </w:rPr>
        <w:t xml:space="preserve"> as the inflow rate for the growth substrate, </w:t>
      </w:r>
      <m:oMath>
        <m:r>
          <w:rPr>
            <w:rFonts w:ascii="Cambria Math" w:hAnsi="Cambria Math" w:cs="Arial"/>
            <w:sz w:val="22"/>
            <w:szCs w:val="22"/>
          </w:rPr>
          <m:t>α</m:t>
        </m:r>
      </m:oMath>
      <w:r>
        <w:rPr>
          <w:rFonts w:ascii="Arial" w:hAnsi="Arial" w:cs="Arial"/>
          <w:sz w:val="22"/>
          <w:szCs w:val="22"/>
        </w:rPr>
        <w:t xml:space="preserve"> the infected cell lysis rate, </w:t>
      </w:r>
      <m:oMath>
        <m:r>
          <w:rPr>
            <w:rFonts w:ascii="Cambria Math" w:eastAsia="Cambria Math" w:hAnsi="Cambria Math" w:cs="Cambria Math"/>
            <w:sz w:val="22"/>
            <w:szCs w:val="22"/>
          </w:rPr>
          <m:t>β</m:t>
        </m:r>
      </m:oMath>
      <w:r>
        <w:rPr>
          <w:rFonts w:ascii="Arial" w:hAnsi="Arial" w:cs="Arial"/>
          <w:sz w:val="22"/>
          <w:szCs w:val="22"/>
        </w:rPr>
        <w:t xml:space="preserve"> the yield of phages per unit infected biomass, and </w:t>
      </w:r>
      <m:oMath>
        <m:r>
          <w:rPr>
            <w:rFonts w:ascii="Cambria Math" w:eastAsia="Cambria Math" w:hAnsi="Cambria Math" w:cs="Cambria Math"/>
            <w:sz w:val="22"/>
            <w:szCs w:val="22"/>
          </w:rPr>
          <m:t>ν</m:t>
        </m:r>
      </m:oMath>
      <w:r>
        <w:rPr>
          <w:rFonts w:ascii="Arial" w:hAnsi="Arial" w:cs="Arial"/>
          <w:sz w:val="22"/>
          <w:szCs w:val="22"/>
        </w:rPr>
        <w:t xml:space="preserve"> the conversion factor describing the amount of phage biomass lost during infection of a susceptible bacterium. </w:t>
      </w:r>
    </w:p>
    <w:p w14:paraId="78F6368D" w14:textId="62C6EC7E" w:rsidR="00785160" w:rsidRDefault="00785160" w:rsidP="00AF0689">
      <w:pPr>
        <w:spacing w:after="80"/>
        <w:jc w:val="both"/>
        <w:rPr>
          <w:rFonts w:ascii="Arial" w:hAnsi="Arial" w:cs="Arial"/>
          <w:sz w:val="22"/>
          <w:szCs w:val="22"/>
        </w:rPr>
      </w:pPr>
      <w:r>
        <w:rPr>
          <w:rFonts w:ascii="Arial" w:hAnsi="Arial" w:cs="Arial"/>
          <w:sz w:val="22"/>
          <w:szCs w:val="22"/>
        </w:rPr>
        <w:t xml:space="preserve">We then proceeded to a partial non-dimensionalization of the system by introducing the following quantities </w:t>
      </w:r>
      <m:oMath>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μ</m:t>
            </m:r>
            <m:ctrlPr>
              <w:rPr>
                <w:rFonts w:ascii="Cambria Math" w:hAnsi="Cambria Math" w:cs="Arial"/>
                <w:i/>
                <w:sz w:val="22"/>
                <w:szCs w:val="22"/>
              </w:rPr>
            </m:ctrlPr>
          </m:e>
        </m:acc>
        <m:r>
          <w:rPr>
            <w:rFonts w:ascii="Cambria Math" w:eastAsia="Cambria Math" w:hAnsi="Cambria Math" w:cs="Cambria Math"/>
            <w:sz w:val="22"/>
            <w:szCs w:val="22"/>
          </w:rPr>
          <m:t>→Yμ</m:t>
        </m:r>
      </m:oMath>
      <w:r>
        <w:rPr>
          <w:rFonts w:ascii="Arial" w:hAnsi="Arial" w:cs="Arial"/>
          <w:sz w:val="22"/>
          <w:szCs w:val="22"/>
        </w:rPr>
        <w:t xml:space="preserve">, </w:t>
      </w:r>
      <m:oMath>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N</m:t>
            </m:r>
            <m:ctrlPr>
              <w:rPr>
                <w:rFonts w:ascii="Cambria Math" w:hAnsi="Cambria Math" w:cs="Arial"/>
                <w:i/>
                <w:sz w:val="22"/>
                <w:szCs w:val="22"/>
              </w:rPr>
            </m:ctrlPr>
          </m:e>
        </m:acc>
        <m:r>
          <w:rPr>
            <w:rFonts w:ascii="Cambria Math" w:eastAsia="Cambria Math" w:hAnsi="Cambria Math" w:cs="Cambria Math"/>
            <w:sz w:val="22"/>
            <w:szCs w:val="22"/>
          </w:rPr>
          <m:t>→N/</m:t>
        </m:r>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N</m:t>
            </m:r>
          </m:e>
          <m:sub>
            <m:r>
              <w:rPr>
                <w:rFonts w:ascii="Cambria Math" w:eastAsia="Cambria Math" w:hAnsi="Cambria Math" w:cs="Cambria Math"/>
                <w:sz w:val="22"/>
                <w:szCs w:val="22"/>
              </w:rPr>
              <m:t>0</m:t>
            </m:r>
          </m:sub>
        </m:sSub>
      </m:oMath>
      <w:r>
        <w:rPr>
          <w:rFonts w:ascii="Arial" w:hAnsi="Arial" w:cs="Arial"/>
          <w:sz w:val="22"/>
          <w:szCs w:val="22"/>
        </w:rPr>
        <w:t xml:space="preserve">, </w:t>
      </w:r>
      <m:oMath>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S</m:t>
            </m:r>
            <m:ctrlPr>
              <w:rPr>
                <w:rFonts w:ascii="Cambria Math" w:hAnsi="Cambria Math" w:cs="Arial"/>
                <w:i/>
                <w:sz w:val="22"/>
                <w:szCs w:val="22"/>
              </w:rPr>
            </m:ctrlPr>
          </m:e>
        </m:acc>
        <m:r>
          <w:rPr>
            <w:rFonts w:ascii="Cambria Math" w:eastAsia="Cambria Math" w:hAnsi="Cambria Math" w:cs="Cambria Math"/>
            <w:sz w:val="22"/>
            <w:szCs w:val="22"/>
          </w:rPr>
          <m:t>→</m:t>
        </m:r>
        <m:f>
          <m:fPr>
            <m:ctrlPr>
              <w:rPr>
                <w:rFonts w:ascii="Cambria Math" w:eastAsia="Cambria Math" w:hAnsi="Cambria Math" w:cs="Cambria Math"/>
                <w:i/>
                <w:sz w:val="22"/>
                <w:szCs w:val="22"/>
              </w:rPr>
            </m:ctrlPr>
          </m:fPr>
          <m:num>
            <m:r>
              <w:rPr>
                <w:rFonts w:ascii="Cambria Math" w:eastAsia="Cambria Math" w:hAnsi="Cambria Math" w:cs="Cambria Math"/>
                <w:sz w:val="22"/>
                <w:szCs w:val="22"/>
              </w:rPr>
              <m:t>S</m:t>
            </m:r>
          </m:num>
          <m:den>
            <m:sSub>
              <m:sSubPr>
                <m:ctrlPr>
                  <w:rPr>
                    <w:rFonts w:ascii="Cambria Math" w:hAnsi="Cambria Math" w:cs="Arial"/>
                    <w:i/>
                  </w:rPr>
                </m:ctrlPr>
              </m:sSubPr>
              <m:e>
                <m:r>
                  <w:rPr>
                    <w:rFonts w:ascii="Cambria Math" w:hAnsi="Cambria Math" w:cs="Arial"/>
                  </w:rPr>
                  <m:t>S</m:t>
                </m:r>
              </m:e>
              <m:sub>
                <m:r>
                  <w:rPr>
                    <w:rFonts w:ascii="Cambria Math" w:hAnsi="Cambria Math" w:cs="Arial"/>
                  </w:rPr>
                  <m:t>max</m:t>
                </m:r>
              </m:sub>
            </m:sSub>
          </m:den>
        </m:f>
        <m:r>
          <w:rPr>
            <w:rFonts w:ascii="Cambria Math" w:eastAsia="Cambria Math" w:hAnsi="Cambria Math" w:cs="Cambria Math"/>
            <w:sz w:val="22"/>
            <w:szCs w:val="22"/>
          </w:rPr>
          <m:t>,</m:t>
        </m:r>
      </m:oMath>
      <w:r>
        <w:rPr>
          <w:rFonts w:ascii="Arial" w:hAnsi="Arial" w:cs="Arial"/>
          <w:sz w:val="22"/>
          <w:szCs w:val="22"/>
        </w:rPr>
        <w:t xml:space="preserve"> </w:t>
      </w:r>
      <m:oMath>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I</m:t>
            </m:r>
            <m:ctrlPr>
              <w:rPr>
                <w:rFonts w:ascii="Cambria Math" w:hAnsi="Cambria Math" w:cs="Arial"/>
                <w:i/>
                <w:sz w:val="22"/>
                <w:szCs w:val="22"/>
              </w:rPr>
            </m:ctrlPr>
          </m:e>
        </m:acc>
        <m:r>
          <w:rPr>
            <w:rFonts w:ascii="Cambria Math" w:eastAsia="Cambria Math" w:hAnsi="Cambria Math" w:cs="Cambria Math"/>
            <w:sz w:val="22"/>
            <w:szCs w:val="22"/>
          </w:rPr>
          <m:t>→</m:t>
        </m:r>
        <m:f>
          <m:fPr>
            <m:ctrlPr>
              <w:rPr>
                <w:rFonts w:ascii="Cambria Math" w:eastAsia="Cambria Math" w:hAnsi="Cambria Math" w:cs="Cambria Math"/>
                <w:i/>
                <w:sz w:val="22"/>
                <w:szCs w:val="22"/>
              </w:rPr>
            </m:ctrlPr>
          </m:fPr>
          <m:num>
            <m:r>
              <w:rPr>
                <w:rFonts w:ascii="Cambria Math" w:eastAsia="Cambria Math" w:hAnsi="Cambria Math" w:cs="Cambria Math"/>
                <w:sz w:val="22"/>
                <w:szCs w:val="22"/>
              </w:rPr>
              <m:t>I</m:t>
            </m:r>
          </m:num>
          <m:den>
            <m:sSub>
              <m:sSubPr>
                <m:ctrlPr>
                  <w:rPr>
                    <w:rFonts w:ascii="Cambria Math" w:hAnsi="Cambria Math" w:cs="Arial"/>
                    <w:i/>
                  </w:rPr>
                </m:ctrlPr>
              </m:sSubPr>
              <m:e>
                <m:r>
                  <w:rPr>
                    <w:rFonts w:ascii="Cambria Math" w:hAnsi="Cambria Math" w:cs="Arial"/>
                  </w:rPr>
                  <m:t>S</m:t>
                </m:r>
              </m:e>
              <m:sub>
                <m:r>
                  <w:rPr>
                    <w:rFonts w:ascii="Cambria Math" w:hAnsi="Cambria Math" w:cs="Arial"/>
                  </w:rPr>
                  <m:t>max</m:t>
                </m:r>
              </m:sub>
            </m:sSub>
          </m:den>
        </m:f>
      </m:oMath>
      <w:r>
        <w:rPr>
          <w:rFonts w:ascii="Arial" w:hAnsi="Arial" w:cs="Arial"/>
          <w:sz w:val="22"/>
          <w:szCs w:val="22"/>
        </w:rPr>
        <w:t xml:space="preserve">, </w:t>
      </w:r>
      <m:oMath>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P</m:t>
            </m:r>
            <m:ctrlPr>
              <w:rPr>
                <w:rFonts w:ascii="Cambria Math" w:hAnsi="Cambria Math" w:cs="Arial"/>
                <w:i/>
                <w:sz w:val="22"/>
                <w:szCs w:val="22"/>
              </w:rPr>
            </m:ctrlPr>
          </m:e>
        </m:acc>
        <m:r>
          <w:rPr>
            <w:rFonts w:ascii="Cambria Math" w:eastAsia="Cambria Math" w:hAnsi="Cambria Math" w:cs="Cambria Math"/>
            <w:sz w:val="22"/>
            <w:szCs w:val="22"/>
          </w:rPr>
          <m:t>→</m:t>
        </m:r>
        <m:f>
          <m:fPr>
            <m:ctrlPr>
              <w:rPr>
                <w:rFonts w:ascii="Cambria Math" w:eastAsia="Cambria Math" w:hAnsi="Cambria Math" w:cs="Cambria Math"/>
                <w:i/>
                <w:sz w:val="22"/>
                <w:szCs w:val="22"/>
              </w:rPr>
            </m:ctrlPr>
          </m:fPr>
          <m:num>
            <m:r>
              <w:rPr>
                <w:rFonts w:ascii="Cambria Math" w:eastAsia="Cambria Math" w:hAnsi="Cambria Math" w:cs="Cambria Math"/>
                <w:sz w:val="22"/>
                <w:szCs w:val="22"/>
              </w:rPr>
              <m:t>P</m:t>
            </m:r>
          </m:num>
          <m:den>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P</m:t>
                </m:r>
              </m:e>
              <m:sub>
                <m:r>
                  <w:rPr>
                    <w:rFonts w:ascii="Cambria Math" w:eastAsia="Cambria Math" w:hAnsi="Cambria Math" w:cs="Cambria Math"/>
                    <w:sz w:val="22"/>
                    <w:szCs w:val="22"/>
                  </w:rPr>
                  <m:t>0</m:t>
                </m:r>
              </m:sub>
            </m:sSub>
          </m:den>
        </m:f>
        <m:r>
          <w:rPr>
            <w:rFonts w:ascii="Cambria Math" w:eastAsia="Cambria Math" w:hAnsi="Cambria Math" w:cs="Cambria Math"/>
            <w:sz w:val="22"/>
            <w:szCs w:val="22"/>
          </w:rPr>
          <m:t>V</m:t>
        </m:r>
      </m:oMath>
      <w:r>
        <w:rPr>
          <w:rFonts w:ascii="Arial" w:hAnsi="Arial" w:cs="Arial"/>
          <w:sz w:val="22"/>
          <w:szCs w:val="22"/>
        </w:rPr>
        <w:t>,</w:t>
      </w:r>
      <m:oMath>
        <m:r>
          <w:rPr>
            <w:rFonts w:ascii="Cambria Math" w:eastAsia="Cambria Math" w:hAnsi="Cambria Math" w:cs="Cambria Math"/>
            <w:sz w:val="22"/>
            <w:szCs w:val="22"/>
          </w:rPr>
          <m:t xml:space="preserve"> </m:t>
        </m:r>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γ</m:t>
            </m:r>
            <m:ctrlPr>
              <w:rPr>
                <w:rFonts w:ascii="Cambria Math" w:hAnsi="Cambria Math" w:cs="Arial"/>
                <w:i/>
                <w:sz w:val="22"/>
                <w:szCs w:val="22"/>
              </w:rPr>
            </m:ctrlPr>
          </m:e>
        </m:acc>
        <m:r>
          <w:rPr>
            <w:rFonts w:ascii="Cambria Math" w:eastAsia="Cambria Math" w:hAnsi="Cambria Math" w:cs="Cambria Math"/>
            <w:sz w:val="22"/>
            <w:szCs w:val="22"/>
          </w:rPr>
          <m:t xml:space="preserve">→γ </m:t>
        </m:r>
        <m:f>
          <m:fPr>
            <m:ctrlPr>
              <w:rPr>
                <w:rFonts w:ascii="Cambria Math" w:eastAsia="Cambria Math" w:hAnsi="Cambria Math" w:cs="Cambria Math"/>
                <w:i/>
                <w:sz w:val="22"/>
                <w:szCs w:val="22"/>
              </w:rPr>
            </m:ctrlPr>
          </m:fPr>
          <m:num>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P</m:t>
                </m:r>
              </m:e>
              <m:sub>
                <m:r>
                  <w:rPr>
                    <w:rFonts w:ascii="Cambria Math" w:eastAsia="Cambria Math" w:hAnsi="Cambria Math" w:cs="Cambria Math"/>
                    <w:sz w:val="22"/>
                    <w:szCs w:val="22"/>
                  </w:rPr>
                  <m:t>0</m:t>
                </m:r>
              </m:sub>
            </m:sSub>
          </m:num>
          <m:den>
            <m:r>
              <w:rPr>
                <w:rFonts w:ascii="Cambria Math" w:eastAsia="Cambria Math" w:hAnsi="Cambria Math" w:cs="Cambria Math"/>
                <w:sz w:val="22"/>
                <w:szCs w:val="22"/>
              </w:rPr>
              <m:t>V</m:t>
            </m:r>
          </m:den>
        </m:f>
      </m:oMath>
      <w:r>
        <w:rPr>
          <w:rFonts w:ascii="Arial" w:hAnsi="Arial" w:cs="Arial"/>
          <w:sz w:val="22"/>
          <w:szCs w:val="22"/>
        </w:rPr>
        <w:t xml:space="preserve">, </w:t>
      </w:r>
      <m:oMath>
        <m:r>
          <w:rPr>
            <w:rFonts w:ascii="Cambria Math" w:hAnsi="Cambria Math" w:cs="Arial"/>
            <w:sz w:val="22"/>
            <w:szCs w:val="22"/>
          </w:rPr>
          <m:t xml:space="preserve"> </m:t>
        </m:r>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ν</m:t>
            </m:r>
            <m:ctrlPr>
              <w:rPr>
                <w:rFonts w:ascii="Cambria Math" w:hAnsi="Cambria Math" w:cs="Arial"/>
                <w:i/>
                <w:sz w:val="22"/>
                <w:szCs w:val="22"/>
              </w:rPr>
            </m:ctrlPr>
          </m:e>
        </m:acc>
        <m:r>
          <w:rPr>
            <w:rFonts w:ascii="Cambria Math" w:eastAsia="Cambria Math" w:hAnsi="Cambria Math" w:cs="Cambria Math"/>
            <w:sz w:val="22"/>
            <w:szCs w:val="22"/>
          </w:rPr>
          <m:t>→ν</m:t>
        </m:r>
        <m:f>
          <m:fPr>
            <m:ctrlPr>
              <w:rPr>
                <w:rFonts w:ascii="Cambria Math" w:eastAsia="Cambria Math" w:hAnsi="Cambria Math" w:cs="Cambria Math"/>
                <w:i/>
                <w:sz w:val="22"/>
                <w:szCs w:val="22"/>
              </w:rPr>
            </m:ctrlPr>
          </m:fPr>
          <m:num>
            <m:sSub>
              <m:sSubPr>
                <m:ctrlPr>
                  <w:rPr>
                    <w:rFonts w:ascii="Cambria Math" w:hAnsi="Cambria Math" w:cs="Arial"/>
                    <w:i/>
                  </w:rPr>
                </m:ctrlPr>
              </m:sSubPr>
              <m:e>
                <m:r>
                  <w:rPr>
                    <w:rFonts w:ascii="Cambria Math" w:hAnsi="Cambria Math" w:cs="Arial"/>
                  </w:rPr>
                  <m:t>S</m:t>
                </m:r>
              </m:e>
              <m:sub>
                <m:r>
                  <w:rPr>
                    <w:rFonts w:ascii="Cambria Math" w:hAnsi="Cambria Math" w:cs="Arial"/>
                  </w:rPr>
                  <m:t>max</m:t>
                </m:r>
              </m:sub>
            </m:sSub>
          </m:num>
          <m:den>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P</m:t>
                </m:r>
              </m:e>
              <m:sub>
                <m:r>
                  <w:rPr>
                    <w:rFonts w:ascii="Cambria Math" w:eastAsia="Cambria Math" w:hAnsi="Cambria Math" w:cs="Cambria Math"/>
                    <w:sz w:val="22"/>
                    <w:szCs w:val="22"/>
                  </w:rPr>
                  <m:t>0</m:t>
                </m:r>
              </m:sub>
            </m:sSub>
          </m:den>
        </m:f>
        <m:r>
          <w:rPr>
            <w:rFonts w:ascii="Cambria Math" w:eastAsia="Cambria Math" w:hAnsi="Cambria Math" w:cs="Cambria Math"/>
            <w:sz w:val="22"/>
            <w:szCs w:val="22"/>
          </w:rPr>
          <m:t>V</m:t>
        </m:r>
      </m:oMath>
      <w:r>
        <w:rPr>
          <w:rFonts w:ascii="Arial" w:hAnsi="Arial" w:cs="Arial"/>
          <w:sz w:val="22"/>
          <w:szCs w:val="22"/>
        </w:rPr>
        <w:t xml:space="preserve">, </w:t>
      </w:r>
      <m:oMath>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β</m:t>
            </m:r>
            <m:ctrlPr>
              <w:rPr>
                <w:rFonts w:ascii="Cambria Math" w:hAnsi="Cambria Math" w:cs="Arial"/>
                <w:i/>
                <w:sz w:val="22"/>
                <w:szCs w:val="22"/>
              </w:rPr>
            </m:ctrlPr>
          </m:e>
        </m:acc>
        <m:r>
          <w:rPr>
            <w:rFonts w:ascii="Cambria Math" w:eastAsia="Cambria Math" w:hAnsi="Cambria Math" w:cs="Cambria Math"/>
            <w:sz w:val="22"/>
            <w:szCs w:val="22"/>
          </w:rPr>
          <m:t>→β</m:t>
        </m:r>
        <m:f>
          <m:fPr>
            <m:ctrlPr>
              <w:rPr>
                <w:rFonts w:ascii="Cambria Math" w:eastAsia="Cambria Math" w:hAnsi="Cambria Math" w:cs="Cambria Math"/>
                <w:i/>
                <w:sz w:val="22"/>
                <w:szCs w:val="22"/>
              </w:rPr>
            </m:ctrlPr>
          </m:fPr>
          <m:num>
            <m:sSub>
              <m:sSubPr>
                <m:ctrlPr>
                  <w:rPr>
                    <w:rFonts w:ascii="Cambria Math" w:hAnsi="Cambria Math" w:cs="Arial"/>
                    <w:i/>
                  </w:rPr>
                </m:ctrlPr>
              </m:sSubPr>
              <m:e>
                <m:r>
                  <w:rPr>
                    <w:rFonts w:ascii="Cambria Math" w:hAnsi="Cambria Math" w:cs="Arial"/>
                  </w:rPr>
                  <m:t>S</m:t>
                </m:r>
              </m:e>
              <m:sub>
                <m:r>
                  <w:rPr>
                    <w:rFonts w:ascii="Cambria Math" w:hAnsi="Cambria Math" w:cs="Arial"/>
                  </w:rPr>
                  <m:t>max</m:t>
                </m:r>
              </m:sub>
            </m:sSub>
          </m:num>
          <m:den>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P</m:t>
                </m:r>
              </m:e>
              <m:sub>
                <m:r>
                  <w:rPr>
                    <w:rFonts w:ascii="Cambria Math" w:eastAsia="Cambria Math" w:hAnsi="Cambria Math" w:cs="Cambria Math"/>
                    <w:sz w:val="22"/>
                    <w:szCs w:val="22"/>
                  </w:rPr>
                  <m:t>0</m:t>
                </m:r>
              </m:sub>
            </m:sSub>
          </m:den>
        </m:f>
        <m:r>
          <w:rPr>
            <w:rFonts w:ascii="Cambria Math" w:eastAsia="Cambria Math" w:hAnsi="Cambria Math" w:cs="Cambria Math"/>
            <w:sz w:val="22"/>
            <w:szCs w:val="22"/>
          </w:rPr>
          <m:t>V</m:t>
        </m:r>
      </m:oMath>
      <w:r>
        <w:rPr>
          <w:rFonts w:ascii="Arial" w:hAnsi="Arial" w:cs="Arial"/>
          <w:sz w:val="22"/>
          <w:szCs w:val="22"/>
        </w:rPr>
        <w:t xml:space="preserve">. Here,  </w:t>
      </w:r>
      <m:oMath>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P</m:t>
            </m:r>
          </m:e>
          <m:sub>
            <m:r>
              <w:rPr>
                <w:rFonts w:ascii="Cambria Math" w:eastAsia="Cambria Math" w:hAnsi="Cambria Math" w:cs="Cambria Math"/>
                <w:sz w:val="22"/>
                <w:szCs w:val="22"/>
              </w:rPr>
              <m:t>0</m:t>
            </m:r>
          </m:sub>
        </m:sSub>
      </m:oMath>
      <w:r>
        <w:rPr>
          <w:rFonts w:ascii="Arial" w:hAnsi="Arial" w:cs="Arial"/>
          <w:sz w:val="22"/>
          <w:szCs w:val="22"/>
        </w:rPr>
        <w:t xml:space="preserve"> is the mass of an individual phage, </w:t>
      </w:r>
      <m:oMath>
        <m:sSub>
          <m:sSubPr>
            <m:ctrlPr>
              <w:rPr>
                <w:rFonts w:ascii="Cambria Math" w:hAnsi="Cambria Math" w:cs="Arial"/>
                <w:i/>
              </w:rPr>
            </m:ctrlPr>
          </m:sSubPr>
          <m:e>
            <m:r>
              <w:rPr>
                <w:rFonts w:ascii="Cambria Math" w:hAnsi="Cambria Math" w:cs="Arial"/>
              </w:rPr>
              <m:t>S</m:t>
            </m:r>
          </m:e>
          <m:sub>
            <m:r>
              <w:rPr>
                <w:rFonts w:ascii="Cambria Math" w:hAnsi="Cambria Math" w:cs="Arial"/>
              </w:rPr>
              <m:t>max</m:t>
            </m:r>
          </m:sub>
        </m:sSub>
      </m:oMath>
      <w:r>
        <w:rPr>
          <w:rFonts w:ascii="Arial" w:hAnsi="Arial" w:cs="Arial"/>
          <w:sz w:val="22"/>
          <w:szCs w:val="22"/>
        </w:rPr>
        <w:t xml:space="preserve"> is the maximum concentration of active biomass and </w:t>
      </w:r>
      <m:oMath>
        <m:r>
          <w:rPr>
            <w:rFonts w:ascii="Cambria Math" w:eastAsia="Cambria Math" w:hAnsi="Cambria Math" w:cs="Cambria Math"/>
            <w:sz w:val="22"/>
            <w:szCs w:val="22"/>
          </w:rPr>
          <m:t>V</m:t>
        </m:r>
      </m:oMath>
      <w:r>
        <w:rPr>
          <w:rFonts w:ascii="Arial" w:hAnsi="Arial" w:cs="Arial"/>
          <w:sz w:val="22"/>
          <w:szCs w:val="22"/>
        </w:rPr>
        <w:t xml:space="preserve"> is the total volume of the system. The non-dimensionalization by means of these three quantities was chosen in order for the ODE model to be parameterized identically to the biofilm framework, allowing us to use exactly the same constants as they have identical meaning in both contexts. </w:t>
      </w:r>
    </w:p>
    <w:p w14:paraId="1897AFE1" w14:textId="77777777" w:rsidR="00785160" w:rsidRDefault="00785160" w:rsidP="00AF0689">
      <w:pPr>
        <w:spacing w:after="80"/>
        <w:jc w:val="both"/>
        <w:rPr>
          <w:rFonts w:ascii="Arial" w:hAnsi="Arial" w:cs="Arial"/>
          <w:sz w:val="22"/>
          <w:szCs w:val="22"/>
        </w:rPr>
      </w:pPr>
      <w:r>
        <w:rPr>
          <w:rFonts w:ascii="Arial" w:hAnsi="Arial" w:cs="Arial"/>
          <w:sz w:val="22"/>
          <w:szCs w:val="22"/>
        </w:rPr>
        <w:t xml:space="preserve">Our new system of differential equations becomes the following, </w:t>
      </w:r>
    </w:p>
    <w:p w14:paraId="0E431525" w14:textId="77777777" w:rsidR="00785160" w:rsidRDefault="00785160" w:rsidP="00AF0689">
      <w:pPr>
        <w:spacing w:after="80"/>
        <w:jc w:val="both"/>
        <w:rPr>
          <w:rFonts w:ascii="Arial" w:hAnsi="Arial" w:cs="Arial"/>
          <w:sz w:val="22"/>
          <w:szCs w:val="22"/>
        </w:rPr>
      </w:pPr>
    </w:p>
    <w:p w14:paraId="3E8EEE14" w14:textId="77777777" w:rsidR="00785160" w:rsidRPr="009E157C" w:rsidRDefault="00FE001F" w:rsidP="00AF0689">
      <w:pPr>
        <w:jc w:val="both"/>
        <w:rPr>
          <w:rFonts w:ascii="Arial" w:hAnsi="Arial" w:cs="Arial"/>
          <w:sz w:val="22"/>
          <w:szCs w:val="22"/>
        </w:rPr>
      </w:pPr>
      <m:oMathPara>
        <m:oMath>
          <m:d>
            <m:dPr>
              <m:begChr m:val="{"/>
              <m:endChr m:val=""/>
              <m:ctrlPr>
                <w:rPr>
                  <w:rFonts w:ascii="Cambria Math" w:hAnsi="Cambria Math" w:cs="Arial"/>
                  <w:i/>
                  <w:sz w:val="22"/>
                  <w:szCs w:val="22"/>
                </w:rPr>
              </m:ctrlPr>
            </m:dPr>
            <m:e>
              <m:eqArr>
                <m:eqArrPr>
                  <m:ctrlPr>
                    <w:rPr>
                      <w:rFonts w:ascii="Cambria Math" w:hAnsi="Cambria Math" w:cs="Arial"/>
                      <w:i/>
                      <w:sz w:val="22"/>
                      <w:szCs w:val="22"/>
                    </w:rPr>
                  </m:ctrlPr>
                </m:eqArrPr>
                <m:e>
                  <m:f>
                    <m:fPr>
                      <m:ctrlPr>
                        <w:rPr>
                          <w:rFonts w:ascii="Cambria Math" w:hAnsi="Cambria Math" w:cs="Arial"/>
                          <w:i/>
                          <w:sz w:val="22"/>
                          <w:szCs w:val="22"/>
                        </w:rPr>
                      </m:ctrlPr>
                    </m:fPr>
                    <m:num>
                      <m:r>
                        <w:rPr>
                          <w:rFonts w:ascii="Cambria Math" w:hAnsi="Cambria Math" w:cs="Arial"/>
                          <w:sz w:val="22"/>
                          <w:szCs w:val="22"/>
                        </w:rPr>
                        <m:t>d</m:t>
                      </m:r>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N</m:t>
                          </m:r>
                          <m:ctrlPr>
                            <w:rPr>
                              <w:rFonts w:ascii="Cambria Math" w:hAnsi="Cambria Math" w:cs="Arial"/>
                              <w:i/>
                              <w:sz w:val="22"/>
                              <w:szCs w:val="22"/>
                            </w:rPr>
                          </m:ctrlPr>
                        </m:e>
                      </m:acc>
                    </m:num>
                    <m:den>
                      <m:r>
                        <w:rPr>
                          <w:rFonts w:ascii="Cambria Math" w:hAnsi="Cambria Math" w:cs="Arial"/>
                          <w:sz w:val="22"/>
                          <w:szCs w:val="22"/>
                        </w:rPr>
                        <m:t>dt</m:t>
                      </m:r>
                    </m:den>
                  </m:f>
                  <m:r>
                    <w:rPr>
                      <w:rFonts w:ascii="Cambria Math" w:hAnsi="Cambria Math" w:cs="Arial"/>
                      <w:sz w:val="22"/>
                      <w:szCs w:val="22"/>
                    </w:rPr>
                    <m:t>=1-</m:t>
                  </m:r>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N</m:t>
                      </m:r>
                      <m:ctrlPr>
                        <w:rPr>
                          <w:rFonts w:ascii="Cambria Math" w:hAnsi="Cambria Math" w:cs="Arial"/>
                          <w:i/>
                          <w:sz w:val="22"/>
                          <w:szCs w:val="22"/>
                        </w:rPr>
                      </m:ctrlPr>
                    </m:e>
                  </m:acc>
                  <m:r>
                    <w:rPr>
                      <w:rFonts w:ascii="Cambria Math" w:hAnsi="Cambria Math" w:cs="Arial"/>
                      <w:sz w:val="22"/>
                      <w:szCs w:val="22"/>
                    </w:rPr>
                    <m:t>-</m:t>
                  </m:r>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μ</m:t>
                      </m:r>
                      <m:ctrlPr>
                        <w:rPr>
                          <w:rFonts w:ascii="Cambria Math" w:hAnsi="Cambria Math" w:cs="Arial"/>
                          <w:i/>
                          <w:sz w:val="22"/>
                          <w:szCs w:val="22"/>
                        </w:rPr>
                      </m:ctrlPr>
                    </m:e>
                  </m:acc>
                  <m:f>
                    <m:fPr>
                      <m:ctrlPr>
                        <w:rPr>
                          <w:rFonts w:ascii="Cambria Math" w:hAnsi="Cambria Math" w:cs="Arial"/>
                          <w:i/>
                          <w:sz w:val="22"/>
                          <w:szCs w:val="22"/>
                        </w:rPr>
                      </m:ctrlPr>
                    </m:fPr>
                    <m:num>
                      <m:sSub>
                        <m:sSubPr>
                          <m:ctrlPr>
                            <w:rPr>
                              <w:rFonts w:ascii="Cambria Math" w:hAnsi="Cambria Math" w:cs="Arial"/>
                              <w:i/>
                            </w:rPr>
                          </m:ctrlPr>
                        </m:sSubPr>
                        <m:e>
                          <m:r>
                            <w:rPr>
                              <w:rFonts w:ascii="Cambria Math" w:hAnsi="Cambria Math" w:cs="Arial"/>
                            </w:rPr>
                            <m:t>S</m:t>
                          </m:r>
                        </m:e>
                        <m:sub>
                          <m:r>
                            <w:rPr>
                              <w:rFonts w:ascii="Cambria Math" w:hAnsi="Cambria Math" w:cs="Arial"/>
                            </w:rPr>
                            <m:t>max</m:t>
                          </m:r>
                        </m:sub>
                      </m:sSub>
                    </m:num>
                    <m:den>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0</m:t>
                          </m:r>
                        </m:sub>
                      </m:sSub>
                    </m:den>
                  </m:f>
                  <m:f>
                    <m:fPr>
                      <m:ctrlPr>
                        <w:rPr>
                          <w:rFonts w:ascii="Cambria Math" w:hAnsi="Cambria Math" w:cs="Arial"/>
                          <w:i/>
                          <w:sz w:val="22"/>
                          <w:szCs w:val="22"/>
                        </w:rPr>
                      </m:ctrlPr>
                    </m:fPr>
                    <m:num>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N</m:t>
                          </m:r>
                          <m:ctrlPr>
                            <w:rPr>
                              <w:rFonts w:ascii="Cambria Math" w:hAnsi="Cambria Math" w:cs="Arial"/>
                              <w:i/>
                              <w:sz w:val="22"/>
                              <w:szCs w:val="22"/>
                            </w:rPr>
                          </m:ctrlPr>
                        </m:e>
                      </m:acc>
                    </m:num>
                    <m:den>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N</m:t>
                          </m:r>
                          <m:ctrlPr>
                            <w:rPr>
                              <w:rFonts w:ascii="Cambria Math" w:hAnsi="Cambria Math" w:cs="Arial"/>
                              <w:i/>
                              <w:sz w:val="22"/>
                              <w:szCs w:val="22"/>
                            </w:rPr>
                          </m:ctrlPr>
                        </m:e>
                      </m:acc>
                      <m:r>
                        <w:rPr>
                          <w:rFonts w:ascii="Cambria Math" w:hAnsi="Cambria Math" w:cs="Arial"/>
                          <w:sz w:val="22"/>
                          <w:szCs w:val="22"/>
                        </w:rPr>
                        <m:t>+</m:t>
                      </m:r>
                      <m:f>
                        <m:fPr>
                          <m:ctrlPr>
                            <w:rPr>
                              <w:rFonts w:ascii="Cambria Math" w:hAnsi="Cambria Math" w:cs="Arial"/>
                              <w:i/>
                              <w:sz w:val="22"/>
                              <w:szCs w:val="22"/>
                            </w:rPr>
                          </m:ctrlPr>
                        </m:fPr>
                        <m:num>
                          <m:sSubSup>
                            <m:sSubSupPr>
                              <m:ctrlPr>
                                <w:rPr>
                                  <w:rFonts w:ascii="Cambria Math" w:hAnsi="Cambria Math" w:cs="Arial"/>
                                  <w:i/>
                                  <w:sz w:val="22"/>
                                  <w:szCs w:val="22"/>
                                </w:rPr>
                              </m:ctrlPr>
                            </m:sSubSupPr>
                            <m:e>
                              <m:r>
                                <w:rPr>
                                  <w:rFonts w:ascii="Cambria Math" w:hAnsi="Cambria Math" w:cs="Arial"/>
                                  <w:sz w:val="22"/>
                                  <w:szCs w:val="22"/>
                                </w:rPr>
                                <m:t>K</m:t>
                              </m:r>
                            </m:e>
                            <m:sub>
                              <m:r>
                                <w:rPr>
                                  <w:rFonts w:ascii="Cambria Math" w:hAnsi="Cambria Math" w:cs="Arial"/>
                                  <w:sz w:val="22"/>
                                  <w:szCs w:val="22"/>
                                </w:rPr>
                                <m:t>N</m:t>
                              </m:r>
                            </m:sub>
                            <m:sup>
                              <m:r>
                                <w:rPr>
                                  <w:rFonts w:ascii="Cambria Math" w:hAnsi="Cambria Math" w:cs="Arial"/>
                                  <w:sz w:val="22"/>
                                  <w:szCs w:val="22"/>
                                </w:rPr>
                                <m:t>S</m:t>
                              </m:r>
                            </m:sup>
                          </m:sSubSup>
                        </m:num>
                        <m:den>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0</m:t>
                              </m:r>
                            </m:sub>
                          </m:sSub>
                        </m:den>
                      </m:f>
                    </m:den>
                  </m:f>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S</m:t>
                      </m:r>
                      <m:ctrlPr>
                        <w:rPr>
                          <w:rFonts w:ascii="Cambria Math" w:hAnsi="Cambria Math" w:cs="Arial"/>
                          <w:i/>
                          <w:sz w:val="22"/>
                          <w:szCs w:val="22"/>
                        </w:rPr>
                      </m:ctrlPr>
                    </m:e>
                  </m:acc>
                </m:e>
                <m:e>
                  <m:f>
                    <m:fPr>
                      <m:ctrlPr>
                        <w:rPr>
                          <w:rFonts w:ascii="Cambria Math" w:hAnsi="Cambria Math" w:cs="Arial"/>
                          <w:i/>
                          <w:sz w:val="22"/>
                          <w:szCs w:val="22"/>
                        </w:rPr>
                      </m:ctrlPr>
                    </m:fPr>
                    <m:num>
                      <m:r>
                        <w:rPr>
                          <w:rFonts w:ascii="Cambria Math" w:hAnsi="Cambria Math" w:cs="Arial"/>
                          <w:sz w:val="22"/>
                          <w:szCs w:val="22"/>
                        </w:rPr>
                        <m:t>d</m:t>
                      </m:r>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S</m:t>
                          </m:r>
                          <m:ctrlPr>
                            <w:rPr>
                              <w:rFonts w:ascii="Cambria Math" w:hAnsi="Cambria Math" w:cs="Arial"/>
                              <w:i/>
                              <w:sz w:val="22"/>
                              <w:szCs w:val="22"/>
                            </w:rPr>
                          </m:ctrlPr>
                        </m:e>
                      </m:acc>
                    </m:num>
                    <m:den>
                      <m:r>
                        <w:rPr>
                          <w:rFonts w:ascii="Cambria Math" w:hAnsi="Cambria Math" w:cs="Arial"/>
                          <w:sz w:val="22"/>
                          <w:szCs w:val="22"/>
                        </w:rPr>
                        <m:t>dt</m:t>
                      </m:r>
                    </m:den>
                  </m:f>
                  <m:r>
                    <w:rPr>
                      <w:rFonts w:ascii="Cambria Math" w:hAnsi="Cambria Math" w:cs="Arial"/>
                      <w:sz w:val="22"/>
                      <w:szCs w:val="22"/>
                    </w:rPr>
                    <m:t>=</m:t>
                  </m:r>
                  <m:d>
                    <m:dPr>
                      <m:ctrlPr>
                        <w:rPr>
                          <w:rFonts w:ascii="Cambria Math" w:hAnsi="Cambria Math" w:cs="Arial"/>
                          <w:i/>
                          <w:sz w:val="22"/>
                          <w:szCs w:val="22"/>
                        </w:rPr>
                      </m:ctrlPr>
                    </m:dPr>
                    <m:e>
                      <m:f>
                        <m:fPr>
                          <m:ctrlPr>
                            <w:rPr>
                              <w:rFonts w:ascii="Cambria Math" w:hAnsi="Cambria Math" w:cs="Arial"/>
                              <w:i/>
                              <w:sz w:val="22"/>
                              <w:szCs w:val="22"/>
                            </w:rPr>
                          </m:ctrlPr>
                        </m:fPr>
                        <m:num>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μ</m:t>
                              </m:r>
                              <m:ctrlPr>
                                <w:rPr>
                                  <w:rFonts w:ascii="Cambria Math" w:hAnsi="Cambria Math" w:cs="Arial"/>
                                  <w:i/>
                                  <w:sz w:val="22"/>
                                  <w:szCs w:val="22"/>
                                </w:rPr>
                              </m:ctrlPr>
                            </m:e>
                          </m:acc>
                          <m:r>
                            <w:rPr>
                              <w:rFonts w:ascii="Cambria Math" w:hAnsi="Cambria Math" w:cs="Arial"/>
                              <w:sz w:val="22"/>
                              <w:szCs w:val="22"/>
                            </w:rPr>
                            <m:t>Y</m:t>
                          </m:r>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N</m:t>
                              </m:r>
                              <m:ctrlPr>
                                <w:rPr>
                                  <w:rFonts w:ascii="Cambria Math" w:hAnsi="Cambria Math" w:cs="Arial"/>
                                  <w:i/>
                                  <w:sz w:val="22"/>
                                  <w:szCs w:val="22"/>
                                </w:rPr>
                              </m:ctrlPr>
                            </m:e>
                          </m:acc>
                        </m:num>
                        <m:den>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N</m:t>
                              </m:r>
                              <m:ctrlPr>
                                <w:rPr>
                                  <w:rFonts w:ascii="Cambria Math" w:hAnsi="Cambria Math" w:cs="Arial"/>
                                  <w:i/>
                                  <w:sz w:val="22"/>
                                  <w:szCs w:val="22"/>
                                </w:rPr>
                              </m:ctrlPr>
                            </m:e>
                          </m:acc>
                          <m:r>
                            <w:rPr>
                              <w:rFonts w:ascii="Cambria Math" w:hAnsi="Cambria Math" w:cs="Arial"/>
                              <w:sz w:val="22"/>
                              <w:szCs w:val="22"/>
                            </w:rPr>
                            <m:t>+</m:t>
                          </m:r>
                          <m:sSubSup>
                            <m:sSubSupPr>
                              <m:ctrlPr>
                                <w:rPr>
                                  <w:rFonts w:ascii="Cambria Math" w:hAnsi="Cambria Math" w:cs="Arial"/>
                                  <w:i/>
                                  <w:sz w:val="22"/>
                                  <w:szCs w:val="22"/>
                                </w:rPr>
                              </m:ctrlPr>
                            </m:sSubSupPr>
                            <m:e>
                              <m:r>
                                <w:rPr>
                                  <w:rFonts w:ascii="Cambria Math" w:hAnsi="Cambria Math" w:cs="Arial"/>
                                  <w:sz w:val="22"/>
                                  <w:szCs w:val="22"/>
                                </w:rPr>
                                <m:t>K</m:t>
                              </m:r>
                            </m:e>
                            <m:sub>
                              <m:r>
                                <w:rPr>
                                  <w:rFonts w:ascii="Cambria Math" w:hAnsi="Cambria Math" w:cs="Arial"/>
                                  <w:sz w:val="22"/>
                                  <w:szCs w:val="22"/>
                                </w:rPr>
                                <m:t>N</m:t>
                              </m:r>
                            </m:sub>
                            <m:sup>
                              <m:r>
                                <w:rPr>
                                  <w:rFonts w:ascii="Cambria Math" w:hAnsi="Cambria Math" w:cs="Arial"/>
                                  <w:sz w:val="22"/>
                                  <w:szCs w:val="22"/>
                                </w:rPr>
                                <m:t>S</m:t>
                              </m:r>
                            </m:sup>
                          </m:sSubSup>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0</m:t>
                              </m:r>
                            </m:sub>
                          </m:sSub>
                        </m:den>
                      </m:f>
                      <m:r>
                        <w:rPr>
                          <w:rFonts w:ascii="Cambria Math" w:hAnsi="Cambria Math" w:cs="Arial"/>
                          <w:sz w:val="22"/>
                          <w:szCs w:val="22"/>
                        </w:rPr>
                        <m:t>-</m:t>
                      </m:r>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γ</m:t>
                          </m:r>
                          <m:ctrlPr>
                            <w:rPr>
                              <w:rFonts w:ascii="Cambria Math" w:hAnsi="Cambria Math" w:cs="Arial"/>
                              <w:i/>
                              <w:sz w:val="22"/>
                              <w:szCs w:val="22"/>
                            </w:rPr>
                          </m:ctrlPr>
                        </m:e>
                      </m:acc>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P</m:t>
                          </m:r>
                          <m:ctrlPr>
                            <w:rPr>
                              <w:rFonts w:ascii="Cambria Math" w:hAnsi="Cambria Math" w:cs="Arial"/>
                              <w:i/>
                              <w:sz w:val="22"/>
                              <w:szCs w:val="22"/>
                            </w:rPr>
                          </m:ctrlPr>
                        </m:e>
                      </m:acc>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δ</m:t>
                          </m:r>
                        </m:e>
                        <m:sub>
                          <m:r>
                            <w:rPr>
                              <w:rFonts w:ascii="Cambria Math" w:hAnsi="Cambria Math" w:cs="Arial"/>
                              <w:sz w:val="22"/>
                              <w:szCs w:val="22"/>
                            </w:rPr>
                            <m:t>D</m:t>
                          </m:r>
                        </m:sub>
                      </m:sSub>
                      <m:r>
                        <w:rPr>
                          <w:rFonts w:ascii="Cambria Math" w:hAnsi="Cambria Math" w:cs="Arial"/>
                          <w:sz w:val="22"/>
                          <w:szCs w:val="22"/>
                        </w:rPr>
                        <m:t xml:space="preserve"> </m:t>
                      </m:r>
                    </m:e>
                  </m:d>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S</m:t>
                      </m:r>
                      <m:ctrlPr>
                        <w:rPr>
                          <w:rFonts w:ascii="Cambria Math" w:hAnsi="Cambria Math" w:cs="Arial"/>
                          <w:i/>
                          <w:sz w:val="22"/>
                          <w:szCs w:val="22"/>
                        </w:rPr>
                      </m:ctrlPr>
                    </m:e>
                  </m:acc>
                </m:e>
                <m:e>
                  <m:f>
                    <m:fPr>
                      <m:ctrlPr>
                        <w:rPr>
                          <w:rFonts w:ascii="Cambria Math" w:hAnsi="Cambria Math" w:cs="Arial"/>
                          <w:i/>
                          <w:sz w:val="22"/>
                          <w:szCs w:val="22"/>
                        </w:rPr>
                      </m:ctrlPr>
                    </m:fPr>
                    <m:num>
                      <m:r>
                        <w:rPr>
                          <w:rFonts w:ascii="Cambria Math" w:hAnsi="Cambria Math" w:cs="Arial"/>
                          <w:sz w:val="22"/>
                          <w:szCs w:val="22"/>
                        </w:rPr>
                        <m:t>d</m:t>
                      </m:r>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I</m:t>
                          </m:r>
                          <m:ctrlPr>
                            <w:rPr>
                              <w:rFonts w:ascii="Cambria Math" w:hAnsi="Cambria Math" w:cs="Arial"/>
                              <w:i/>
                              <w:sz w:val="22"/>
                              <w:szCs w:val="22"/>
                            </w:rPr>
                          </m:ctrlPr>
                        </m:e>
                      </m:acc>
                    </m:num>
                    <m:den>
                      <m:r>
                        <w:rPr>
                          <w:rFonts w:ascii="Cambria Math" w:hAnsi="Cambria Math" w:cs="Arial"/>
                          <w:sz w:val="22"/>
                          <w:szCs w:val="22"/>
                        </w:rPr>
                        <m:t>dt</m:t>
                      </m:r>
                    </m:den>
                  </m:f>
                  <m:r>
                    <w:rPr>
                      <w:rFonts w:ascii="Cambria Math" w:hAnsi="Cambria Math" w:cs="Arial"/>
                      <w:sz w:val="22"/>
                      <w:szCs w:val="22"/>
                    </w:rPr>
                    <m:t>=</m:t>
                  </m:r>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γ</m:t>
                      </m:r>
                      <m:ctrlPr>
                        <w:rPr>
                          <w:rFonts w:ascii="Cambria Math" w:hAnsi="Cambria Math" w:cs="Arial"/>
                          <w:i/>
                          <w:sz w:val="22"/>
                          <w:szCs w:val="22"/>
                        </w:rPr>
                      </m:ctrlPr>
                    </m:e>
                  </m:acc>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P</m:t>
                      </m:r>
                      <m:ctrlPr>
                        <w:rPr>
                          <w:rFonts w:ascii="Cambria Math" w:hAnsi="Cambria Math" w:cs="Arial"/>
                          <w:i/>
                          <w:sz w:val="22"/>
                          <w:szCs w:val="22"/>
                        </w:rPr>
                      </m:ctrlPr>
                    </m:e>
                  </m:acc>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S</m:t>
                      </m:r>
                      <m:ctrlPr>
                        <w:rPr>
                          <w:rFonts w:ascii="Cambria Math" w:hAnsi="Cambria Math" w:cs="Arial"/>
                          <w:i/>
                          <w:sz w:val="22"/>
                          <w:szCs w:val="22"/>
                        </w:rPr>
                      </m:ctrlPr>
                    </m:e>
                  </m:acc>
                  <m:r>
                    <w:rPr>
                      <w:rFonts w:ascii="Cambria Math" w:hAnsi="Cambria Math" w:cs="Arial"/>
                      <w:sz w:val="22"/>
                      <w:szCs w:val="22"/>
                    </w:rPr>
                    <m:t xml:space="preserve"> -α</m:t>
                  </m:r>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I</m:t>
                      </m:r>
                      <m:ctrlPr>
                        <w:rPr>
                          <w:rFonts w:ascii="Cambria Math" w:hAnsi="Cambria Math" w:cs="Arial"/>
                          <w:i/>
                          <w:sz w:val="22"/>
                          <w:szCs w:val="22"/>
                        </w:rPr>
                      </m:ctrlPr>
                    </m:e>
                  </m:acc>
                  <m:ctrlPr>
                    <w:rPr>
                      <w:rFonts w:ascii="Cambria Math" w:eastAsia="Cambria Math" w:hAnsi="Cambria Math" w:cs="Cambria Math"/>
                      <w:i/>
                      <w:sz w:val="22"/>
                      <w:szCs w:val="22"/>
                    </w:rPr>
                  </m:ctrlPr>
                </m:e>
                <m:e>
                  <m:f>
                    <m:fPr>
                      <m:ctrlPr>
                        <w:rPr>
                          <w:rFonts w:ascii="Cambria Math" w:hAnsi="Cambria Math" w:cs="Arial"/>
                          <w:i/>
                          <w:sz w:val="22"/>
                          <w:szCs w:val="22"/>
                        </w:rPr>
                      </m:ctrlPr>
                    </m:fPr>
                    <m:num>
                      <m:r>
                        <w:rPr>
                          <w:rFonts w:ascii="Cambria Math" w:hAnsi="Cambria Math" w:cs="Arial"/>
                          <w:sz w:val="22"/>
                          <w:szCs w:val="22"/>
                        </w:rPr>
                        <m:t>d</m:t>
                      </m:r>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P</m:t>
                          </m:r>
                          <m:ctrlPr>
                            <w:rPr>
                              <w:rFonts w:ascii="Cambria Math" w:hAnsi="Cambria Math" w:cs="Arial"/>
                              <w:i/>
                              <w:sz w:val="22"/>
                              <w:szCs w:val="22"/>
                            </w:rPr>
                          </m:ctrlPr>
                        </m:e>
                      </m:acc>
                    </m:num>
                    <m:den>
                      <m:r>
                        <w:rPr>
                          <w:rFonts w:ascii="Cambria Math" w:hAnsi="Cambria Math" w:cs="Arial"/>
                          <w:sz w:val="22"/>
                          <w:szCs w:val="22"/>
                        </w:rPr>
                        <m:t>dt</m:t>
                      </m:r>
                    </m:den>
                  </m:f>
                  <m:r>
                    <w:rPr>
                      <w:rFonts w:ascii="Cambria Math" w:hAnsi="Cambria Math" w:cs="Arial"/>
                      <w:sz w:val="22"/>
                      <w:szCs w:val="22"/>
                    </w:rPr>
                    <m:t>=</m:t>
                  </m:r>
                  <m:r>
                    <w:rPr>
                      <w:rFonts w:ascii="Cambria Math" w:eastAsia="Cambria Math" w:hAnsi="Cambria Math" w:cs="Cambria Math"/>
                      <w:sz w:val="22"/>
                      <w:szCs w:val="22"/>
                    </w:rPr>
                    <m:t>α</m:t>
                  </m:r>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β</m:t>
                      </m:r>
                      <m:ctrlPr>
                        <w:rPr>
                          <w:rFonts w:ascii="Cambria Math" w:hAnsi="Cambria Math" w:cs="Arial"/>
                          <w:i/>
                          <w:sz w:val="22"/>
                          <w:szCs w:val="22"/>
                        </w:rPr>
                      </m:ctrlPr>
                    </m:e>
                  </m:acc>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I</m:t>
                      </m:r>
                      <m:ctrlPr>
                        <w:rPr>
                          <w:rFonts w:ascii="Cambria Math" w:hAnsi="Cambria Math" w:cs="Arial"/>
                          <w:i/>
                          <w:sz w:val="22"/>
                          <w:szCs w:val="22"/>
                        </w:rPr>
                      </m:ctrlPr>
                    </m:e>
                  </m:acc>
                  <m:r>
                    <w:rPr>
                      <w:rFonts w:ascii="Cambria Math" w:eastAsia="Cambria Math" w:hAnsi="Cambria Math" w:cs="Cambria Math"/>
                      <w:sz w:val="22"/>
                      <w:szCs w:val="22"/>
                    </w:rPr>
                    <m:t>-</m:t>
                  </m:r>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γ</m:t>
                      </m:r>
                      <m:ctrlPr>
                        <w:rPr>
                          <w:rFonts w:ascii="Cambria Math" w:hAnsi="Cambria Math" w:cs="Arial"/>
                          <w:i/>
                          <w:sz w:val="22"/>
                          <w:szCs w:val="22"/>
                        </w:rPr>
                      </m:ctrlPr>
                    </m:e>
                  </m:acc>
                  <m:r>
                    <w:rPr>
                      <w:rFonts w:ascii="Cambria Math" w:eastAsia="Cambria Math" w:hAnsi="Cambria Math" w:cs="Cambria Math"/>
                      <w:sz w:val="22"/>
                      <w:szCs w:val="22"/>
                    </w:rPr>
                    <m:t xml:space="preserve"> </m:t>
                  </m:r>
                  <m:r>
                    <w:rPr>
                      <w:rFonts w:ascii="Cambria Math" w:hAnsi="Cambria Math" w:cs="Arial"/>
                      <w:sz w:val="22"/>
                      <w:szCs w:val="22"/>
                    </w:rPr>
                    <m:t xml:space="preserve"> </m:t>
                  </m:r>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ν</m:t>
                      </m:r>
                      <m:ctrlPr>
                        <w:rPr>
                          <w:rFonts w:ascii="Cambria Math" w:hAnsi="Cambria Math" w:cs="Arial"/>
                          <w:i/>
                          <w:sz w:val="22"/>
                          <w:szCs w:val="22"/>
                        </w:rPr>
                      </m:ctrlPr>
                    </m:e>
                  </m:acc>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P</m:t>
                      </m:r>
                      <m:ctrlPr>
                        <w:rPr>
                          <w:rFonts w:ascii="Cambria Math" w:hAnsi="Cambria Math" w:cs="Arial"/>
                          <w:i/>
                          <w:sz w:val="22"/>
                          <w:szCs w:val="22"/>
                        </w:rPr>
                      </m:ctrlPr>
                    </m:e>
                  </m:acc>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S</m:t>
                      </m:r>
                      <m:ctrlPr>
                        <w:rPr>
                          <w:rFonts w:ascii="Cambria Math" w:hAnsi="Cambria Math" w:cs="Arial"/>
                          <w:i/>
                          <w:sz w:val="22"/>
                          <w:szCs w:val="22"/>
                        </w:rPr>
                      </m:ctrlPr>
                    </m:e>
                  </m:acc>
                  <m:r>
                    <w:rPr>
                      <w:rFonts w:ascii="Cambria Math" w:eastAsia="Cambria Math" w:hAnsi="Cambria Math" w:cs="Cambria Math"/>
                      <w:sz w:val="22"/>
                      <w:szCs w:val="22"/>
                    </w:rPr>
                    <m:t>-</m:t>
                  </m:r>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δ</m:t>
                      </m:r>
                    </m:e>
                    <m:sub>
                      <m:r>
                        <w:rPr>
                          <w:rFonts w:ascii="Cambria Math" w:eastAsia="Cambria Math" w:hAnsi="Cambria Math" w:cs="Cambria Math"/>
                          <w:sz w:val="22"/>
                          <w:szCs w:val="22"/>
                        </w:rPr>
                        <m:t>P</m:t>
                      </m:r>
                    </m:sub>
                  </m:sSub>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P</m:t>
                      </m:r>
                      <m:ctrlPr>
                        <w:rPr>
                          <w:rFonts w:ascii="Cambria Math" w:hAnsi="Cambria Math" w:cs="Arial"/>
                          <w:i/>
                          <w:sz w:val="22"/>
                          <w:szCs w:val="22"/>
                        </w:rPr>
                      </m:ctrlPr>
                    </m:e>
                  </m:acc>
                </m:e>
              </m:eqArr>
            </m:e>
          </m:d>
        </m:oMath>
      </m:oMathPara>
    </w:p>
    <w:p w14:paraId="3C767C96" w14:textId="77777777" w:rsidR="009E157C" w:rsidRPr="009E157C" w:rsidRDefault="009E157C" w:rsidP="00AF0689">
      <w:pPr>
        <w:jc w:val="both"/>
        <w:rPr>
          <w:rFonts w:ascii="Arial" w:hAnsi="Arial" w:cs="Arial"/>
          <w:sz w:val="22"/>
          <w:szCs w:val="22"/>
        </w:rPr>
      </w:pPr>
    </w:p>
    <w:p w14:paraId="0C50539B" w14:textId="77777777" w:rsidR="00785160" w:rsidRDefault="00785160" w:rsidP="00AF0689">
      <w:pPr>
        <w:jc w:val="both"/>
        <w:rPr>
          <w:rFonts w:ascii="Arial" w:hAnsi="Arial" w:cs="Arial"/>
          <w:sz w:val="22"/>
          <w:szCs w:val="22"/>
        </w:rPr>
      </w:pPr>
    </w:p>
    <w:p w14:paraId="00A408BA" w14:textId="046B8CAC" w:rsidR="00785160" w:rsidRDefault="00785160" w:rsidP="00AF0689">
      <w:pPr>
        <w:spacing w:after="80"/>
        <w:jc w:val="both"/>
        <w:rPr>
          <w:rFonts w:ascii="Arial" w:hAnsi="Arial" w:cs="Arial"/>
          <w:sz w:val="22"/>
          <w:szCs w:val="22"/>
        </w:rPr>
      </w:pPr>
      <w:r>
        <w:rPr>
          <w:rFonts w:ascii="Arial" w:hAnsi="Arial" w:cs="Arial"/>
          <w:sz w:val="22"/>
          <w:szCs w:val="22"/>
        </w:rPr>
        <w:t xml:space="preserve">such that </w:t>
      </w:r>
      <m:oMath>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γ</m:t>
            </m:r>
            <m:ctrlPr>
              <w:rPr>
                <w:rFonts w:ascii="Cambria Math" w:hAnsi="Cambria Math" w:cs="Arial"/>
                <w:i/>
                <w:sz w:val="22"/>
                <w:szCs w:val="22"/>
              </w:rPr>
            </m:ctrlPr>
          </m:e>
        </m:acc>
      </m:oMath>
      <w:r>
        <w:rPr>
          <w:rFonts w:ascii="Arial" w:hAnsi="Arial" w:cs="Arial"/>
          <w:sz w:val="22"/>
          <w:szCs w:val="22"/>
        </w:rPr>
        <w:t xml:space="preserve"> now exactly matches the infectivity constant used in the phage-biofilm framework, and </w:t>
      </w:r>
      <m:oMath>
        <m:sSub>
          <m:sSubPr>
            <m:ctrlPr>
              <w:rPr>
                <w:rFonts w:ascii="Cambria Math" w:hAnsi="Cambria Math" w:cs="Arial"/>
                <w:i/>
              </w:rPr>
            </m:ctrlPr>
          </m:sSubPr>
          <m:e>
            <m:r>
              <w:rPr>
                <w:rFonts w:ascii="Cambria Math" w:hAnsi="Cambria Math" w:cs="Arial"/>
              </w:rPr>
              <m:t>S</m:t>
            </m:r>
          </m:e>
          <m:sub>
            <m:r>
              <w:rPr>
                <w:rFonts w:ascii="Cambria Math" w:hAnsi="Cambria Math" w:cs="Arial"/>
              </w:rPr>
              <m:t>max</m:t>
            </m:r>
          </m:sub>
        </m:sSub>
        <m:r>
          <w:rPr>
            <w:rFonts w:ascii="Cambria Math" w:hAnsi="Cambria Math" w:cs="Arial"/>
            <w:sz w:val="22"/>
            <w:szCs w:val="22"/>
          </w:rPr>
          <m:t xml:space="preserve"> </m:t>
        </m:r>
      </m:oMath>
      <w:r>
        <w:rPr>
          <w:rFonts w:ascii="Arial" w:hAnsi="Arial" w:cs="Arial"/>
          <w:sz w:val="22"/>
          <w:szCs w:val="22"/>
        </w:rPr>
        <w:t xml:space="preserve">and </w:t>
      </w: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0</m:t>
            </m:r>
          </m:sub>
        </m:sSub>
      </m:oMath>
      <w:r>
        <w:rPr>
          <w:rFonts w:ascii="Arial" w:hAnsi="Arial" w:cs="Arial"/>
          <w:sz w:val="22"/>
          <w:szCs w:val="22"/>
        </w:rPr>
        <w:t xml:space="preserve"> which are both explicitly considered in the framework. </w:t>
      </w:r>
    </w:p>
    <w:p w14:paraId="2FEF6984" w14:textId="791E530B" w:rsidR="00785160" w:rsidRDefault="00785160" w:rsidP="00AF0689">
      <w:pPr>
        <w:spacing w:after="80"/>
        <w:jc w:val="both"/>
        <w:rPr>
          <w:rFonts w:ascii="Arial" w:hAnsi="Arial" w:cs="Arial"/>
          <w:sz w:val="22"/>
          <w:szCs w:val="22"/>
        </w:rPr>
      </w:pPr>
      <w:r>
        <w:rPr>
          <w:rFonts w:ascii="Arial" w:hAnsi="Arial" w:cs="Arial"/>
          <w:sz w:val="22"/>
          <w:szCs w:val="22"/>
        </w:rPr>
        <w:t xml:space="preserve">To constrain </w:t>
      </w:r>
      <m:oMath>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β</m:t>
            </m:r>
            <m:ctrlPr>
              <w:rPr>
                <w:rFonts w:ascii="Cambria Math" w:hAnsi="Cambria Math" w:cs="Arial"/>
                <w:i/>
                <w:sz w:val="22"/>
                <w:szCs w:val="22"/>
              </w:rPr>
            </m:ctrlPr>
          </m:e>
        </m:acc>
      </m:oMath>
      <w:r>
        <w:rPr>
          <w:rFonts w:ascii="Arial" w:hAnsi="Arial" w:cs="Arial"/>
          <w:sz w:val="22"/>
          <w:szCs w:val="22"/>
        </w:rPr>
        <w:t xml:space="preserve"> to have the same effect of the burst size parameter (</w:t>
      </w:r>
      <m:oMath>
        <m:r>
          <w:rPr>
            <w:rFonts w:ascii="Cambria Math" w:eastAsia="Cambria Math" w:hAnsi="Cambria Math" w:cs="Cambria Math"/>
            <w:sz w:val="22"/>
            <w:szCs w:val="22"/>
          </w:rPr>
          <m:t>β=100)</m:t>
        </m:r>
      </m:oMath>
      <w:r>
        <w:rPr>
          <w:rFonts w:ascii="Arial" w:hAnsi="Arial" w:cs="Arial"/>
          <w:sz w:val="22"/>
          <w:szCs w:val="22"/>
        </w:rPr>
        <w:t xml:space="preserve"> in the phage-biofilm framework (see Main Text), we use the following equation: </w:t>
      </w:r>
      <m:oMath>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β</m:t>
            </m:r>
            <m:ctrlPr>
              <w:rPr>
                <w:rFonts w:ascii="Cambria Math" w:hAnsi="Cambria Math" w:cs="Arial"/>
                <w:i/>
                <w:sz w:val="22"/>
                <w:szCs w:val="22"/>
              </w:rPr>
            </m:ctrlPr>
          </m:e>
        </m:acc>
        <m:r>
          <w:rPr>
            <w:rFonts w:ascii="Cambria Math" w:hAnsi="Cambria Math" w:cs="Arial"/>
            <w:sz w:val="22"/>
            <w:szCs w:val="22"/>
          </w:rPr>
          <m:t>=100×</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S</m:t>
                </m:r>
              </m:e>
              <m:sub>
                <m:r>
                  <w:rPr>
                    <w:rFonts w:ascii="Cambria Math" w:hAnsi="Cambria Math" w:cs="Arial"/>
                    <w:sz w:val="22"/>
                    <w:szCs w:val="22"/>
                  </w:rPr>
                  <m:t>MAX</m:t>
                </m:r>
              </m:sub>
            </m:sSub>
          </m:num>
          <m:den>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S</m:t>
                </m:r>
              </m:sub>
            </m:sSub>
          </m:den>
        </m:f>
        <m:r>
          <w:rPr>
            <w:rFonts w:ascii="Cambria Math" w:hAnsi="Cambria Math" w:cs="Arial"/>
            <w:sz w:val="22"/>
            <w:szCs w:val="22"/>
          </w:rPr>
          <m:t>V</m:t>
        </m:r>
      </m:oMath>
      <w:r>
        <w:rPr>
          <w:rFonts w:ascii="Arial" w:hAnsi="Arial" w:cs="Arial"/>
          <w:sz w:val="22"/>
          <w:szCs w:val="22"/>
        </w:rPr>
        <w:t xml:space="preserve"> where </w:t>
      </w:r>
      <m:oMath>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S</m:t>
            </m:r>
          </m:sub>
        </m:sSub>
      </m:oMath>
      <w:r>
        <w:rPr>
          <w:rFonts w:ascii="Arial" w:hAnsi="Arial" w:cs="Arial"/>
          <w:sz w:val="22"/>
          <w:szCs w:val="22"/>
        </w:rPr>
        <w:t xml:space="preserve"> is the mass of a single bacterial cell. Similarly, we set </w:t>
      </w:r>
      <m:oMath>
        <m:acc>
          <m:accPr>
            <m:chr m:val="̅"/>
            <m:ctrlPr>
              <w:rPr>
                <w:rFonts w:ascii="Cambria Math" w:eastAsia="Cambria Math" w:hAnsi="Cambria Math" w:cs="Cambria Math"/>
                <w:i/>
                <w:sz w:val="22"/>
                <w:szCs w:val="22"/>
              </w:rPr>
            </m:ctrlPr>
          </m:accPr>
          <m:e>
            <m:r>
              <w:rPr>
                <w:rFonts w:ascii="Cambria Math" w:eastAsia="Cambria Math" w:hAnsi="Cambria Math" w:cs="Cambria Math"/>
                <w:sz w:val="22"/>
                <w:szCs w:val="22"/>
              </w:rPr>
              <m:t>ν</m:t>
            </m:r>
            <m:ctrlPr>
              <w:rPr>
                <w:rFonts w:ascii="Cambria Math" w:hAnsi="Cambria Math" w:cs="Arial"/>
                <w:i/>
                <w:sz w:val="22"/>
                <w:szCs w:val="22"/>
              </w:rPr>
            </m:ctrlPr>
          </m:e>
        </m:acc>
        <m:r>
          <w:rPr>
            <w:rFonts w:ascii="Cambria Math" w:hAnsi="Cambria Math" w:cs="Arial"/>
            <w:sz w:val="22"/>
            <w:szCs w:val="22"/>
          </w:rPr>
          <m:t>=1×</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S</m:t>
                </m:r>
              </m:e>
              <m:sub>
                <m:r>
                  <w:rPr>
                    <w:rFonts w:ascii="Cambria Math" w:hAnsi="Cambria Math" w:cs="Arial"/>
                    <w:sz w:val="22"/>
                    <w:szCs w:val="22"/>
                  </w:rPr>
                  <m:t>MAX</m:t>
                </m:r>
              </m:sub>
            </m:sSub>
          </m:num>
          <m:den>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S</m:t>
                </m:r>
              </m:sub>
            </m:sSub>
          </m:den>
        </m:f>
        <m:r>
          <w:rPr>
            <w:rFonts w:ascii="Cambria Math" w:hAnsi="Cambria Math" w:cs="Arial"/>
            <w:sz w:val="22"/>
            <w:szCs w:val="22"/>
          </w:rPr>
          <m:t>V</m:t>
        </m:r>
      </m:oMath>
      <w:r>
        <w:rPr>
          <w:rFonts w:ascii="Arial" w:hAnsi="Arial" w:cs="Arial"/>
          <w:sz w:val="22"/>
          <w:szCs w:val="22"/>
        </w:rPr>
        <w:t xml:space="preserve"> given that it takes the equivalent of one phage to infect one dimensionless unit of biomass. </w:t>
      </w:r>
    </w:p>
    <w:p w14:paraId="0EAFAB4C" w14:textId="6A30C2D6" w:rsidR="00785160" w:rsidRDefault="00785160" w:rsidP="00AF0689">
      <w:pPr>
        <w:spacing w:after="80"/>
        <w:jc w:val="both"/>
        <w:rPr>
          <w:rFonts w:ascii="Arial" w:hAnsi="Arial" w:cs="Arial"/>
          <w:sz w:val="22"/>
          <w:szCs w:val="22"/>
        </w:rPr>
      </w:pPr>
      <w:r w:rsidRPr="00F72205">
        <w:rPr>
          <w:rFonts w:ascii="Arial" w:hAnsi="Arial" w:cs="Arial"/>
          <w:sz w:val="22"/>
          <w:szCs w:val="22"/>
        </w:rPr>
        <w:lastRenderedPageBreak/>
        <w:t xml:space="preserve">The ode model </w:t>
      </w:r>
      <w:r>
        <w:rPr>
          <w:rFonts w:ascii="Arial" w:hAnsi="Arial" w:cs="Arial"/>
          <w:sz w:val="22"/>
          <w:szCs w:val="22"/>
        </w:rPr>
        <w:t>was</w:t>
      </w:r>
      <w:r w:rsidRPr="00F72205">
        <w:rPr>
          <w:rFonts w:ascii="Arial" w:hAnsi="Arial" w:cs="Arial"/>
          <w:sz w:val="22"/>
          <w:szCs w:val="22"/>
        </w:rPr>
        <w:t xml:space="preserve"> solved </w:t>
      </w:r>
      <w:r>
        <w:rPr>
          <w:rFonts w:ascii="Arial" w:hAnsi="Arial" w:cs="Arial"/>
          <w:sz w:val="22"/>
          <w:szCs w:val="22"/>
        </w:rPr>
        <w:t>with</w:t>
      </w:r>
      <w:r w:rsidRPr="00F72205">
        <w:rPr>
          <w:rFonts w:ascii="Arial" w:hAnsi="Arial" w:cs="Arial"/>
          <w:sz w:val="22"/>
          <w:szCs w:val="22"/>
        </w:rPr>
        <w:t xml:space="preserve"> Python </w:t>
      </w:r>
      <w:proofErr w:type="spellStart"/>
      <w:r w:rsidRPr="00F72205">
        <w:rPr>
          <w:rFonts w:ascii="Arial" w:hAnsi="Arial" w:cs="Arial"/>
          <w:i/>
          <w:sz w:val="22"/>
          <w:szCs w:val="22"/>
        </w:rPr>
        <w:t>scipy</w:t>
      </w:r>
      <w:proofErr w:type="spellEnd"/>
      <w:r>
        <w:rPr>
          <w:rFonts w:ascii="Arial" w:hAnsi="Arial" w:cs="Arial"/>
          <w:sz w:val="22"/>
          <w:szCs w:val="22"/>
        </w:rPr>
        <w:t xml:space="preserve"> using </w:t>
      </w:r>
      <w:r w:rsidRPr="00A02F40">
        <w:rPr>
          <w:rFonts w:ascii="Arial" w:hAnsi="Arial" w:cs="Arial"/>
          <w:sz w:val="22"/>
          <w:szCs w:val="22"/>
        </w:rPr>
        <w:t>the</w:t>
      </w:r>
      <w:r>
        <w:rPr>
          <w:rFonts w:ascii="Arial" w:hAnsi="Arial" w:cs="Arial"/>
          <w:sz w:val="22"/>
          <w:szCs w:val="22"/>
        </w:rPr>
        <w:t xml:space="preserve"> </w:t>
      </w:r>
      <w:proofErr w:type="spellStart"/>
      <w:r>
        <w:rPr>
          <w:rFonts w:ascii="Arial" w:hAnsi="Arial" w:cs="Arial"/>
          <w:sz w:val="22"/>
          <w:szCs w:val="22"/>
        </w:rPr>
        <w:t>Runge-Kutta</w:t>
      </w:r>
      <w:proofErr w:type="spellEnd"/>
      <w:r>
        <w:rPr>
          <w:rFonts w:ascii="Arial" w:hAnsi="Arial" w:cs="Arial"/>
          <w:sz w:val="22"/>
          <w:szCs w:val="22"/>
        </w:rPr>
        <w:t xml:space="preserve"> integration algorithm of order 4 (</w:t>
      </w:r>
      <w:hyperlink r:id="rId10" w:history="1">
        <w:r w:rsidRPr="00D47BAC">
          <w:rPr>
            <w:rStyle w:val="Hyperlink"/>
            <w:rFonts w:ascii="Arial" w:hAnsi="Arial" w:cs="Arial"/>
            <w:sz w:val="22"/>
            <w:szCs w:val="22"/>
          </w:rPr>
          <w:t>https://docs.scipy.org/doc/scipy-0.19.0/reference/generated/scipy.integrate.ode.html)</w:t>
        </w:r>
      </w:hyperlink>
      <w:r>
        <w:rPr>
          <w:rFonts w:ascii="Arial" w:hAnsi="Arial" w:cs="Arial"/>
          <w:sz w:val="22"/>
          <w:szCs w:val="22"/>
        </w:rPr>
        <w:t xml:space="preserve">. </w:t>
      </w:r>
    </w:p>
    <w:p w14:paraId="044B4663" w14:textId="22BB4A85" w:rsidR="00785160" w:rsidRDefault="00785160" w:rsidP="00AF0689">
      <w:pPr>
        <w:spacing w:after="80"/>
        <w:jc w:val="both"/>
        <w:rPr>
          <w:rFonts w:ascii="Arial" w:hAnsi="Arial" w:cs="Arial"/>
          <w:sz w:val="22"/>
          <w:szCs w:val="22"/>
        </w:rPr>
      </w:pPr>
      <w:r w:rsidRPr="00B04D71">
        <w:rPr>
          <w:rFonts w:ascii="Arial" w:eastAsia="Calibri" w:hAnsi="Arial" w:cs="Arial"/>
          <w:sz w:val="22"/>
          <w:szCs w:val="22"/>
        </w:rPr>
        <w:t>Parameters</w:t>
      </w:r>
      <w:r w:rsidRPr="00B04D71">
        <w:rPr>
          <w:rFonts w:ascii="Arial" w:hAnsi="Arial" w:cs="Arial"/>
          <w:sz w:val="22"/>
          <w:szCs w:val="22"/>
        </w:rPr>
        <w:t xml:space="preserve"> </w:t>
      </w:r>
      <w:r w:rsidRPr="00B04D71">
        <w:rPr>
          <w:rFonts w:ascii="Arial" w:eastAsia="Calibri" w:hAnsi="Arial" w:cs="Arial"/>
          <w:sz w:val="22"/>
          <w:szCs w:val="22"/>
        </w:rPr>
        <w:t>for</w:t>
      </w:r>
      <w:r w:rsidRPr="00B04D71">
        <w:rPr>
          <w:rFonts w:ascii="Arial" w:hAnsi="Arial" w:cs="Arial"/>
          <w:sz w:val="22"/>
          <w:szCs w:val="22"/>
        </w:rPr>
        <w:t xml:space="preserve"> </w:t>
      </w:r>
      <w:r w:rsidRPr="00B04D71">
        <w:rPr>
          <w:rFonts w:ascii="Arial" w:eastAsia="Calibri" w:hAnsi="Arial" w:cs="Arial"/>
          <w:sz w:val="22"/>
          <w:szCs w:val="22"/>
        </w:rPr>
        <w:t>the</w:t>
      </w:r>
      <w:r w:rsidRPr="00B04D71">
        <w:rPr>
          <w:rFonts w:ascii="Arial" w:hAnsi="Arial" w:cs="Arial"/>
          <w:sz w:val="22"/>
          <w:szCs w:val="22"/>
        </w:rPr>
        <w:t xml:space="preserve"> </w:t>
      </w:r>
      <w:r w:rsidRPr="00B04D71">
        <w:rPr>
          <w:rFonts w:ascii="Arial" w:eastAsia="Calibri" w:hAnsi="Arial" w:cs="Arial"/>
          <w:sz w:val="22"/>
          <w:szCs w:val="22"/>
        </w:rPr>
        <w:t>ODE</w:t>
      </w:r>
      <w:r w:rsidRPr="00B04D71">
        <w:rPr>
          <w:rFonts w:ascii="Arial" w:hAnsi="Arial" w:cs="Arial"/>
          <w:sz w:val="22"/>
          <w:szCs w:val="22"/>
        </w:rPr>
        <w:t xml:space="preserve"> </w:t>
      </w:r>
      <w:r w:rsidRPr="00B04D71">
        <w:rPr>
          <w:rFonts w:ascii="Arial" w:eastAsia="Calibri" w:hAnsi="Arial" w:cs="Arial"/>
          <w:sz w:val="22"/>
          <w:szCs w:val="22"/>
        </w:rPr>
        <w:t>model</w:t>
      </w:r>
      <w:r w:rsidRPr="00B04D71">
        <w:rPr>
          <w:rFonts w:ascii="Arial" w:hAnsi="Arial" w:cs="Arial"/>
          <w:sz w:val="22"/>
          <w:szCs w:val="22"/>
        </w:rPr>
        <w:t xml:space="preserve"> </w:t>
      </w:r>
      <w:r w:rsidRPr="00B04D71">
        <w:rPr>
          <w:rFonts w:ascii="Arial" w:eastAsia="Calibri" w:hAnsi="Arial" w:cs="Arial"/>
          <w:sz w:val="22"/>
          <w:szCs w:val="22"/>
        </w:rPr>
        <w:t>are</w:t>
      </w:r>
      <w:r w:rsidRPr="00B04D71">
        <w:rPr>
          <w:rFonts w:ascii="Arial" w:hAnsi="Arial" w:cs="Arial"/>
          <w:sz w:val="22"/>
          <w:szCs w:val="22"/>
        </w:rPr>
        <w:t xml:space="preserve"> </w:t>
      </w:r>
      <w:r w:rsidRPr="00B04D71">
        <w:rPr>
          <w:rFonts w:ascii="Arial" w:eastAsia="Calibri" w:hAnsi="Arial" w:cs="Arial"/>
          <w:sz w:val="22"/>
          <w:szCs w:val="22"/>
        </w:rPr>
        <w:t>identical</w:t>
      </w:r>
      <w:r w:rsidRPr="00B04D71">
        <w:rPr>
          <w:rFonts w:ascii="Arial" w:hAnsi="Arial" w:cs="Arial"/>
          <w:sz w:val="22"/>
          <w:szCs w:val="22"/>
        </w:rPr>
        <w:t xml:space="preserve"> </w:t>
      </w:r>
      <w:r w:rsidRPr="00B04D71">
        <w:rPr>
          <w:rFonts w:ascii="Arial" w:eastAsia="Calibri" w:hAnsi="Arial" w:cs="Arial"/>
          <w:sz w:val="22"/>
          <w:szCs w:val="22"/>
        </w:rPr>
        <w:t>to</w:t>
      </w:r>
      <w:r w:rsidRPr="00B04D71">
        <w:rPr>
          <w:rFonts w:ascii="Arial" w:hAnsi="Arial" w:cs="Arial"/>
          <w:sz w:val="22"/>
          <w:szCs w:val="22"/>
        </w:rPr>
        <w:t xml:space="preserve"> </w:t>
      </w:r>
      <w:r w:rsidRPr="00B04D71">
        <w:rPr>
          <w:rFonts w:ascii="Arial" w:eastAsia="Calibri" w:hAnsi="Arial" w:cs="Arial"/>
          <w:sz w:val="22"/>
          <w:szCs w:val="22"/>
        </w:rPr>
        <w:t>those</w:t>
      </w:r>
      <w:r w:rsidRPr="00B04D71">
        <w:rPr>
          <w:rFonts w:ascii="Arial" w:hAnsi="Arial" w:cs="Arial"/>
          <w:sz w:val="22"/>
          <w:szCs w:val="22"/>
        </w:rPr>
        <w:t xml:space="preserve"> </w:t>
      </w:r>
      <w:r w:rsidRPr="00B04D71">
        <w:rPr>
          <w:rFonts w:ascii="Arial" w:eastAsia="Calibri" w:hAnsi="Arial" w:cs="Arial"/>
          <w:sz w:val="22"/>
          <w:szCs w:val="22"/>
        </w:rPr>
        <w:t>in</w:t>
      </w:r>
      <w:r w:rsidRPr="00B04D71">
        <w:rPr>
          <w:rFonts w:ascii="Arial" w:hAnsi="Arial" w:cs="Arial"/>
          <w:sz w:val="22"/>
          <w:szCs w:val="22"/>
        </w:rPr>
        <w:t xml:space="preserve"> </w:t>
      </w:r>
      <w:r w:rsidRPr="00B04D71">
        <w:rPr>
          <w:rFonts w:ascii="Arial" w:eastAsia="Calibri" w:hAnsi="Arial" w:cs="Arial"/>
          <w:sz w:val="22"/>
          <w:szCs w:val="22"/>
        </w:rPr>
        <w:t>Table</w:t>
      </w:r>
      <w:r w:rsidRPr="00B04D71">
        <w:rPr>
          <w:rFonts w:ascii="Arial" w:hAnsi="Arial" w:cs="Arial"/>
          <w:sz w:val="22"/>
          <w:szCs w:val="22"/>
        </w:rPr>
        <w:t xml:space="preserve"> 1 (</w:t>
      </w:r>
      <w:r w:rsidRPr="00B04D71">
        <w:rPr>
          <w:rFonts w:ascii="Arial" w:eastAsia="Calibri" w:hAnsi="Arial" w:cs="Arial"/>
          <w:sz w:val="22"/>
          <w:szCs w:val="22"/>
        </w:rPr>
        <w:t>Main</w:t>
      </w:r>
      <w:r w:rsidRPr="00B04D71">
        <w:rPr>
          <w:rFonts w:ascii="Arial" w:hAnsi="Arial" w:cs="Arial"/>
          <w:sz w:val="22"/>
          <w:szCs w:val="22"/>
        </w:rPr>
        <w:t xml:space="preserve"> </w:t>
      </w:r>
      <w:r w:rsidRPr="00B04D71">
        <w:rPr>
          <w:rFonts w:ascii="Arial" w:eastAsia="Calibri" w:hAnsi="Arial" w:cs="Arial"/>
          <w:sz w:val="22"/>
          <w:szCs w:val="22"/>
        </w:rPr>
        <w:t>Text</w:t>
      </w:r>
      <w:r w:rsidRPr="00B04D71">
        <w:rPr>
          <w:rFonts w:ascii="Arial" w:hAnsi="Arial" w:cs="Arial"/>
          <w:sz w:val="22"/>
          <w:szCs w:val="22"/>
        </w:rPr>
        <w:t xml:space="preserve">) </w:t>
      </w:r>
      <w:r w:rsidRPr="00B04D71">
        <w:rPr>
          <w:rFonts w:ascii="Arial" w:eastAsia="Calibri" w:hAnsi="Arial" w:cs="Arial"/>
          <w:sz w:val="22"/>
          <w:szCs w:val="22"/>
        </w:rPr>
        <w:t>for</w:t>
      </w:r>
      <w:r w:rsidRPr="00B04D71">
        <w:rPr>
          <w:rFonts w:ascii="Arial" w:hAnsi="Arial" w:cs="Arial"/>
          <w:sz w:val="22"/>
          <w:szCs w:val="22"/>
        </w:rPr>
        <w:t xml:space="preserve"> </w:t>
      </w:r>
      <w:r w:rsidRPr="00B04D71">
        <w:rPr>
          <w:rFonts w:ascii="Arial" w:eastAsia="Calibri" w:hAnsi="Arial" w:cs="Arial"/>
          <w:sz w:val="22"/>
          <w:szCs w:val="22"/>
        </w:rPr>
        <w:t>the</w:t>
      </w:r>
      <w:r w:rsidRPr="00B04D71">
        <w:rPr>
          <w:rFonts w:ascii="Arial" w:hAnsi="Arial" w:cs="Arial"/>
          <w:sz w:val="22"/>
          <w:szCs w:val="22"/>
        </w:rPr>
        <w:t xml:space="preserve"> </w:t>
      </w:r>
      <w:r w:rsidRPr="00B04D71">
        <w:rPr>
          <w:rFonts w:ascii="Arial" w:eastAsia="Calibri" w:hAnsi="Arial" w:cs="Arial"/>
          <w:sz w:val="22"/>
          <w:szCs w:val="22"/>
        </w:rPr>
        <w:t>phage</w:t>
      </w:r>
      <w:r w:rsidRPr="00B04D71">
        <w:rPr>
          <w:rFonts w:ascii="Arial" w:hAnsi="Arial" w:cs="Arial"/>
          <w:sz w:val="22"/>
          <w:szCs w:val="22"/>
        </w:rPr>
        <w:t>-</w:t>
      </w:r>
      <w:r w:rsidRPr="00B04D71">
        <w:rPr>
          <w:rFonts w:ascii="Arial" w:eastAsia="Calibri" w:hAnsi="Arial" w:cs="Arial"/>
          <w:sz w:val="22"/>
          <w:szCs w:val="22"/>
        </w:rPr>
        <w:t>biofilm</w:t>
      </w:r>
      <w:r w:rsidRPr="00B04D71">
        <w:rPr>
          <w:rFonts w:ascii="Arial" w:hAnsi="Arial" w:cs="Arial"/>
          <w:sz w:val="22"/>
          <w:szCs w:val="22"/>
        </w:rPr>
        <w:t xml:space="preserve"> </w:t>
      </w:r>
      <w:r w:rsidRPr="00B04D71">
        <w:rPr>
          <w:rFonts w:ascii="Arial" w:eastAsia="Calibri" w:hAnsi="Arial" w:cs="Arial"/>
          <w:sz w:val="22"/>
          <w:szCs w:val="22"/>
        </w:rPr>
        <w:t>framework</w:t>
      </w:r>
      <w:r w:rsidRPr="00B04D71">
        <w:rPr>
          <w:rFonts w:ascii="Arial" w:hAnsi="Arial" w:cs="Arial"/>
          <w:sz w:val="22"/>
          <w:szCs w:val="22"/>
        </w:rPr>
        <w:t xml:space="preserve"> </w:t>
      </w:r>
      <w:r w:rsidRPr="00B04D71">
        <w:rPr>
          <w:rFonts w:ascii="Arial" w:eastAsia="Calibri" w:hAnsi="Arial" w:cs="Arial"/>
          <w:sz w:val="22"/>
          <w:szCs w:val="22"/>
        </w:rPr>
        <w:t>with</w:t>
      </w:r>
      <w:r w:rsidRPr="00B04D71">
        <w:rPr>
          <w:rFonts w:ascii="Arial" w:hAnsi="Arial" w:cs="Arial"/>
          <w:sz w:val="22"/>
          <w:szCs w:val="22"/>
        </w:rPr>
        <w:t xml:space="preserve"> </w:t>
      </w:r>
      <w:r w:rsidRPr="00B04D71">
        <w:rPr>
          <w:rFonts w:ascii="Arial" w:eastAsia="Calibri" w:hAnsi="Arial" w:cs="Arial"/>
          <w:sz w:val="22"/>
          <w:szCs w:val="22"/>
        </w:rPr>
        <w:t>the</w:t>
      </w:r>
      <w:r w:rsidRPr="00B04D71">
        <w:rPr>
          <w:rFonts w:ascii="Arial" w:hAnsi="Arial" w:cs="Arial"/>
          <w:sz w:val="22"/>
          <w:szCs w:val="22"/>
        </w:rPr>
        <w:t xml:space="preserve"> </w:t>
      </w:r>
      <w:r w:rsidRPr="00B04D71">
        <w:rPr>
          <w:rFonts w:ascii="Arial" w:eastAsia="Calibri" w:hAnsi="Arial" w:cs="Arial"/>
          <w:sz w:val="22"/>
          <w:szCs w:val="22"/>
        </w:rPr>
        <w:t>difference</w:t>
      </w:r>
      <w:r w:rsidRPr="00B04D71">
        <w:rPr>
          <w:rFonts w:ascii="Arial" w:hAnsi="Arial" w:cs="Arial"/>
          <w:sz w:val="22"/>
          <w:szCs w:val="22"/>
        </w:rPr>
        <w:t xml:space="preserve"> </w:t>
      </w:r>
      <w:r w:rsidRPr="00B04D71">
        <w:rPr>
          <w:rFonts w:ascii="Arial" w:eastAsia="Calibri" w:hAnsi="Arial" w:cs="Arial"/>
          <w:sz w:val="22"/>
          <w:szCs w:val="22"/>
        </w:rPr>
        <w:t>that</w:t>
      </w:r>
      <w:r w:rsidRPr="00B04D71">
        <w:rPr>
          <w:rFonts w:ascii="Arial" w:hAnsi="Arial" w:cs="Arial"/>
          <w:sz w:val="22"/>
          <w:szCs w:val="22"/>
        </w:rPr>
        <w:t xml:space="preserve"> </w:t>
      </w:r>
      <m:oMath>
        <m:acc>
          <m:accPr>
            <m:chr m:val="̅"/>
            <m:ctrlPr>
              <w:rPr>
                <w:rFonts w:ascii="Cambria Math" w:eastAsia="Cambria Math" w:hAnsi="Cambria Math" w:cs="Arial"/>
                <w:i/>
                <w:sz w:val="22"/>
                <w:szCs w:val="22"/>
              </w:rPr>
            </m:ctrlPr>
          </m:accPr>
          <m:e>
            <m:r>
              <w:rPr>
                <w:rFonts w:ascii="Cambria Math" w:eastAsia="Cambria Math" w:hAnsi="Cambria Math" w:cs="Arial"/>
                <w:sz w:val="22"/>
                <w:szCs w:val="22"/>
              </w:rPr>
              <m:t>β</m:t>
            </m:r>
            <m:ctrlPr>
              <w:rPr>
                <w:rFonts w:ascii="Cambria Math" w:hAnsi="Cambria Math" w:cs="Arial"/>
                <w:i/>
                <w:sz w:val="22"/>
                <w:szCs w:val="22"/>
              </w:rPr>
            </m:ctrlPr>
          </m:e>
        </m:acc>
        <m:r>
          <w:rPr>
            <w:rFonts w:ascii="Cambria Math" w:hAnsi="Cambria Math" w:cs="Arial"/>
            <w:sz w:val="22"/>
            <w:szCs w:val="22"/>
          </w:rPr>
          <m:t>=100×8e5</m:t>
        </m:r>
      </m:oMath>
      <w:r w:rsidRPr="00B04D71">
        <w:rPr>
          <w:rFonts w:ascii="Arial" w:hAnsi="Arial" w:cs="Arial"/>
          <w:sz w:val="22"/>
          <w:szCs w:val="22"/>
        </w:rPr>
        <w:t xml:space="preserve"> </w:t>
      </w:r>
      <w:r w:rsidRPr="00B04D71">
        <w:rPr>
          <w:rFonts w:ascii="Arial" w:eastAsia="Calibri" w:hAnsi="Arial" w:cs="Arial"/>
          <w:sz w:val="22"/>
          <w:szCs w:val="22"/>
        </w:rPr>
        <w:t>and</w:t>
      </w:r>
      <w:r w:rsidRPr="00B04D71">
        <w:rPr>
          <w:rFonts w:ascii="Arial" w:hAnsi="Arial" w:cs="Arial"/>
          <w:sz w:val="22"/>
          <w:szCs w:val="22"/>
        </w:rPr>
        <w:t xml:space="preserve"> </w:t>
      </w:r>
      <w:r w:rsidRPr="00B04D71">
        <w:rPr>
          <w:rFonts w:ascii="Arial" w:eastAsia="Calibri" w:hAnsi="Arial" w:cs="Arial"/>
          <w:sz w:val="22"/>
          <w:szCs w:val="22"/>
        </w:rPr>
        <w:t>set</w:t>
      </w:r>
      <w:r w:rsidRPr="00B04D71">
        <w:rPr>
          <w:rFonts w:ascii="Arial" w:hAnsi="Arial" w:cs="Arial"/>
          <w:sz w:val="22"/>
          <w:szCs w:val="22"/>
        </w:rPr>
        <w:t xml:space="preserve"> </w:t>
      </w:r>
      <m:oMath>
        <m:acc>
          <m:accPr>
            <m:chr m:val="̅"/>
            <m:ctrlPr>
              <w:rPr>
                <w:rFonts w:ascii="Cambria Math" w:eastAsia="Cambria Math" w:hAnsi="Cambria Math" w:cs="Arial"/>
                <w:i/>
                <w:sz w:val="22"/>
                <w:szCs w:val="22"/>
              </w:rPr>
            </m:ctrlPr>
          </m:accPr>
          <m:e>
            <m:r>
              <w:rPr>
                <w:rFonts w:ascii="Cambria Math" w:eastAsia="Cambria Math" w:hAnsi="Cambria Math" w:cs="Arial"/>
                <w:sz w:val="22"/>
                <w:szCs w:val="22"/>
              </w:rPr>
              <m:t>ν</m:t>
            </m:r>
            <m:ctrlPr>
              <w:rPr>
                <w:rFonts w:ascii="Cambria Math" w:hAnsi="Cambria Math" w:cs="Arial"/>
                <w:i/>
                <w:sz w:val="22"/>
                <w:szCs w:val="22"/>
              </w:rPr>
            </m:ctrlPr>
          </m:e>
        </m:acc>
        <m:r>
          <w:rPr>
            <w:rFonts w:ascii="Cambria Math" w:hAnsi="Cambria Math" w:cs="Arial"/>
            <w:sz w:val="22"/>
            <w:szCs w:val="22"/>
          </w:rPr>
          <m:t>=1×8e5</m:t>
        </m:r>
      </m:oMath>
      <w:r w:rsidRPr="00B04D71">
        <w:rPr>
          <w:rFonts w:ascii="Arial" w:hAnsi="Arial" w:cs="Arial"/>
          <w:sz w:val="22"/>
          <w:szCs w:val="22"/>
        </w:rPr>
        <w:t xml:space="preserve"> </w:t>
      </w:r>
      <w:r w:rsidRPr="00B04D71">
        <w:rPr>
          <w:rFonts w:ascii="Arial" w:eastAsia="Calibri" w:hAnsi="Arial" w:cs="Arial"/>
          <w:sz w:val="22"/>
          <w:szCs w:val="22"/>
        </w:rPr>
        <w:t>as</w:t>
      </w:r>
      <w:r w:rsidRPr="00B04D71">
        <w:rPr>
          <w:rFonts w:ascii="Arial" w:hAnsi="Arial" w:cs="Arial"/>
          <w:sz w:val="22"/>
          <w:szCs w:val="22"/>
        </w:rPr>
        <w:t xml:space="preserve"> </w:t>
      </w:r>
      <w:r w:rsidRPr="00B04D71">
        <w:rPr>
          <w:rFonts w:ascii="Arial" w:eastAsia="Calibri" w:hAnsi="Arial" w:cs="Arial"/>
          <w:sz w:val="22"/>
          <w:szCs w:val="22"/>
        </w:rPr>
        <w:t>explained</w:t>
      </w:r>
      <w:r w:rsidRPr="00B04D71">
        <w:rPr>
          <w:rFonts w:ascii="Arial" w:hAnsi="Arial" w:cs="Arial"/>
          <w:sz w:val="22"/>
          <w:szCs w:val="22"/>
        </w:rPr>
        <w:t xml:space="preserve"> </w:t>
      </w:r>
      <w:r w:rsidRPr="00B04D71">
        <w:rPr>
          <w:rFonts w:ascii="Arial" w:eastAsia="Calibri" w:hAnsi="Arial" w:cs="Arial"/>
          <w:sz w:val="22"/>
          <w:szCs w:val="22"/>
        </w:rPr>
        <w:t>above</w:t>
      </w:r>
      <w:r w:rsidRPr="00B04D71">
        <w:rPr>
          <w:rFonts w:ascii="Arial" w:hAnsi="Arial" w:cs="Arial"/>
          <w:sz w:val="22"/>
          <w:szCs w:val="22"/>
        </w:rPr>
        <w:t xml:space="preserve">. </w:t>
      </w:r>
      <w:r w:rsidRPr="00B04D71">
        <w:rPr>
          <w:rFonts w:ascii="Arial" w:eastAsia="Calibri" w:hAnsi="Arial" w:cs="Arial"/>
          <w:sz w:val="22"/>
          <w:szCs w:val="22"/>
        </w:rPr>
        <w:t>We</w:t>
      </w:r>
      <w:r w:rsidRPr="00B04D71">
        <w:rPr>
          <w:rFonts w:ascii="Arial" w:hAnsi="Arial" w:cs="Arial"/>
          <w:sz w:val="22"/>
          <w:szCs w:val="22"/>
        </w:rPr>
        <w:t xml:space="preserve"> </w:t>
      </w:r>
      <w:r w:rsidRPr="00B04D71">
        <w:rPr>
          <w:rFonts w:ascii="Arial" w:eastAsia="Calibri" w:hAnsi="Arial" w:cs="Arial"/>
          <w:sz w:val="22"/>
          <w:szCs w:val="22"/>
        </w:rPr>
        <w:t>set</w:t>
      </w:r>
      <w:r w:rsidRPr="00B04D71">
        <w:rPr>
          <w:rFonts w:ascii="Arial" w:hAnsi="Arial" w:cs="Arial"/>
          <w:sz w:val="22"/>
          <w:szCs w:val="22"/>
        </w:rPr>
        <w:t xml:space="preserve"> </w:t>
      </w:r>
      <w:r w:rsidRPr="00B04D71">
        <w:rPr>
          <w:rFonts w:ascii="Arial" w:eastAsia="Calibri" w:hAnsi="Arial" w:cs="Arial"/>
          <w:sz w:val="22"/>
          <w:szCs w:val="22"/>
        </w:rPr>
        <w:t>also</w:t>
      </w:r>
      <w:r w:rsidRPr="00B04D71">
        <w:rPr>
          <w:rFonts w:ascii="Arial" w:hAnsi="Arial" w:cs="Arial"/>
          <w:sz w:val="22"/>
          <w:szCs w:val="22"/>
        </w:rPr>
        <w:t xml:space="preserve"> </w:t>
      </w:r>
      <m:oMath>
        <m:r>
          <w:rPr>
            <w:rFonts w:ascii="Cambria Math" w:hAnsi="Cambria Math" w:cs="Arial"/>
            <w:sz w:val="22"/>
            <w:szCs w:val="22"/>
          </w:rPr>
          <m:t>α=0.02/day</m:t>
        </m:r>
      </m:oMath>
      <w:r w:rsidRPr="00B04D71">
        <w:rPr>
          <w:rFonts w:ascii="Arial" w:hAnsi="Arial" w:cs="Arial"/>
          <w:sz w:val="22"/>
          <w:szCs w:val="22"/>
        </w:rPr>
        <w:t xml:space="preserve"> </w:t>
      </w:r>
      <w:r w:rsidRPr="00B04D71">
        <w:rPr>
          <w:rFonts w:ascii="Arial" w:eastAsia="Calibri" w:hAnsi="Arial" w:cs="Arial"/>
          <w:sz w:val="22"/>
          <w:szCs w:val="22"/>
        </w:rPr>
        <w:t>which</w:t>
      </w:r>
      <w:r w:rsidRPr="00B04D71">
        <w:rPr>
          <w:rFonts w:ascii="Arial" w:hAnsi="Arial" w:cs="Arial"/>
          <w:sz w:val="22"/>
          <w:szCs w:val="22"/>
        </w:rPr>
        <w:t xml:space="preserve"> </w:t>
      </w:r>
      <w:r w:rsidRPr="00B04D71">
        <w:rPr>
          <w:rFonts w:ascii="Arial" w:eastAsia="Calibri" w:hAnsi="Arial" w:cs="Arial"/>
          <w:sz w:val="22"/>
          <w:szCs w:val="22"/>
        </w:rPr>
        <w:t>is</w:t>
      </w:r>
      <w:r w:rsidRPr="00B04D71">
        <w:rPr>
          <w:rFonts w:ascii="Arial" w:hAnsi="Arial" w:cs="Arial"/>
          <w:sz w:val="22"/>
          <w:szCs w:val="22"/>
        </w:rPr>
        <w:t xml:space="preserve"> </w:t>
      </w:r>
      <w:r w:rsidRPr="00B04D71">
        <w:rPr>
          <w:rFonts w:ascii="Arial" w:eastAsia="Calibri" w:hAnsi="Arial" w:cs="Arial"/>
          <w:sz w:val="22"/>
          <w:szCs w:val="22"/>
        </w:rPr>
        <w:t>equivalent</w:t>
      </w:r>
      <w:r w:rsidRPr="00B04D71">
        <w:rPr>
          <w:rFonts w:ascii="Arial" w:hAnsi="Arial" w:cs="Arial"/>
          <w:sz w:val="22"/>
          <w:szCs w:val="22"/>
        </w:rPr>
        <w:t xml:space="preserve"> </w:t>
      </w:r>
      <w:r w:rsidRPr="00B04D71">
        <w:rPr>
          <w:rFonts w:ascii="Arial" w:eastAsia="Calibri" w:hAnsi="Arial" w:cs="Arial"/>
          <w:sz w:val="22"/>
          <w:szCs w:val="22"/>
        </w:rPr>
        <w:t>to</w:t>
      </w:r>
      <w:r w:rsidRPr="00B04D71">
        <w:rPr>
          <w:rFonts w:ascii="Arial" w:hAnsi="Arial" w:cs="Arial"/>
          <w:sz w:val="22"/>
          <w:szCs w:val="22"/>
        </w:rPr>
        <w:t xml:space="preserve"> </w:t>
      </w:r>
      <w:r w:rsidRPr="00B04D71">
        <w:rPr>
          <w:rFonts w:ascii="Arial" w:eastAsia="Calibri" w:hAnsi="Arial" w:cs="Arial"/>
          <w:sz w:val="22"/>
          <w:szCs w:val="22"/>
        </w:rPr>
        <w:t>having</w:t>
      </w:r>
      <w:r w:rsidRPr="00B04D71">
        <w:rPr>
          <w:rFonts w:ascii="Arial" w:hAnsi="Arial" w:cs="Arial"/>
          <w:sz w:val="22"/>
          <w:szCs w:val="22"/>
        </w:rPr>
        <w:t xml:space="preserve"> </w:t>
      </w:r>
      <w:r w:rsidRPr="00B04D71">
        <w:rPr>
          <w:rFonts w:ascii="Arial" w:eastAsia="Calibri" w:hAnsi="Arial" w:cs="Arial"/>
          <w:sz w:val="22"/>
          <w:szCs w:val="22"/>
        </w:rPr>
        <w:t>an</w:t>
      </w:r>
      <w:r w:rsidRPr="00B04D71">
        <w:rPr>
          <w:rFonts w:ascii="Arial" w:hAnsi="Arial" w:cs="Arial"/>
          <w:sz w:val="22"/>
          <w:szCs w:val="22"/>
        </w:rPr>
        <w:t xml:space="preserve"> </w:t>
      </w:r>
      <w:r w:rsidRPr="00B04D71">
        <w:rPr>
          <w:rFonts w:ascii="Arial" w:eastAsia="Calibri" w:hAnsi="Arial" w:cs="Arial"/>
          <w:sz w:val="22"/>
          <w:szCs w:val="22"/>
        </w:rPr>
        <w:t>incubation</w:t>
      </w:r>
      <w:r w:rsidRPr="00B04D71">
        <w:rPr>
          <w:rFonts w:ascii="Arial" w:hAnsi="Arial" w:cs="Arial"/>
          <w:sz w:val="22"/>
          <w:szCs w:val="22"/>
        </w:rPr>
        <w:t xml:space="preserve"> </w:t>
      </w:r>
      <w:r w:rsidRPr="00B04D71">
        <w:rPr>
          <w:rFonts w:ascii="Arial" w:eastAsia="Calibri" w:hAnsi="Arial" w:cs="Arial"/>
          <w:sz w:val="22"/>
          <w:szCs w:val="22"/>
        </w:rPr>
        <w:t>time</w:t>
      </w:r>
      <w:r w:rsidRPr="00B04D71">
        <w:rPr>
          <w:rFonts w:ascii="Arial" w:hAnsi="Arial" w:cs="Arial"/>
          <w:sz w:val="22"/>
          <w:szCs w:val="22"/>
        </w:rPr>
        <w:t xml:space="preserve"> </w:t>
      </w:r>
      <m:oMath>
        <m:r>
          <w:rPr>
            <w:rFonts w:ascii="Cambria Math" w:hAnsi="Cambria Math" w:cs="Arial"/>
            <w:sz w:val="22"/>
            <w:szCs w:val="22"/>
          </w:rPr>
          <m:t>t=28.8 mins</m:t>
        </m:r>
      </m:oMath>
      <w:r>
        <w:rPr>
          <w:rFonts w:ascii="Arial" w:hAnsi="Arial" w:cs="Arial"/>
          <w:sz w:val="22"/>
          <w:szCs w:val="22"/>
        </w:rPr>
        <w:t>, as was</w:t>
      </w:r>
      <w:r w:rsidRPr="00B04D71">
        <w:rPr>
          <w:rFonts w:ascii="Arial" w:hAnsi="Arial" w:cs="Arial"/>
          <w:sz w:val="22"/>
          <w:szCs w:val="22"/>
        </w:rPr>
        <w:t xml:space="preserve"> </w:t>
      </w:r>
      <w:r w:rsidRPr="00B04D71">
        <w:rPr>
          <w:rFonts w:ascii="Arial" w:eastAsia="Calibri" w:hAnsi="Arial" w:cs="Arial"/>
          <w:sz w:val="22"/>
          <w:szCs w:val="22"/>
        </w:rPr>
        <w:t>used</w:t>
      </w:r>
      <w:r w:rsidRPr="00B04D71">
        <w:rPr>
          <w:rFonts w:ascii="Arial" w:hAnsi="Arial" w:cs="Arial"/>
          <w:sz w:val="22"/>
          <w:szCs w:val="22"/>
        </w:rPr>
        <w:t xml:space="preserve"> </w:t>
      </w:r>
      <w:r w:rsidRPr="00B04D71">
        <w:rPr>
          <w:rFonts w:ascii="Arial" w:eastAsia="Calibri" w:hAnsi="Arial" w:cs="Arial"/>
          <w:sz w:val="22"/>
          <w:szCs w:val="22"/>
        </w:rPr>
        <w:t>in</w:t>
      </w:r>
      <w:r w:rsidRPr="00B04D71">
        <w:rPr>
          <w:rFonts w:ascii="Arial" w:hAnsi="Arial" w:cs="Arial"/>
          <w:sz w:val="22"/>
          <w:szCs w:val="22"/>
        </w:rPr>
        <w:t xml:space="preserve"> </w:t>
      </w:r>
      <w:r w:rsidRPr="00B04D71">
        <w:rPr>
          <w:rFonts w:ascii="Arial" w:eastAsia="Calibri" w:hAnsi="Arial" w:cs="Arial"/>
          <w:sz w:val="22"/>
          <w:szCs w:val="22"/>
        </w:rPr>
        <w:t>the</w:t>
      </w:r>
      <w:r w:rsidRPr="00B04D71">
        <w:rPr>
          <w:rFonts w:ascii="Arial" w:hAnsi="Arial" w:cs="Arial"/>
          <w:sz w:val="22"/>
          <w:szCs w:val="22"/>
        </w:rPr>
        <w:t xml:space="preserve"> </w:t>
      </w:r>
      <w:r w:rsidRPr="00B04D71">
        <w:rPr>
          <w:rFonts w:ascii="Arial" w:eastAsia="Calibri" w:hAnsi="Arial" w:cs="Arial"/>
          <w:sz w:val="22"/>
          <w:szCs w:val="22"/>
        </w:rPr>
        <w:t>phage</w:t>
      </w:r>
      <w:r w:rsidRPr="00B04D71">
        <w:rPr>
          <w:rFonts w:ascii="Arial" w:hAnsi="Arial" w:cs="Arial"/>
          <w:sz w:val="22"/>
          <w:szCs w:val="22"/>
        </w:rPr>
        <w:t>-</w:t>
      </w:r>
      <w:r w:rsidRPr="00B04D71">
        <w:rPr>
          <w:rFonts w:ascii="Arial" w:eastAsia="Calibri" w:hAnsi="Arial" w:cs="Arial"/>
          <w:sz w:val="22"/>
          <w:szCs w:val="22"/>
        </w:rPr>
        <w:t>biofilm</w:t>
      </w:r>
      <w:r w:rsidRPr="00B04D71">
        <w:rPr>
          <w:rFonts w:ascii="Arial" w:hAnsi="Arial" w:cs="Arial"/>
          <w:sz w:val="22"/>
          <w:szCs w:val="22"/>
        </w:rPr>
        <w:t xml:space="preserve"> </w:t>
      </w:r>
      <w:r w:rsidRPr="00B04D71">
        <w:rPr>
          <w:rFonts w:ascii="Arial" w:eastAsia="Calibri" w:hAnsi="Arial" w:cs="Arial"/>
          <w:sz w:val="22"/>
          <w:szCs w:val="22"/>
        </w:rPr>
        <w:t>framework</w:t>
      </w:r>
      <w:r>
        <w:rPr>
          <w:rFonts w:ascii="Arial" w:eastAsia="Calibri" w:hAnsi="Arial" w:cs="Arial"/>
          <w:sz w:val="22"/>
          <w:szCs w:val="22"/>
        </w:rPr>
        <w:t xml:space="preserve"> described in the previous section here, and in the main text</w:t>
      </w:r>
      <w:r w:rsidRPr="00B04D71">
        <w:rPr>
          <w:rFonts w:ascii="Arial" w:hAnsi="Arial" w:cs="Arial"/>
          <w:sz w:val="22"/>
          <w:szCs w:val="22"/>
        </w:rPr>
        <w:t xml:space="preserve">. </w:t>
      </w:r>
    </w:p>
    <w:p w14:paraId="56D7EF89" w14:textId="77777777" w:rsidR="00785160" w:rsidRDefault="00785160" w:rsidP="00AF0689">
      <w:pPr>
        <w:spacing w:after="80"/>
        <w:jc w:val="both"/>
        <w:rPr>
          <w:rFonts w:ascii="Arial" w:hAnsi="Arial" w:cs="Arial"/>
          <w:sz w:val="22"/>
          <w:szCs w:val="22"/>
        </w:rPr>
      </w:pPr>
    </w:p>
    <w:p w14:paraId="350D395E" w14:textId="45C4352D" w:rsidR="00785160" w:rsidRDefault="00785160" w:rsidP="00AF0689">
      <w:pPr>
        <w:spacing w:after="80"/>
        <w:jc w:val="both"/>
        <w:rPr>
          <w:rFonts w:ascii="Arial" w:hAnsi="Arial" w:cs="Arial"/>
          <w:sz w:val="22"/>
          <w:szCs w:val="22"/>
        </w:rPr>
      </w:pPr>
      <w:r>
        <w:rPr>
          <w:rFonts w:ascii="Arial" w:hAnsi="Arial" w:cs="Arial"/>
          <w:sz w:val="22"/>
          <w:szCs w:val="22"/>
        </w:rPr>
        <w:t>To benchmark the biofilm framework against the ODE model, the framework was simplified as follows, implementing a well-mixed system:</w:t>
      </w:r>
    </w:p>
    <w:p w14:paraId="575E9E2B" w14:textId="77777777" w:rsidR="00785160" w:rsidRPr="00B04D71" w:rsidRDefault="00785160" w:rsidP="00A02F40">
      <w:pPr>
        <w:pStyle w:val="ListParagraph"/>
        <w:widowControl w:val="0"/>
        <w:numPr>
          <w:ilvl w:val="0"/>
          <w:numId w:val="10"/>
        </w:numPr>
        <w:autoSpaceDE w:val="0"/>
        <w:autoSpaceDN w:val="0"/>
        <w:adjustRightInd w:val="0"/>
        <w:spacing w:after="240" w:line="300" w:lineRule="atLeast"/>
        <w:jc w:val="both"/>
        <w:rPr>
          <w:rFonts w:ascii="Arial" w:eastAsiaTheme="minorHAnsi" w:hAnsi="Arial" w:cs="Arial"/>
        </w:rPr>
      </w:pPr>
      <w:r>
        <w:rPr>
          <w:rFonts w:ascii="Arial" w:eastAsiaTheme="minorHAnsi" w:hAnsi="Arial" w:cs="Arial"/>
        </w:rPr>
        <w:t>Single 1X1 grid</w:t>
      </w:r>
      <w:r w:rsidRPr="00B04D71">
        <w:rPr>
          <w:rFonts w:ascii="Arial" w:eastAsiaTheme="minorHAnsi" w:hAnsi="Arial" w:cs="Arial"/>
        </w:rPr>
        <w:t xml:space="preserve"> </w:t>
      </w:r>
    </w:p>
    <w:p w14:paraId="63E6BB59" w14:textId="77777777" w:rsidR="00785160" w:rsidRPr="00B04D71" w:rsidRDefault="00785160" w:rsidP="00A02F40">
      <w:pPr>
        <w:pStyle w:val="ListParagraph"/>
        <w:widowControl w:val="0"/>
        <w:numPr>
          <w:ilvl w:val="0"/>
          <w:numId w:val="10"/>
        </w:numPr>
        <w:autoSpaceDE w:val="0"/>
        <w:autoSpaceDN w:val="0"/>
        <w:adjustRightInd w:val="0"/>
        <w:spacing w:after="240" w:line="300" w:lineRule="atLeast"/>
        <w:jc w:val="both"/>
        <w:rPr>
          <w:rFonts w:ascii="Arial" w:eastAsiaTheme="minorHAnsi" w:hAnsi="Arial" w:cs="Arial"/>
        </w:rPr>
      </w:pPr>
      <w:r w:rsidRPr="00B04D71">
        <w:rPr>
          <w:rFonts w:ascii="Arial" w:eastAsiaTheme="minorHAnsi" w:hAnsi="Arial" w:cs="Arial"/>
        </w:rPr>
        <w:t xml:space="preserve">Phage diffusion </w:t>
      </w:r>
      <w:r>
        <w:rPr>
          <w:rFonts w:ascii="Arial" w:eastAsiaTheme="minorHAnsi" w:hAnsi="Arial" w:cs="Arial"/>
        </w:rPr>
        <w:t>off</w:t>
      </w:r>
      <w:r w:rsidRPr="00B04D71">
        <w:rPr>
          <w:rFonts w:ascii="MS Mincho" w:eastAsia="MS Mincho" w:hAnsi="MS Mincho" w:cs="MS Mincho"/>
        </w:rPr>
        <w:t> </w:t>
      </w:r>
    </w:p>
    <w:p w14:paraId="25AE3C78" w14:textId="77777777" w:rsidR="00785160" w:rsidRPr="00B04D71" w:rsidRDefault="00785160" w:rsidP="00A02F40">
      <w:pPr>
        <w:pStyle w:val="ListParagraph"/>
        <w:widowControl w:val="0"/>
        <w:numPr>
          <w:ilvl w:val="0"/>
          <w:numId w:val="10"/>
        </w:numPr>
        <w:autoSpaceDE w:val="0"/>
        <w:autoSpaceDN w:val="0"/>
        <w:adjustRightInd w:val="0"/>
        <w:spacing w:after="240" w:line="300" w:lineRule="atLeast"/>
        <w:jc w:val="both"/>
        <w:rPr>
          <w:rFonts w:ascii="Arial" w:eastAsiaTheme="minorHAnsi" w:hAnsi="Arial" w:cs="Arial"/>
        </w:rPr>
      </w:pPr>
      <w:r>
        <w:rPr>
          <w:rFonts w:ascii="Arial" w:eastAsiaTheme="minorHAnsi" w:hAnsi="Arial" w:cs="Arial"/>
        </w:rPr>
        <w:t>P</w:t>
      </w:r>
      <w:r w:rsidRPr="00B04D71">
        <w:rPr>
          <w:rFonts w:ascii="Arial" w:eastAsiaTheme="minorHAnsi" w:hAnsi="Arial" w:cs="Arial"/>
        </w:rPr>
        <w:t xml:space="preserve">hage detachment </w:t>
      </w:r>
      <w:r>
        <w:rPr>
          <w:rFonts w:ascii="Arial" w:eastAsiaTheme="minorHAnsi" w:hAnsi="Arial" w:cs="Arial"/>
        </w:rPr>
        <w:t>off</w:t>
      </w:r>
    </w:p>
    <w:p w14:paraId="28529A17" w14:textId="77777777" w:rsidR="00785160" w:rsidRDefault="00785160" w:rsidP="00A02F40">
      <w:pPr>
        <w:pStyle w:val="ListParagraph"/>
        <w:widowControl w:val="0"/>
        <w:numPr>
          <w:ilvl w:val="0"/>
          <w:numId w:val="10"/>
        </w:numPr>
        <w:autoSpaceDE w:val="0"/>
        <w:autoSpaceDN w:val="0"/>
        <w:adjustRightInd w:val="0"/>
        <w:spacing w:after="240" w:line="300" w:lineRule="atLeast"/>
        <w:jc w:val="both"/>
        <w:rPr>
          <w:rFonts w:ascii="Arial" w:eastAsiaTheme="minorHAnsi" w:hAnsi="Arial" w:cs="Arial"/>
        </w:rPr>
      </w:pPr>
      <w:r w:rsidRPr="00B04D71">
        <w:rPr>
          <w:rFonts w:ascii="Arial" w:eastAsiaTheme="minorHAnsi" w:hAnsi="Arial" w:cs="Arial"/>
        </w:rPr>
        <w:t>Biofilm detachment</w:t>
      </w:r>
      <w:r>
        <w:rPr>
          <w:rFonts w:ascii="Arial" w:eastAsiaTheme="minorHAnsi" w:hAnsi="Arial" w:cs="Arial"/>
        </w:rPr>
        <w:t xml:space="preserve"> off</w:t>
      </w:r>
    </w:p>
    <w:p w14:paraId="03EE3DAD" w14:textId="77777777" w:rsidR="00785160" w:rsidRDefault="00785160" w:rsidP="00245148">
      <w:pPr>
        <w:pStyle w:val="ListParagraph"/>
        <w:widowControl w:val="0"/>
        <w:numPr>
          <w:ilvl w:val="0"/>
          <w:numId w:val="10"/>
        </w:numPr>
        <w:autoSpaceDE w:val="0"/>
        <w:autoSpaceDN w:val="0"/>
        <w:adjustRightInd w:val="0"/>
        <w:spacing w:after="240" w:line="300" w:lineRule="atLeast"/>
        <w:jc w:val="both"/>
        <w:rPr>
          <w:rFonts w:ascii="Arial" w:eastAsiaTheme="minorHAnsi" w:hAnsi="Arial" w:cs="Arial"/>
        </w:rPr>
      </w:pPr>
      <w:r>
        <w:rPr>
          <w:rFonts w:ascii="Arial" w:eastAsiaTheme="minorHAnsi" w:hAnsi="Arial" w:cs="Arial"/>
        </w:rPr>
        <w:t>E</w:t>
      </w:r>
      <w:r w:rsidRPr="00B04D71">
        <w:rPr>
          <w:rFonts w:ascii="Arial" w:eastAsiaTheme="minorHAnsi" w:hAnsi="Arial" w:cs="Arial"/>
        </w:rPr>
        <w:t>rosion</w:t>
      </w:r>
      <w:r>
        <w:rPr>
          <w:rFonts w:ascii="Arial" w:eastAsiaTheme="minorHAnsi" w:hAnsi="Arial" w:cs="Arial"/>
        </w:rPr>
        <w:t xml:space="preserve"> off</w:t>
      </w:r>
      <w:r w:rsidRPr="00B04D71">
        <w:rPr>
          <w:rFonts w:ascii="Arial" w:eastAsiaTheme="minorHAnsi" w:hAnsi="Arial" w:cs="Arial"/>
        </w:rPr>
        <w:t xml:space="preserve"> </w:t>
      </w:r>
    </w:p>
    <w:p w14:paraId="65C0B6BD" w14:textId="77777777" w:rsidR="00785160" w:rsidRPr="00B04D71" w:rsidRDefault="00785160" w:rsidP="00245148">
      <w:pPr>
        <w:pStyle w:val="ListParagraph"/>
        <w:widowControl w:val="0"/>
        <w:numPr>
          <w:ilvl w:val="0"/>
          <w:numId w:val="10"/>
        </w:numPr>
        <w:autoSpaceDE w:val="0"/>
        <w:autoSpaceDN w:val="0"/>
        <w:adjustRightInd w:val="0"/>
        <w:spacing w:after="240" w:line="300" w:lineRule="atLeast"/>
        <w:jc w:val="both"/>
        <w:rPr>
          <w:rFonts w:ascii="Arial" w:eastAsiaTheme="minorHAnsi" w:hAnsi="Arial" w:cs="Arial"/>
        </w:rPr>
      </w:pPr>
      <w:r>
        <w:rPr>
          <w:rFonts w:ascii="Arial" w:eastAsiaTheme="minorHAnsi" w:hAnsi="Arial" w:cs="Arial"/>
        </w:rPr>
        <w:t>S</w:t>
      </w:r>
      <w:r w:rsidRPr="00B04D71">
        <w:rPr>
          <w:rFonts w:ascii="Arial" w:eastAsiaTheme="minorHAnsi" w:hAnsi="Arial" w:cs="Arial"/>
        </w:rPr>
        <w:t xml:space="preserve">hoving </w:t>
      </w:r>
      <w:r>
        <w:rPr>
          <w:rFonts w:ascii="Arial" w:eastAsiaTheme="minorHAnsi" w:hAnsi="Arial" w:cs="Arial"/>
        </w:rPr>
        <w:t>off</w:t>
      </w:r>
      <w:r w:rsidRPr="00B04D71">
        <w:rPr>
          <w:rFonts w:ascii="Arial" w:eastAsiaTheme="minorHAnsi" w:hAnsi="Arial" w:cs="Arial"/>
        </w:rPr>
        <w:t xml:space="preserve"> </w:t>
      </w:r>
    </w:p>
    <w:p w14:paraId="2D2F66E6" w14:textId="77777777" w:rsidR="00785160" w:rsidRPr="00B04D71" w:rsidRDefault="00785160" w:rsidP="00AF0689">
      <w:pPr>
        <w:pStyle w:val="ListParagraph"/>
        <w:widowControl w:val="0"/>
        <w:numPr>
          <w:ilvl w:val="0"/>
          <w:numId w:val="10"/>
        </w:numPr>
        <w:autoSpaceDE w:val="0"/>
        <w:autoSpaceDN w:val="0"/>
        <w:adjustRightInd w:val="0"/>
        <w:spacing w:after="80" w:line="300" w:lineRule="atLeast"/>
        <w:jc w:val="both"/>
        <w:rPr>
          <w:rFonts w:ascii="Arial" w:hAnsi="Arial" w:cs="Arial"/>
        </w:rPr>
      </w:pPr>
      <w:r w:rsidRPr="00B04D71">
        <w:rPr>
          <w:rFonts w:ascii="Arial" w:eastAsiaTheme="minorHAnsi" w:hAnsi="Arial" w:cs="Arial"/>
        </w:rPr>
        <w:t>Substrate diffusion is calculated using ode above, with no dependency on local spatial concentration</w:t>
      </w:r>
      <w:r>
        <w:rPr>
          <w:rFonts w:ascii="Arial" w:eastAsiaTheme="minorHAnsi" w:hAnsi="Arial" w:cs="Arial"/>
        </w:rPr>
        <w:t>.</w:t>
      </w:r>
    </w:p>
    <w:p w14:paraId="0E8B5129" w14:textId="77777777" w:rsidR="00785160" w:rsidRDefault="00785160" w:rsidP="00AF0689">
      <w:pPr>
        <w:spacing w:after="80"/>
        <w:jc w:val="both"/>
        <w:rPr>
          <w:rFonts w:ascii="Arial" w:hAnsi="Arial" w:cs="Arial"/>
          <w:sz w:val="22"/>
          <w:szCs w:val="22"/>
        </w:rPr>
      </w:pPr>
    </w:p>
    <w:p w14:paraId="11B54FF0" w14:textId="77777777" w:rsidR="00785160" w:rsidRDefault="00785160" w:rsidP="00AF0689">
      <w:pPr>
        <w:spacing w:after="80"/>
        <w:jc w:val="both"/>
        <w:rPr>
          <w:rFonts w:ascii="Arial" w:hAnsi="Arial" w:cs="Arial"/>
          <w:sz w:val="22"/>
          <w:szCs w:val="22"/>
        </w:rPr>
      </w:pPr>
    </w:p>
    <w:p w14:paraId="7E5BCA56" w14:textId="71F19A1D" w:rsidR="00D63AE6" w:rsidRDefault="00D63AE6" w:rsidP="00AF0689">
      <w:pPr>
        <w:spacing w:after="80"/>
        <w:jc w:val="both"/>
        <w:rPr>
          <w:rFonts w:ascii="Arial" w:hAnsi="Arial" w:cs="Arial"/>
          <w:sz w:val="22"/>
          <w:szCs w:val="22"/>
        </w:rPr>
      </w:pPr>
    </w:p>
    <w:p w14:paraId="31C06D24" w14:textId="3CC1FF80" w:rsidR="00785160" w:rsidRDefault="00AF0689" w:rsidP="00AF0689">
      <w:pPr>
        <w:spacing w:after="80"/>
        <w:jc w:val="both"/>
        <w:rPr>
          <w:rFonts w:ascii="Arial" w:hAnsi="Arial" w:cs="Arial"/>
          <w:sz w:val="22"/>
          <w:szCs w:val="22"/>
        </w:rPr>
      </w:pPr>
      <w:r>
        <w:rPr>
          <w:rFonts w:ascii="Arial" w:hAnsi="Arial" w:cs="Arial"/>
          <w:noProof/>
          <w:sz w:val="22"/>
          <w:szCs w:val="22"/>
        </w:rPr>
        <w:drawing>
          <wp:inline distT="0" distB="0" distL="0" distR="0" wp14:anchorId="51B2AB99" wp14:editId="14B317CE">
            <wp:extent cx="5713387" cy="2206863"/>
            <wp:effectExtent l="0" t="0" r="1905" b="3175"/>
            <wp:docPr id="5" name="Picture 5" descr="Nadell HD 3:Users:careynadell:Dropbox:Nadell Working:Manuscripts:21. Simmons, Drescher, Nadell, Bucci (2017):ISME submission:Figure 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ell HD 3:Users:careynadell:Dropbox:Nadell Working:Manuscripts:21. Simmons, Drescher, Nadell, Bucci (2017):ISME submission:Figure S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4058" cy="2207122"/>
                    </a:xfrm>
                    <a:prstGeom prst="rect">
                      <a:avLst/>
                    </a:prstGeom>
                    <a:noFill/>
                    <a:ln>
                      <a:noFill/>
                    </a:ln>
                  </pic:spPr>
                </pic:pic>
              </a:graphicData>
            </a:graphic>
          </wp:inline>
        </w:drawing>
      </w:r>
    </w:p>
    <w:p w14:paraId="41778AC9" w14:textId="7D317B0F" w:rsidR="00785160" w:rsidRPr="00D63AE6" w:rsidRDefault="00D63AE6" w:rsidP="00245148">
      <w:pPr>
        <w:jc w:val="both"/>
        <w:rPr>
          <w:rFonts w:ascii="Arial" w:hAnsi="Arial" w:cs="Arial"/>
          <w:sz w:val="22"/>
          <w:szCs w:val="22"/>
        </w:rPr>
      </w:pPr>
      <w:r w:rsidRPr="00245148">
        <w:rPr>
          <w:rFonts w:ascii="Arial" w:hAnsi="Arial" w:cs="Arial"/>
          <w:b/>
          <w:sz w:val="22"/>
          <w:szCs w:val="22"/>
        </w:rPr>
        <w:t>Figure S1</w:t>
      </w:r>
      <w:r>
        <w:rPr>
          <w:rFonts w:ascii="Arial" w:hAnsi="Arial" w:cs="Arial"/>
          <w:b/>
          <w:sz w:val="22"/>
          <w:szCs w:val="22"/>
        </w:rPr>
        <w:t xml:space="preserve">. </w:t>
      </w:r>
      <w:r>
        <w:rPr>
          <w:rFonts w:ascii="Arial" w:hAnsi="Arial" w:cs="Arial"/>
          <w:sz w:val="22"/>
          <w:szCs w:val="22"/>
        </w:rPr>
        <w:t>Example benchmark comparison of a non-spatial version of our biofilm-phage simulation framework (black lines) with a standard ODE model (red line) using the same parameters for bacterial and phage proliferation.</w:t>
      </w:r>
      <w:r w:rsidR="00D8054B">
        <w:rPr>
          <w:rFonts w:ascii="Arial" w:hAnsi="Arial" w:cs="Arial"/>
          <w:sz w:val="22"/>
          <w:szCs w:val="22"/>
        </w:rPr>
        <w:t xml:space="preserve"> Biofilms are grown for 1.5 simulated days before introduction of phages.</w:t>
      </w:r>
      <w:r>
        <w:rPr>
          <w:rFonts w:ascii="Arial" w:hAnsi="Arial" w:cs="Arial"/>
          <w:sz w:val="22"/>
          <w:szCs w:val="22"/>
        </w:rPr>
        <w:t xml:space="preserve"> This is one of many test runs we performed, and we note that under the same parameter constraints used for the spatial simulations in the main text, the only outcome if the well-mixed system is bacterial extinction. The slight delay in population decline of the simulations relative to the ODE model is due to the phage incubation phase, which is implemented in the simulations but not in the ODE model (for which infected cells are instantaneously converted to new phage biomass). </w:t>
      </w:r>
    </w:p>
    <w:p w14:paraId="44D70A59" w14:textId="77777777" w:rsidR="00785160" w:rsidRPr="00ED5625" w:rsidRDefault="00785160" w:rsidP="00245148">
      <w:pPr>
        <w:jc w:val="both"/>
        <w:rPr>
          <w:rFonts w:ascii="Arial" w:hAnsi="Arial" w:cs="Arial"/>
          <w:sz w:val="22"/>
          <w:szCs w:val="22"/>
        </w:rPr>
      </w:pPr>
      <w:r w:rsidRPr="00886CDD">
        <w:rPr>
          <w:rFonts w:ascii="Arial" w:hAnsi="Arial" w:cs="Arial"/>
          <w:noProof/>
          <w:sz w:val="22"/>
          <w:szCs w:val="22"/>
        </w:rPr>
        <w:lastRenderedPageBreak/>
        <w:drawing>
          <wp:inline distT="0" distB="0" distL="0" distR="0" wp14:anchorId="55EB2A87" wp14:editId="5B58EF74">
            <wp:extent cx="4279652" cy="7540515"/>
            <wp:effectExtent l="0" t="0" r="0" b="3810"/>
            <wp:docPr id="3" name="Picture 3" descr="Nadell HD 3:Users:careynadell:Dropbox:Nadell Working:Manuscripts:21. Simmons, Drescher, Nadell, Bucci (2017):ISME submission:Figure_Suppl_BurstSiz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dell HD 3:Users:careynadell:Dropbox:Nadell Working:Manuscripts:21. Simmons, Drescher, Nadell, Bucci (2017):ISME submission:Figure_Suppl_BurstSize-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0471" cy="7541959"/>
                    </a:xfrm>
                    <a:prstGeom prst="rect">
                      <a:avLst/>
                    </a:prstGeom>
                    <a:noFill/>
                    <a:ln>
                      <a:noFill/>
                    </a:ln>
                  </pic:spPr>
                </pic:pic>
              </a:graphicData>
            </a:graphic>
          </wp:inline>
        </w:drawing>
      </w:r>
    </w:p>
    <w:p w14:paraId="08B4CD4E" w14:textId="77777777" w:rsidR="00785160" w:rsidRPr="00ED5625" w:rsidRDefault="00785160" w:rsidP="00245148">
      <w:pPr>
        <w:jc w:val="both"/>
        <w:rPr>
          <w:rFonts w:ascii="Arial" w:hAnsi="Arial" w:cs="Arial"/>
          <w:sz w:val="22"/>
          <w:szCs w:val="22"/>
        </w:rPr>
      </w:pPr>
    </w:p>
    <w:p w14:paraId="1B34DC11" w14:textId="6F01CE90" w:rsidR="00785160" w:rsidRPr="00ED5625" w:rsidRDefault="00785160" w:rsidP="00245148">
      <w:pPr>
        <w:jc w:val="both"/>
        <w:rPr>
          <w:rFonts w:ascii="Arial" w:hAnsi="Arial" w:cs="Arial"/>
          <w:sz w:val="22"/>
          <w:szCs w:val="22"/>
        </w:rPr>
      </w:pPr>
      <w:r w:rsidRPr="00886CDD">
        <w:rPr>
          <w:rFonts w:ascii="Arial" w:hAnsi="Arial" w:cs="Arial"/>
          <w:b/>
          <w:sz w:val="22"/>
          <w:szCs w:val="22"/>
        </w:rPr>
        <w:t>Figure S</w:t>
      </w:r>
      <w:r>
        <w:rPr>
          <w:rFonts w:ascii="Arial" w:hAnsi="Arial" w:cs="Arial"/>
          <w:b/>
          <w:sz w:val="22"/>
          <w:szCs w:val="22"/>
        </w:rPr>
        <w:t>2</w:t>
      </w:r>
      <w:r w:rsidRPr="00886CDD">
        <w:rPr>
          <w:rFonts w:ascii="Arial" w:hAnsi="Arial" w:cs="Arial"/>
          <w:b/>
          <w:sz w:val="22"/>
          <w:szCs w:val="22"/>
        </w:rPr>
        <w:t>.</w:t>
      </w:r>
      <w:r w:rsidRPr="00ED5625">
        <w:rPr>
          <w:rFonts w:ascii="Arial" w:hAnsi="Arial" w:cs="Arial"/>
          <w:sz w:val="22"/>
          <w:szCs w:val="22"/>
        </w:rPr>
        <w:t xml:space="preserve"> A comparison of the phage-biofilm interaction distributions for Z</w:t>
      </w:r>
      <w:r w:rsidRPr="00ED5625">
        <w:rPr>
          <w:rFonts w:ascii="Arial" w:hAnsi="Arial" w:cs="Arial"/>
          <w:sz w:val="22"/>
          <w:szCs w:val="22"/>
          <w:vertAlign w:val="subscript"/>
        </w:rPr>
        <w:t>p</w:t>
      </w:r>
      <w:r w:rsidRPr="00ED5625">
        <w:rPr>
          <w:rFonts w:ascii="Arial" w:hAnsi="Arial" w:cs="Arial"/>
          <w:sz w:val="22"/>
          <w:szCs w:val="22"/>
          <w:vertAlign w:val="superscript"/>
        </w:rPr>
        <w:t xml:space="preserve"> </w:t>
      </w:r>
      <w:r w:rsidRPr="00ED5625">
        <w:rPr>
          <w:rFonts w:ascii="Arial" w:hAnsi="Arial" w:cs="Arial"/>
          <w:sz w:val="22"/>
          <w:szCs w:val="22"/>
        </w:rPr>
        <w:t xml:space="preserve"> = 10, 15, with variable phage burst sizes</w:t>
      </w:r>
      <w:r>
        <w:rPr>
          <w:rFonts w:ascii="Arial" w:hAnsi="Arial" w:cs="Arial"/>
          <w:sz w:val="22"/>
          <w:szCs w:val="22"/>
        </w:rPr>
        <w:t xml:space="preserve"> (figure format as in Figure 3 of the main text)</w:t>
      </w:r>
      <w:r w:rsidRPr="00ED5625">
        <w:rPr>
          <w:rFonts w:ascii="Arial" w:hAnsi="Arial" w:cs="Arial"/>
          <w:sz w:val="22"/>
          <w:szCs w:val="22"/>
        </w:rPr>
        <w:t xml:space="preserve">. This analysis revealed that stable state distributions were not qualitatively altered past phage burst sizes of approximately 100, which is at or below the reported mean burst size for many lytic phages in the literature. A fixed burst size of 100 was used for simulations in the mean text and elsewhere in the supplement. </w:t>
      </w:r>
    </w:p>
    <w:p w14:paraId="72C4C32F" w14:textId="77777777" w:rsidR="00BA17A5" w:rsidRPr="00ED5625" w:rsidRDefault="00BA17A5" w:rsidP="00AF0689">
      <w:pPr>
        <w:jc w:val="both"/>
        <w:rPr>
          <w:rFonts w:ascii="Arial" w:hAnsi="Arial" w:cs="Arial"/>
          <w:sz w:val="22"/>
          <w:szCs w:val="22"/>
        </w:rPr>
      </w:pPr>
    </w:p>
    <w:p w14:paraId="2454A0E5" w14:textId="77777777" w:rsidR="00BA17A5" w:rsidRPr="00ED5625" w:rsidRDefault="00BA17A5" w:rsidP="00AF0689">
      <w:pPr>
        <w:jc w:val="both"/>
        <w:rPr>
          <w:rFonts w:ascii="Arial" w:hAnsi="Arial" w:cs="Arial"/>
          <w:sz w:val="22"/>
          <w:szCs w:val="22"/>
        </w:rPr>
      </w:pPr>
      <w:r w:rsidRPr="00707E34">
        <w:rPr>
          <w:rFonts w:ascii="Arial" w:hAnsi="Arial" w:cs="Arial"/>
          <w:noProof/>
          <w:sz w:val="22"/>
          <w:szCs w:val="22"/>
        </w:rPr>
        <w:lastRenderedPageBreak/>
        <w:drawing>
          <wp:inline distT="0" distB="0" distL="0" distR="0" wp14:anchorId="5A0ABDC5" wp14:editId="691F076E">
            <wp:extent cx="5829935" cy="3090875"/>
            <wp:effectExtent l="0" t="0" r="12065" b="8255"/>
            <wp:docPr id="4" name="Picture 4" descr="Nadell HD 3:Users:careynadell:Dropbox:Nadell Working:Manuscripts:20. Simmons, Drescher, Nadell, Bucci (2016):Proc B Submission:Supplementary:Figure S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ell HD 3:Users:careynadell:Dropbox:Nadell Working:Manuscripts:20. Simmons, Drescher, Nadell, Bucci (2016):Proc B Submission:Supplementary:Figure S1-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935" cy="3090875"/>
                    </a:xfrm>
                    <a:prstGeom prst="rect">
                      <a:avLst/>
                    </a:prstGeom>
                    <a:noFill/>
                    <a:ln>
                      <a:noFill/>
                    </a:ln>
                  </pic:spPr>
                </pic:pic>
              </a:graphicData>
            </a:graphic>
          </wp:inline>
        </w:drawing>
      </w:r>
    </w:p>
    <w:p w14:paraId="5DAD3E71" w14:textId="77777777" w:rsidR="00BA17A5" w:rsidRPr="00ED5625" w:rsidRDefault="00BA17A5" w:rsidP="00AF0689">
      <w:pPr>
        <w:jc w:val="both"/>
        <w:rPr>
          <w:rFonts w:ascii="Arial" w:hAnsi="Arial" w:cs="Arial"/>
          <w:b/>
          <w:sz w:val="22"/>
          <w:szCs w:val="22"/>
        </w:rPr>
      </w:pPr>
    </w:p>
    <w:p w14:paraId="5A41594E" w14:textId="6AFE5C41" w:rsidR="00BA17A5" w:rsidRPr="00ED5625" w:rsidRDefault="00BA17A5" w:rsidP="00AF0689">
      <w:pPr>
        <w:jc w:val="both"/>
        <w:rPr>
          <w:rFonts w:ascii="Arial" w:hAnsi="Arial" w:cs="Arial"/>
          <w:sz w:val="22"/>
          <w:szCs w:val="22"/>
        </w:rPr>
      </w:pPr>
      <w:r w:rsidRPr="00ED5625">
        <w:rPr>
          <w:rFonts w:ascii="Arial" w:hAnsi="Arial" w:cs="Arial"/>
          <w:b/>
          <w:sz w:val="22"/>
          <w:szCs w:val="22"/>
        </w:rPr>
        <w:t xml:space="preserve">Figure </w:t>
      </w:r>
      <w:r w:rsidR="00BC3C20" w:rsidRPr="00ED5625">
        <w:rPr>
          <w:rFonts w:ascii="Arial" w:hAnsi="Arial" w:cs="Arial"/>
          <w:b/>
          <w:sz w:val="22"/>
          <w:szCs w:val="22"/>
        </w:rPr>
        <w:t>S</w:t>
      </w:r>
      <w:r w:rsidR="00785160">
        <w:rPr>
          <w:rFonts w:ascii="Arial" w:hAnsi="Arial" w:cs="Arial"/>
          <w:b/>
          <w:sz w:val="22"/>
          <w:szCs w:val="22"/>
        </w:rPr>
        <w:t>3</w:t>
      </w:r>
      <w:r w:rsidRPr="00ED5625">
        <w:rPr>
          <w:rFonts w:ascii="Arial" w:hAnsi="Arial" w:cs="Arial"/>
          <w:sz w:val="22"/>
          <w:szCs w:val="22"/>
        </w:rPr>
        <w:t>. Steady states of biofilm-phage population dynamics as a function of nutrient availability and phage infection rate. Each point in each heatmap summarizes the outcome distributions of ~30 simulations, corresponding to ~3 replicates for 11 different initial conditions. Different initial conditions were obtained by varying the time – and thus the biofilm population size – at which phages were introduced to the system (between 0.1 and 3 days after the start of biofilm growth). The plots show the distribution of simulation outcomes for the combination of nutrient availability and per-host-encounter phage infection probability specified on the vertical and horizontal axes, respectively. Phage extinction (biofilm survival) is denoted by blue, biofilm-phage coexistence is denoted by tan, and biofilm death is denoted by orange. The sweep was performed for two values of phage impedance</w:t>
      </w:r>
      <w:r w:rsidRPr="00ED5625">
        <w:rPr>
          <w:rFonts w:ascii="Arial" w:hAnsi="Arial" w:cs="Arial"/>
          <w:i/>
          <w:sz w:val="22"/>
          <w:szCs w:val="22"/>
        </w:rPr>
        <w:t xml:space="preserve"> Zp</w:t>
      </w:r>
      <w:r w:rsidRPr="00ED5625">
        <w:rPr>
          <w:rFonts w:ascii="Arial" w:hAnsi="Arial" w:cs="Arial"/>
          <w:sz w:val="22"/>
          <w:szCs w:val="22"/>
        </w:rPr>
        <w:t xml:space="preserve"> (10 and 15), also examined in detail in Figure 3</w:t>
      </w:r>
      <w:r w:rsidR="00727CAB">
        <w:rPr>
          <w:rFonts w:ascii="Arial" w:hAnsi="Arial" w:cs="Arial"/>
          <w:sz w:val="22"/>
          <w:szCs w:val="22"/>
        </w:rPr>
        <w:t xml:space="preserve"> of the main text</w:t>
      </w:r>
      <w:r w:rsidRPr="00ED5625">
        <w:rPr>
          <w:rFonts w:ascii="Arial" w:hAnsi="Arial" w:cs="Arial"/>
          <w:sz w:val="22"/>
          <w:szCs w:val="22"/>
        </w:rPr>
        <w:t xml:space="preserve">. We found very good agreement with the distribution of steady states presented in </w:t>
      </w:r>
      <w:r w:rsidR="00727CAB">
        <w:rPr>
          <w:rFonts w:ascii="Arial" w:hAnsi="Arial" w:cs="Arial"/>
          <w:sz w:val="22"/>
          <w:szCs w:val="22"/>
        </w:rPr>
        <w:t>the main text</w:t>
      </w:r>
      <w:r w:rsidRPr="00ED5625">
        <w:rPr>
          <w:rFonts w:ascii="Arial" w:hAnsi="Arial" w:cs="Arial"/>
          <w:sz w:val="22"/>
          <w:szCs w:val="22"/>
        </w:rPr>
        <w:t xml:space="preserve">, confirming that our results are robust to variation in initial conditions. </w:t>
      </w:r>
    </w:p>
    <w:p w14:paraId="5F397D1C" w14:textId="77777777" w:rsidR="00727CAB" w:rsidRDefault="00727CAB" w:rsidP="00245148">
      <w:pPr>
        <w:jc w:val="both"/>
        <w:rPr>
          <w:rFonts w:ascii="Arial" w:hAnsi="Arial" w:cs="Arial"/>
          <w:sz w:val="22"/>
          <w:szCs w:val="22"/>
        </w:rPr>
      </w:pPr>
      <w:r>
        <w:rPr>
          <w:rFonts w:ascii="Arial" w:hAnsi="Arial" w:cs="Arial"/>
          <w:sz w:val="22"/>
          <w:szCs w:val="22"/>
        </w:rPr>
        <w:br w:type="page"/>
      </w:r>
    </w:p>
    <w:p w14:paraId="6A8C971C" w14:textId="45F2D5F6" w:rsidR="006F7C12" w:rsidRPr="00ED5625" w:rsidRDefault="006F7C12" w:rsidP="00245148">
      <w:pPr>
        <w:jc w:val="both"/>
        <w:rPr>
          <w:rFonts w:ascii="Arial" w:hAnsi="Arial" w:cs="Arial"/>
          <w:sz w:val="22"/>
          <w:szCs w:val="22"/>
        </w:rPr>
      </w:pPr>
    </w:p>
    <w:p w14:paraId="48DEDAA8" w14:textId="77777777" w:rsidR="006F7C12" w:rsidRPr="00ED5625" w:rsidRDefault="006F7C12" w:rsidP="00245148">
      <w:pPr>
        <w:jc w:val="both"/>
        <w:rPr>
          <w:rFonts w:ascii="Arial" w:hAnsi="Arial" w:cs="Arial"/>
          <w:sz w:val="22"/>
          <w:szCs w:val="22"/>
        </w:rPr>
      </w:pPr>
      <w:r w:rsidRPr="00245148">
        <w:rPr>
          <w:rFonts w:ascii="Arial" w:hAnsi="Arial" w:cs="Arial"/>
          <w:noProof/>
          <w:sz w:val="22"/>
          <w:szCs w:val="22"/>
        </w:rPr>
        <w:drawing>
          <wp:inline distT="0" distB="0" distL="0" distR="0" wp14:anchorId="24674DBB" wp14:editId="33DF137F">
            <wp:extent cx="4106149" cy="7152888"/>
            <wp:effectExtent l="0" t="0" r="8890" b="10160"/>
            <wp:docPr id="2" name="Picture 2" descr="Nadell HD 3:Users:careynadell:Dropbox:Nadell Working:Manuscripts:21. Simmons, Drescher, Nadell, Bucci (2017):ISME submission:Figure_Suppl_Symmetr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ell HD 3:Users:careynadell:Dropbox:Nadell Working:Manuscripts:21. Simmons, Drescher, Nadell, Bucci (2017):ISME submission:Figure_Suppl_Symmetry-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6679" cy="7153812"/>
                    </a:xfrm>
                    <a:prstGeom prst="rect">
                      <a:avLst/>
                    </a:prstGeom>
                    <a:noFill/>
                    <a:ln>
                      <a:noFill/>
                    </a:ln>
                  </pic:spPr>
                </pic:pic>
              </a:graphicData>
            </a:graphic>
          </wp:inline>
        </w:drawing>
      </w:r>
    </w:p>
    <w:p w14:paraId="55F5AC24" w14:textId="79B26946" w:rsidR="006F7C12" w:rsidRPr="00ED5625" w:rsidRDefault="006F7C12" w:rsidP="00245148">
      <w:pPr>
        <w:jc w:val="both"/>
        <w:rPr>
          <w:rFonts w:ascii="Arial" w:hAnsi="Arial" w:cs="Arial"/>
          <w:sz w:val="22"/>
          <w:szCs w:val="22"/>
        </w:rPr>
      </w:pPr>
      <w:r w:rsidRPr="00ED5625">
        <w:rPr>
          <w:rFonts w:ascii="Arial" w:hAnsi="Arial" w:cs="Arial"/>
          <w:b/>
          <w:sz w:val="22"/>
          <w:szCs w:val="22"/>
        </w:rPr>
        <w:t>Figure S</w:t>
      </w:r>
      <w:r w:rsidR="00785160">
        <w:rPr>
          <w:rFonts w:ascii="Arial" w:hAnsi="Arial" w:cs="Arial"/>
          <w:b/>
          <w:sz w:val="22"/>
          <w:szCs w:val="22"/>
        </w:rPr>
        <w:t>4</w:t>
      </w:r>
      <w:r w:rsidRPr="00ED5625">
        <w:rPr>
          <w:rFonts w:ascii="Arial" w:hAnsi="Arial" w:cs="Arial"/>
          <w:b/>
          <w:sz w:val="22"/>
          <w:szCs w:val="22"/>
        </w:rPr>
        <w:t>.</w:t>
      </w:r>
      <w:r w:rsidRPr="00ED5625">
        <w:rPr>
          <w:rFonts w:ascii="Arial" w:hAnsi="Arial" w:cs="Arial"/>
          <w:sz w:val="22"/>
          <w:szCs w:val="22"/>
        </w:rPr>
        <w:t xml:space="preserve"> A comparison of the phage-biofilm interaction distributions for Z</w:t>
      </w:r>
      <w:r w:rsidRPr="00ED5625">
        <w:rPr>
          <w:rFonts w:ascii="Arial" w:hAnsi="Arial" w:cs="Arial"/>
          <w:sz w:val="22"/>
          <w:szCs w:val="22"/>
          <w:vertAlign w:val="subscript"/>
        </w:rPr>
        <w:t>p</w:t>
      </w:r>
      <w:r w:rsidRPr="00ED5625">
        <w:rPr>
          <w:rFonts w:ascii="Arial" w:hAnsi="Arial" w:cs="Arial"/>
          <w:sz w:val="22"/>
          <w:szCs w:val="22"/>
          <w:vertAlign w:val="superscript"/>
        </w:rPr>
        <w:t xml:space="preserve"> </w:t>
      </w:r>
      <w:r w:rsidRPr="00ED5625">
        <w:rPr>
          <w:rFonts w:ascii="Arial" w:hAnsi="Arial" w:cs="Arial"/>
          <w:sz w:val="22"/>
          <w:szCs w:val="22"/>
        </w:rPr>
        <w:t xml:space="preserve"> = 2, 5, 10, 15, with symmetric and asymmetric diffusion of phages across the biofilm/liquid interface. </w:t>
      </w:r>
      <w:r w:rsidR="000433C2" w:rsidRPr="00ED5625">
        <w:rPr>
          <w:rFonts w:ascii="Arial" w:hAnsi="Arial" w:cs="Arial"/>
          <w:sz w:val="22"/>
          <w:szCs w:val="22"/>
        </w:rPr>
        <w:t xml:space="preserve">Default simulations in the paper assume that phages can enter the biofilm phase more easily than they can exit, due to the longer effective random walk path that occurs through meshes, relative to open liquid (as shown in the left-hand column of </w:t>
      </w:r>
      <w:proofErr w:type="spellStart"/>
      <w:r w:rsidR="000433C2" w:rsidRPr="00ED5625">
        <w:rPr>
          <w:rFonts w:ascii="Arial" w:hAnsi="Arial" w:cs="Arial"/>
          <w:sz w:val="22"/>
          <w:szCs w:val="22"/>
        </w:rPr>
        <w:t>heatmaps</w:t>
      </w:r>
      <w:proofErr w:type="spellEnd"/>
      <w:r w:rsidRPr="00ED5625">
        <w:rPr>
          <w:rFonts w:ascii="Arial" w:hAnsi="Arial" w:cs="Arial"/>
          <w:sz w:val="22"/>
          <w:szCs w:val="22"/>
        </w:rPr>
        <w:t xml:space="preserve"> </w:t>
      </w:r>
      <w:r w:rsidR="000433C2" w:rsidRPr="00ED5625">
        <w:rPr>
          <w:rFonts w:ascii="Arial" w:hAnsi="Arial" w:cs="Arial"/>
          <w:sz w:val="22"/>
          <w:szCs w:val="22"/>
        </w:rPr>
        <w:t xml:space="preserve">here). When this assumption is relaxed, and phages diffuse equally easily from the biofilm to the liquid and </w:t>
      </w:r>
      <w:r w:rsidR="000433C2" w:rsidRPr="00ED5625">
        <w:rPr>
          <w:rFonts w:ascii="Arial" w:hAnsi="Arial" w:cs="Arial"/>
          <w:i/>
          <w:sz w:val="22"/>
          <w:szCs w:val="22"/>
        </w:rPr>
        <w:t>vice versa</w:t>
      </w:r>
      <w:r w:rsidR="000433C2" w:rsidRPr="00ED5625">
        <w:rPr>
          <w:rFonts w:ascii="Arial" w:hAnsi="Arial" w:cs="Arial"/>
          <w:sz w:val="22"/>
          <w:szCs w:val="22"/>
        </w:rPr>
        <w:t>, then the system tends to be pushed more strongly toward coexistence of bacteria and phages for values of Z</w:t>
      </w:r>
      <w:r w:rsidR="000433C2" w:rsidRPr="00ED5625">
        <w:rPr>
          <w:rFonts w:ascii="Arial" w:hAnsi="Arial" w:cs="Arial"/>
          <w:sz w:val="22"/>
          <w:szCs w:val="22"/>
          <w:vertAlign w:val="subscript"/>
        </w:rPr>
        <w:t>p</w:t>
      </w:r>
      <w:r w:rsidR="000433C2" w:rsidRPr="00ED5625">
        <w:rPr>
          <w:rFonts w:ascii="Arial" w:hAnsi="Arial" w:cs="Arial"/>
          <w:sz w:val="22"/>
          <w:szCs w:val="22"/>
        </w:rPr>
        <w:t xml:space="preserve"> of 10 and higher. </w:t>
      </w:r>
    </w:p>
    <w:p w14:paraId="1110219D" w14:textId="3B26283E" w:rsidR="006F7C12" w:rsidRPr="00ED5625" w:rsidRDefault="006F7C12" w:rsidP="00245148">
      <w:pPr>
        <w:jc w:val="both"/>
        <w:rPr>
          <w:rFonts w:ascii="Arial" w:hAnsi="Arial" w:cs="Arial"/>
          <w:sz w:val="22"/>
          <w:szCs w:val="22"/>
        </w:rPr>
      </w:pPr>
    </w:p>
    <w:p w14:paraId="2BE942B1" w14:textId="77777777" w:rsidR="00785160" w:rsidRDefault="00785160" w:rsidP="00245148">
      <w:pPr>
        <w:jc w:val="both"/>
        <w:rPr>
          <w:rFonts w:ascii="Arial" w:hAnsi="Arial" w:cs="Arial"/>
          <w:b/>
          <w:sz w:val="22"/>
          <w:szCs w:val="22"/>
        </w:rPr>
      </w:pPr>
      <w:r>
        <w:rPr>
          <w:rFonts w:ascii="Arial" w:hAnsi="Arial" w:cs="Arial"/>
          <w:b/>
          <w:sz w:val="22"/>
          <w:szCs w:val="22"/>
        </w:rPr>
        <w:br w:type="page"/>
      </w:r>
    </w:p>
    <w:p w14:paraId="1F71723D" w14:textId="3DF99C2D" w:rsidR="00BA17A5" w:rsidRPr="00245148" w:rsidRDefault="00BA17A5" w:rsidP="00AF0689">
      <w:pPr>
        <w:jc w:val="both"/>
        <w:rPr>
          <w:rFonts w:ascii="Arial" w:hAnsi="Arial" w:cs="Arial"/>
          <w:b/>
          <w:sz w:val="22"/>
          <w:szCs w:val="22"/>
        </w:rPr>
      </w:pPr>
      <w:r w:rsidRPr="00245148">
        <w:rPr>
          <w:rFonts w:ascii="Arial" w:hAnsi="Arial" w:cs="Arial"/>
          <w:b/>
          <w:sz w:val="22"/>
          <w:szCs w:val="22"/>
        </w:rPr>
        <w:lastRenderedPageBreak/>
        <w:t>Supplementary Video Files</w:t>
      </w:r>
    </w:p>
    <w:p w14:paraId="5E386321" w14:textId="77777777" w:rsidR="00BA17A5" w:rsidRPr="00ED5625" w:rsidRDefault="00BA17A5" w:rsidP="00AF0689">
      <w:pPr>
        <w:jc w:val="both"/>
        <w:rPr>
          <w:rFonts w:ascii="Arial" w:hAnsi="Arial" w:cs="Arial"/>
          <w:b/>
          <w:sz w:val="22"/>
          <w:szCs w:val="22"/>
        </w:rPr>
      </w:pPr>
    </w:p>
    <w:p w14:paraId="343FC214" w14:textId="77777777" w:rsidR="00BA17A5" w:rsidRPr="00ED5625" w:rsidRDefault="00BA17A5" w:rsidP="00AF0689">
      <w:pPr>
        <w:jc w:val="both"/>
        <w:rPr>
          <w:rFonts w:ascii="Arial" w:hAnsi="Arial" w:cs="Arial"/>
          <w:b/>
          <w:sz w:val="22"/>
          <w:szCs w:val="22"/>
        </w:rPr>
      </w:pPr>
    </w:p>
    <w:p w14:paraId="0D0551FC" w14:textId="2B8C7424" w:rsidR="00BA17A5" w:rsidRPr="00ED5625" w:rsidRDefault="00BA17A5" w:rsidP="00AF0689">
      <w:pPr>
        <w:jc w:val="both"/>
        <w:rPr>
          <w:rFonts w:ascii="Arial" w:hAnsi="Arial" w:cs="Arial"/>
          <w:sz w:val="22"/>
          <w:szCs w:val="22"/>
        </w:rPr>
      </w:pPr>
      <w:r w:rsidRPr="00ED5625">
        <w:rPr>
          <w:rFonts w:ascii="Arial" w:hAnsi="Arial" w:cs="Arial"/>
          <w:b/>
          <w:sz w:val="22"/>
          <w:szCs w:val="22"/>
        </w:rPr>
        <w:t xml:space="preserve">Video SV1: </w:t>
      </w:r>
      <w:r w:rsidRPr="00ED5625">
        <w:rPr>
          <w:rFonts w:ascii="Arial" w:hAnsi="Arial" w:cs="Arial"/>
          <w:sz w:val="22"/>
          <w:szCs w:val="22"/>
        </w:rPr>
        <w:t>A simulation corresponding to biofilm eradication when the biofilm is growing as a uniform front. Uninfected bacteria are shown in red, infected bacteria are shown in blue, and phages are shown in black.</w:t>
      </w:r>
      <w:r w:rsidR="00B519EC">
        <w:rPr>
          <w:rFonts w:ascii="Arial" w:hAnsi="Arial" w:cs="Arial"/>
          <w:sz w:val="22"/>
          <w:szCs w:val="22"/>
        </w:rPr>
        <w:t xml:space="preserve"> For this and other videos, the color gradient is analogous to that in Figure 1 of the main text. </w:t>
      </w:r>
    </w:p>
    <w:p w14:paraId="2026E66C" w14:textId="77777777" w:rsidR="00BA17A5" w:rsidRPr="00ED5625" w:rsidRDefault="00BA17A5" w:rsidP="00AF0689">
      <w:pPr>
        <w:jc w:val="both"/>
        <w:rPr>
          <w:rFonts w:ascii="Arial" w:hAnsi="Arial" w:cs="Arial"/>
          <w:sz w:val="22"/>
          <w:szCs w:val="22"/>
        </w:rPr>
      </w:pPr>
    </w:p>
    <w:p w14:paraId="0F6287B7" w14:textId="6E1C3862" w:rsidR="00BA17A5" w:rsidRPr="00ED5625" w:rsidRDefault="00BA17A5" w:rsidP="00AF0689">
      <w:pPr>
        <w:jc w:val="both"/>
        <w:rPr>
          <w:rFonts w:ascii="Arial" w:hAnsi="Arial" w:cs="Arial"/>
          <w:sz w:val="22"/>
          <w:szCs w:val="22"/>
        </w:rPr>
      </w:pPr>
      <w:r w:rsidRPr="00ED5625">
        <w:rPr>
          <w:rFonts w:ascii="Arial" w:hAnsi="Arial" w:cs="Arial"/>
          <w:b/>
          <w:sz w:val="22"/>
          <w:szCs w:val="22"/>
        </w:rPr>
        <w:t xml:space="preserve">Video SV2: </w:t>
      </w:r>
      <w:r w:rsidRPr="00ED5625">
        <w:rPr>
          <w:rFonts w:ascii="Arial" w:hAnsi="Arial" w:cs="Arial"/>
          <w:sz w:val="22"/>
          <w:szCs w:val="22"/>
        </w:rPr>
        <w:t xml:space="preserve">A simulation corresponding to biofilm eradication after biofilms have produced tower-like structures and a spatially heterogeneous front. This pattern of biofilm morphology occurs more readily as nutrients become scarce; here phage-induced death occurs mostly at the flanks of these towers, which are sloughed from the biofilm front. </w:t>
      </w:r>
      <w:r w:rsidR="00BC586B" w:rsidRPr="00ED5625">
        <w:rPr>
          <w:rFonts w:ascii="Arial" w:hAnsi="Arial" w:cs="Arial"/>
          <w:sz w:val="22"/>
          <w:szCs w:val="22"/>
        </w:rPr>
        <w:t>Uninfected bacteria are shown in red, infected bacteria are shown in blue, and phages are shown in black.</w:t>
      </w:r>
    </w:p>
    <w:p w14:paraId="51FD4016" w14:textId="77777777" w:rsidR="00BA17A5" w:rsidRPr="00ED5625" w:rsidRDefault="00BA17A5" w:rsidP="00AF0689">
      <w:pPr>
        <w:jc w:val="both"/>
        <w:rPr>
          <w:rFonts w:ascii="Arial" w:hAnsi="Arial" w:cs="Arial"/>
          <w:sz w:val="22"/>
          <w:szCs w:val="22"/>
        </w:rPr>
      </w:pPr>
    </w:p>
    <w:p w14:paraId="7B906634" w14:textId="77777777" w:rsidR="00BA17A5" w:rsidRPr="00ED5625" w:rsidRDefault="00BA17A5" w:rsidP="00AF0689">
      <w:pPr>
        <w:jc w:val="both"/>
        <w:rPr>
          <w:rFonts w:ascii="Arial" w:hAnsi="Arial" w:cs="Arial"/>
          <w:sz w:val="22"/>
          <w:szCs w:val="22"/>
        </w:rPr>
      </w:pPr>
      <w:r w:rsidRPr="00ED5625">
        <w:rPr>
          <w:rFonts w:ascii="Arial" w:hAnsi="Arial" w:cs="Arial"/>
          <w:b/>
          <w:sz w:val="22"/>
          <w:szCs w:val="22"/>
        </w:rPr>
        <w:t xml:space="preserve">Video SV3: </w:t>
      </w:r>
      <w:r w:rsidRPr="00ED5625">
        <w:rPr>
          <w:rFonts w:ascii="Arial" w:hAnsi="Arial" w:cs="Arial"/>
          <w:sz w:val="22"/>
          <w:szCs w:val="22"/>
        </w:rPr>
        <w:t>A simulation corresponding to long-term coexistence of bacteria and phages, in which both populations remain at constant or nearly unchanging size. Uninfected bacteria are shown in red, infected bacteria are shown in blue, and phages are shown in black.</w:t>
      </w:r>
    </w:p>
    <w:p w14:paraId="6DADCD67" w14:textId="77777777" w:rsidR="00BA17A5" w:rsidRPr="00ED5625" w:rsidRDefault="00BA17A5" w:rsidP="00AF0689">
      <w:pPr>
        <w:jc w:val="both"/>
        <w:rPr>
          <w:rFonts w:ascii="Arial" w:hAnsi="Arial" w:cs="Arial"/>
          <w:sz w:val="22"/>
          <w:szCs w:val="22"/>
        </w:rPr>
      </w:pPr>
    </w:p>
    <w:p w14:paraId="3FADD3A4" w14:textId="77777777" w:rsidR="00BA17A5" w:rsidRPr="00ED5625" w:rsidRDefault="00BA17A5" w:rsidP="00AF0689">
      <w:pPr>
        <w:jc w:val="both"/>
        <w:rPr>
          <w:rFonts w:ascii="Arial" w:hAnsi="Arial" w:cs="Arial"/>
          <w:sz w:val="22"/>
          <w:szCs w:val="22"/>
        </w:rPr>
      </w:pPr>
      <w:r w:rsidRPr="00ED5625">
        <w:rPr>
          <w:rFonts w:ascii="Arial" w:hAnsi="Arial" w:cs="Arial"/>
          <w:b/>
          <w:sz w:val="22"/>
          <w:szCs w:val="22"/>
        </w:rPr>
        <w:t xml:space="preserve">Video SV4: </w:t>
      </w:r>
      <w:r w:rsidRPr="00ED5625">
        <w:rPr>
          <w:rFonts w:ascii="Arial" w:hAnsi="Arial" w:cs="Arial"/>
          <w:sz w:val="22"/>
          <w:szCs w:val="22"/>
        </w:rPr>
        <w:t>A simulation corresponding to long-term coexistence of bacteria and phages, with oscillating population size for bacteria and phages. This pattern corresponds to growth, phage-induced sloughing, and re-growth of biofilm towers over time. Uninfected bacteria are shown in red, infected bacteria are shown in blue, and phages are shown in black.</w:t>
      </w:r>
    </w:p>
    <w:p w14:paraId="0A9D11B9" w14:textId="77777777" w:rsidR="00BA17A5" w:rsidRPr="00ED5625" w:rsidRDefault="00BA17A5" w:rsidP="00AF0689">
      <w:pPr>
        <w:jc w:val="both"/>
        <w:rPr>
          <w:rFonts w:ascii="Arial" w:hAnsi="Arial" w:cs="Arial"/>
          <w:sz w:val="22"/>
          <w:szCs w:val="22"/>
        </w:rPr>
      </w:pPr>
    </w:p>
    <w:p w14:paraId="46BDA333" w14:textId="774C9A31" w:rsidR="00BA17A5" w:rsidRPr="00ED5625" w:rsidRDefault="00BA17A5" w:rsidP="00AF0689">
      <w:pPr>
        <w:jc w:val="both"/>
        <w:rPr>
          <w:rFonts w:ascii="Arial" w:hAnsi="Arial" w:cs="Arial"/>
          <w:sz w:val="22"/>
          <w:szCs w:val="22"/>
        </w:rPr>
      </w:pPr>
      <w:r w:rsidRPr="00ED5625">
        <w:rPr>
          <w:rFonts w:ascii="Arial" w:hAnsi="Arial" w:cs="Arial"/>
          <w:b/>
          <w:sz w:val="22"/>
          <w:szCs w:val="22"/>
        </w:rPr>
        <w:t xml:space="preserve">Video SV5: </w:t>
      </w:r>
      <w:r w:rsidRPr="00ED5625">
        <w:rPr>
          <w:rFonts w:ascii="Arial" w:hAnsi="Arial" w:cs="Arial"/>
          <w:sz w:val="22"/>
          <w:szCs w:val="22"/>
        </w:rPr>
        <w:t>A simulation corresponding to phage extinction due to low bacterial growth and consequent low likelihood of phage-bacterial encounter.</w:t>
      </w:r>
      <w:r w:rsidR="00BC586B">
        <w:rPr>
          <w:rFonts w:ascii="Arial" w:hAnsi="Arial" w:cs="Arial"/>
          <w:sz w:val="22"/>
          <w:szCs w:val="22"/>
        </w:rPr>
        <w:t xml:space="preserve"> Phages are not able to infect due to the low density of available bacterial targets and are therefore swept away due to erosion.</w:t>
      </w:r>
      <w:r w:rsidRPr="00ED5625">
        <w:rPr>
          <w:rFonts w:ascii="Arial" w:hAnsi="Arial" w:cs="Arial"/>
          <w:sz w:val="22"/>
          <w:szCs w:val="22"/>
        </w:rPr>
        <w:t xml:space="preserve"> Uninfected bacteria are shown in red, infected bacteria are shown in blue, and phages are shown in black.</w:t>
      </w:r>
    </w:p>
    <w:p w14:paraId="742AAFD2" w14:textId="77777777" w:rsidR="00BA17A5" w:rsidRPr="00ED5625" w:rsidRDefault="00BA17A5" w:rsidP="00AF0689">
      <w:pPr>
        <w:jc w:val="both"/>
        <w:rPr>
          <w:rFonts w:ascii="Arial" w:hAnsi="Arial" w:cs="Arial"/>
          <w:sz w:val="22"/>
          <w:szCs w:val="22"/>
        </w:rPr>
      </w:pPr>
    </w:p>
    <w:p w14:paraId="24A7F264" w14:textId="77777777" w:rsidR="00BA17A5" w:rsidRPr="00ED5625" w:rsidRDefault="00BA17A5" w:rsidP="00AF0689">
      <w:pPr>
        <w:jc w:val="both"/>
        <w:rPr>
          <w:rFonts w:ascii="Arial" w:hAnsi="Arial" w:cs="Arial"/>
          <w:sz w:val="22"/>
          <w:szCs w:val="22"/>
        </w:rPr>
      </w:pPr>
      <w:r w:rsidRPr="00ED5625">
        <w:rPr>
          <w:rFonts w:ascii="Arial" w:hAnsi="Arial" w:cs="Arial"/>
          <w:b/>
          <w:sz w:val="22"/>
          <w:szCs w:val="22"/>
        </w:rPr>
        <w:t xml:space="preserve">Video SV6: </w:t>
      </w:r>
      <w:r w:rsidRPr="00ED5625">
        <w:rPr>
          <w:rFonts w:ascii="Arial" w:hAnsi="Arial" w:cs="Arial"/>
          <w:sz w:val="22"/>
          <w:szCs w:val="22"/>
        </w:rPr>
        <w:t>A simulation corresponding to phage extinction due to extremely rapid biofilm growth and phage expulsion from the biofilm biomass; this result occurred only when biofilm growth rate was increased to a point that is empirically unrealistic. Uninfected bacteria are shown in red, infected bacteria are shown in blue, and phages are shown in black.</w:t>
      </w:r>
    </w:p>
    <w:p w14:paraId="5F232434" w14:textId="77777777" w:rsidR="00F844E0" w:rsidRPr="00245148" w:rsidRDefault="00F844E0" w:rsidP="00245148">
      <w:pPr>
        <w:jc w:val="both"/>
        <w:rPr>
          <w:rFonts w:ascii="Arial" w:hAnsi="Arial"/>
          <w:sz w:val="22"/>
          <w:szCs w:val="22"/>
        </w:rPr>
      </w:pPr>
    </w:p>
    <w:p w14:paraId="040BBA03" w14:textId="77777777" w:rsidR="00F844E0" w:rsidRDefault="00F844E0" w:rsidP="00245148">
      <w:pPr>
        <w:jc w:val="both"/>
        <w:rPr>
          <w:rFonts w:ascii="Arial" w:hAnsi="Arial"/>
          <w:sz w:val="22"/>
          <w:szCs w:val="22"/>
        </w:rPr>
      </w:pPr>
    </w:p>
    <w:p w14:paraId="4DEB08E8" w14:textId="77777777" w:rsidR="00ED5625" w:rsidRDefault="00ED5625" w:rsidP="00245148">
      <w:pPr>
        <w:jc w:val="both"/>
        <w:rPr>
          <w:rFonts w:ascii="Arial" w:hAnsi="Arial"/>
          <w:sz w:val="22"/>
          <w:szCs w:val="22"/>
        </w:rPr>
      </w:pPr>
    </w:p>
    <w:p w14:paraId="7BA6E7CF" w14:textId="77777777" w:rsidR="00ED5625" w:rsidRDefault="00ED5625" w:rsidP="00245148">
      <w:pPr>
        <w:jc w:val="both"/>
        <w:rPr>
          <w:rFonts w:ascii="Arial" w:hAnsi="Arial"/>
          <w:sz w:val="22"/>
          <w:szCs w:val="22"/>
        </w:rPr>
      </w:pPr>
    </w:p>
    <w:p w14:paraId="01A41380" w14:textId="77777777" w:rsidR="00ED5625" w:rsidRDefault="00ED5625" w:rsidP="00245148">
      <w:pPr>
        <w:jc w:val="both"/>
        <w:rPr>
          <w:rFonts w:ascii="Arial" w:hAnsi="Arial"/>
          <w:sz w:val="22"/>
          <w:szCs w:val="22"/>
        </w:rPr>
      </w:pPr>
    </w:p>
    <w:p w14:paraId="411AC70A" w14:textId="77777777" w:rsidR="00ED5625" w:rsidRPr="00245148" w:rsidRDefault="00ED5625" w:rsidP="00245148">
      <w:pPr>
        <w:jc w:val="both"/>
        <w:rPr>
          <w:rFonts w:ascii="Arial" w:hAnsi="Arial"/>
          <w:sz w:val="22"/>
          <w:szCs w:val="22"/>
        </w:rPr>
      </w:pPr>
    </w:p>
    <w:p w14:paraId="68BA5A0D" w14:textId="77777777" w:rsidR="00ED5625" w:rsidRPr="00245148" w:rsidRDefault="00ED5625" w:rsidP="00245148">
      <w:pPr>
        <w:jc w:val="both"/>
        <w:rPr>
          <w:rFonts w:ascii="Arial" w:hAnsi="Arial"/>
          <w:sz w:val="22"/>
          <w:szCs w:val="22"/>
        </w:rPr>
      </w:pPr>
    </w:p>
    <w:p w14:paraId="035FDB33" w14:textId="34953556" w:rsidR="00ED5625" w:rsidRPr="00245148" w:rsidRDefault="00ED5625" w:rsidP="00245148">
      <w:pPr>
        <w:jc w:val="both"/>
        <w:rPr>
          <w:rFonts w:ascii="Arial" w:hAnsi="Arial"/>
          <w:b/>
          <w:sz w:val="22"/>
          <w:szCs w:val="22"/>
        </w:rPr>
      </w:pPr>
      <w:r w:rsidRPr="00245148">
        <w:rPr>
          <w:rFonts w:ascii="Arial" w:hAnsi="Arial"/>
          <w:b/>
          <w:sz w:val="22"/>
          <w:szCs w:val="22"/>
        </w:rPr>
        <w:t>References</w:t>
      </w:r>
    </w:p>
    <w:p w14:paraId="44D0FE33" w14:textId="77777777" w:rsidR="00F844E0" w:rsidRPr="00245148" w:rsidRDefault="00F844E0" w:rsidP="00AF0689">
      <w:pPr>
        <w:pStyle w:val="EndNoteBibliography"/>
        <w:rPr>
          <w:rFonts w:ascii="Arial" w:hAnsi="Arial"/>
          <w:noProof/>
          <w:sz w:val="22"/>
          <w:szCs w:val="22"/>
        </w:rPr>
      </w:pPr>
      <w:r w:rsidRPr="00245148">
        <w:rPr>
          <w:rFonts w:ascii="Arial" w:hAnsi="Arial"/>
          <w:sz w:val="22"/>
          <w:szCs w:val="22"/>
        </w:rPr>
        <w:fldChar w:fldCharType="begin"/>
      </w:r>
      <w:r w:rsidRPr="00245148">
        <w:rPr>
          <w:rFonts w:ascii="Arial" w:hAnsi="Arial"/>
          <w:sz w:val="22"/>
          <w:szCs w:val="22"/>
        </w:rPr>
        <w:instrText xml:space="preserve"> ADDIN EN.REFLIST </w:instrText>
      </w:r>
      <w:r w:rsidRPr="00245148">
        <w:rPr>
          <w:rFonts w:ascii="Arial" w:hAnsi="Arial"/>
          <w:sz w:val="22"/>
          <w:szCs w:val="22"/>
        </w:rPr>
        <w:fldChar w:fldCharType="separate"/>
      </w:r>
      <w:r w:rsidRPr="00245148">
        <w:rPr>
          <w:rFonts w:ascii="Arial" w:hAnsi="Arial"/>
          <w:noProof/>
          <w:sz w:val="22"/>
          <w:szCs w:val="22"/>
        </w:rPr>
        <w:t xml:space="preserve">[1] Xavier, J.B., Picioreanu, C. &amp; van Loosdrecht, M.C.M. 2005 A framework for multidimensional modelling of activity and structure of multispecies biofilms. </w:t>
      </w:r>
      <w:r w:rsidRPr="00245148">
        <w:rPr>
          <w:rFonts w:ascii="Arial" w:hAnsi="Arial"/>
          <w:i/>
          <w:noProof/>
          <w:sz w:val="22"/>
          <w:szCs w:val="22"/>
        </w:rPr>
        <w:t>Environ Microbiol</w:t>
      </w:r>
      <w:r w:rsidRPr="00245148">
        <w:rPr>
          <w:rFonts w:ascii="Arial" w:hAnsi="Arial"/>
          <w:noProof/>
          <w:sz w:val="22"/>
          <w:szCs w:val="22"/>
        </w:rPr>
        <w:t xml:space="preserve"> </w:t>
      </w:r>
      <w:r w:rsidRPr="00245148">
        <w:rPr>
          <w:rFonts w:ascii="Arial" w:hAnsi="Arial"/>
          <w:b/>
          <w:noProof/>
          <w:sz w:val="22"/>
          <w:szCs w:val="22"/>
        </w:rPr>
        <w:t>7</w:t>
      </w:r>
      <w:r w:rsidRPr="00245148">
        <w:rPr>
          <w:rFonts w:ascii="Arial" w:hAnsi="Arial"/>
          <w:noProof/>
          <w:sz w:val="22"/>
          <w:szCs w:val="22"/>
        </w:rPr>
        <w:t>, 1085-1103. (doi:10.1111/j.1462-2920.2005.00787.x).</w:t>
      </w:r>
    </w:p>
    <w:p w14:paraId="77FFF7EA" w14:textId="75F0C48C" w:rsidR="00F844E0" w:rsidRPr="00245148" w:rsidRDefault="00F844E0" w:rsidP="00AF0689">
      <w:pPr>
        <w:pStyle w:val="EndNoteBibliography"/>
        <w:rPr>
          <w:rFonts w:ascii="Arial" w:hAnsi="Arial"/>
          <w:noProof/>
          <w:sz w:val="22"/>
          <w:szCs w:val="22"/>
        </w:rPr>
      </w:pPr>
      <w:r w:rsidRPr="00245148">
        <w:rPr>
          <w:rFonts w:ascii="Arial" w:hAnsi="Arial"/>
          <w:noProof/>
          <w:sz w:val="22"/>
          <w:szCs w:val="22"/>
        </w:rPr>
        <w:t xml:space="preserve">[2] N, B., L, O. &amp; J, S. 2013 PyAMG: Algebraic Multigrid Solvers in Python.  </w:t>
      </w:r>
    </w:p>
    <w:p w14:paraId="187C0455" w14:textId="77777777" w:rsidR="00F844E0" w:rsidRPr="00245148" w:rsidRDefault="00F844E0" w:rsidP="00AF0689">
      <w:pPr>
        <w:pStyle w:val="EndNoteBibliography"/>
        <w:rPr>
          <w:rFonts w:ascii="Arial" w:hAnsi="Arial"/>
          <w:noProof/>
          <w:sz w:val="22"/>
          <w:szCs w:val="22"/>
        </w:rPr>
      </w:pPr>
      <w:r w:rsidRPr="00245148">
        <w:rPr>
          <w:rFonts w:ascii="Arial" w:hAnsi="Arial"/>
          <w:noProof/>
          <w:sz w:val="22"/>
          <w:szCs w:val="22"/>
        </w:rPr>
        <w:t xml:space="preserve">[3] Xavier, J.d.B., Picioreanu, C. &amp; van Loosdrecht, M.C.M. 2005 A general description of detachment for multidimensional modelling of biofilms. </w:t>
      </w:r>
      <w:r w:rsidRPr="00245148">
        <w:rPr>
          <w:rFonts w:ascii="Arial" w:hAnsi="Arial"/>
          <w:i/>
          <w:noProof/>
          <w:sz w:val="22"/>
          <w:szCs w:val="22"/>
        </w:rPr>
        <w:t>Biotechnology and bioengineering</w:t>
      </w:r>
      <w:r w:rsidRPr="00245148">
        <w:rPr>
          <w:rFonts w:ascii="Arial" w:hAnsi="Arial"/>
          <w:noProof/>
          <w:sz w:val="22"/>
          <w:szCs w:val="22"/>
        </w:rPr>
        <w:t xml:space="preserve"> </w:t>
      </w:r>
      <w:r w:rsidRPr="00245148">
        <w:rPr>
          <w:rFonts w:ascii="Arial" w:hAnsi="Arial"/>
          <w:b/>
          <w:noProof/>
          <w:sz w:val="22"/>
          <w:szCs w:val="22"/>
        </w:rPr>
        <w:t>91</w:t>
      </w:r>
      <w:r w:rsidRPr="00245148">
        <w:rPr>
          <w:rFonts w:ascii="Arial" w:hAnsi="Arial"/>
          <w:noProof/>
          <w:sz w:val="22"/>
          <w:szCs w:val="22"/>
        </w:rPr>
        <w:t>, 651-669.</w:t>
      </w:r>
    </w:p>
    <w:p w14:paraId="26EDCBF1" w14:textId="77777777" w:rsidR="00F844E0" w:rsidRPr="00245148" w:rsidRDefault="00F844E0" w:rsidP="00AF0689">
      <w:pPr>
        <w:pStyle w:val="EndNoteBibliography"/>
        <w:rPr>
          <w:rFonts w:ascii="Arial" w:hAnsi="Arial"/>
          <w:noProof/>
          <w:sz w:val="22"/>
          <w:szCs w:val="22"/>
        </w:rPr>
      </w:pPr>
      <w:r w:rsidRPr="00245148">
        <w:rPr>
          <w:rFonts w:ascii="Arial" w:hAnsi="Arial"/>
          <w:noProof/>
          <w:sz w:val="22"/>
          <w:szCs w:val="22"/>
        </w:rPr>
        <w:t xml:space="preserve">[4] Lapidus, L. &amp; Pinder, G.F. 2011 </w:t>
      </w:r>
      <w:r w:rsidRPr="00245148">
        <w:rPr>
          <w:rFonts w:ascii="Arial" w:hAnsi="Arial"/>
          <w:i/>
          <w:noProof/>
          <w:sz w:val="22"/>
          <w:szCs w:val="22"/>
        </w:rPr>
        <w:t>Numerical solution of partial differential equations in science and engineering</w:t>
      </w:r>
      <w:r w:rsidRPr="00245148">
        <w:rPr>
          <w:rFonts w:ascii="Arial" w:hAnsi="Arial"/>
          <w:noProof/>
          <w:sz w:val="22"/>
          <w:szCs w:val="22"/>
        </w:rPr>
        <w:t>, John Wiley &amp; Sons.</w:t>
      </w:r>
    </w:p>
    <w:p w14:paraId="5030E7D6" w14:textId="77777777" w:rsidR="00F844E0" w:rsidRPr="00245148" w:rsidRDefault="00F844E0" w:rsidP="00AF0689">
      <w:pPr>
        <w:pStyle w:val="EndNoteBibliography"/>
        <w:rPr>
          <w:rFonts w:ascii="Arial" w:hAnsi="Arial"/>
          <w:noProof/>
          <w:sz w:val="22"/>
          <w:szCs w:val="22"/>
        </w:rPr>
      </w:pPr>
      <w:r w:rsidRPr="00245148">
        <w:rPr>
          <w:rFonts w:ascii="Arial" w:hAnsi="Arial"/>
          <w:noProof/>
          <w:sz w:val="22"/>
          <w:szCs w:val="22"/>
        </w:rPr>
        <w:t xml:space="preserve">[5] McCrea, W. &amp; Whipple, F. 1940 Random Paths in Two and Three Dimensions. </w:t>
      </w:r>
      <w:r w:rsidRPr="00245148">
        <w:rPr>
          <w:rFonts w:ascii="Arial" w:hAnsi="Arial"/>
          <w:i/>
          <w:noProof/>
          <w:sz w:val="22"/>
          <w:szCs w:val="22"/>
        </w:rPr>
        <w:t>Proceedings of the Royal Society of Edinburgh</w:t>
      </w:r>
      <w:r w:rsidRPr="00245148">
        <w:rPr>
          <w:rFonts w:ascii="Arial" w:hAnsi="Arial"/>
          <w:noProof/>
          <w:sz w:val="22"/>
          <w:szCs w:val="22"/>
        </w:rPr>
        <w:t xml:space="preserve"> </w:t>
      </w:r>
      <w:r w:rsidRPr="00245148">
        <w:rPr>
          <w:rFonts w:ascii="Arial" w:hAnsi="Arial"/>
          <w:b/>
          <w:noProof/>
          <w:sz w:val="22"/>
          <w:szCs w:val="22"/>
        </w:rPr>
        <w:t>60</w:t>
      </w:r>
      <w:r w:rsidRPr="00245148">
        <w:rPr>
          <w:rFonts w:ascii="Arial" w:hAnsi="Arial"/>
          <w:noProof/>
          <w:sz w:val="22"/>
          <w:szCs w:val="22"/>
        </w:rPr>
        <w:t>, 281-298.</w:t>
      </w:r>
    </w:p>
    <w:p w14:paraId="118E698D" w14:textId="77777777" w:rsidR="00F844E0" w:rsidRPr="00245148" w:rsidRDefault="00F844E0" w:rsidP="00AF0689">
      <w:pPr>
        <w:pStyle w:val="EndNoteBibliography"/>
        <w:rPr>
          <w:rFonts w:ascii="Arial" w:hAnsi="Arial"/>
          <w:noProof/>
          <w:sz w:val="22"/>
          <w:szCs w:val="22"/>
        </w:rPr>
      </w:pPr>
      <w:r w:rsidRPr="00245148">
        <w:rPr>
          <w:rFonts w:ascii="Arial" w:hAnsi="Arial"/>
          <w:noProof/>
          <w:sz w:val="22"/>
          <w:szCs w:val="22"/>
        </w:rPr>
        <w:t xml:space="preserve">[6] Motwani, R. &amp; Raghavan, P. 1995 </w:t>
      </w:r>
      <w:r w:rsidRPr="00245148">
        <w:rPr>
          <w:rFonts w:ascii="Arial" w:hAnsi="Arial"/>
          <w:i/>
          <w:noProof/>
          <w:sz w:val="22"/>
          <w:szCs w:val="22"/>
        </w:rPr>
        <w:t>Randomized Algorithms</w:t>
      </w:r>
      <w:r w:rsidRPr="00245148">
        <w:rPr>
          <w:rFonts w:ascii="Arial" w:hAnsi="Arial"/>
          <w:noProof/>
          <w:sz w:val="22"/>
          <w:szCs w:val="22"/>
        </w:rPr>
        <w:t>. Cambridge, UK, Cambridge University Press.</w:t>
      </w:r>
    </w:p>
    <w:p w14:paraId="5DE9707D" w14:textId="7F3AE5CA" w:rsidR="00917BDD" w:rsidRPr="00245148" w:rsidRDefault="00F844E0" w:rsidP="00245148">
      <w:pPr>
        <w:jc w:val="both"/>
        <w:rPr>
          <w:rFonts w:ascii="Arial" w:hAnsi="Arial"/>
          <w:sz w:val="22"/>
          <w:szCs w:val="22"/>
        </w:rPr>
      </w:pPr>
      <w:r w:rsidRPr="00245148">
        <w:rPr>
          <w:rFonts w:ascii="Arial" w:hAnsi="Arial"/>
          <w:sz w:val="22"/>
          <w:szCs w:val="22"/>
        </w:rPr>
        <w:fldChar w:fldCharType="end"/>
      </w:r>
    </w:p>
    <w:sectPr w:rsidR="00917BDD" w:rsidRPr="00245148" w:rsidSect="00FB3A8A">
      <w:footerReference w:type="even" r:id="rId15"/>
      <w:footerReference w:type="default" r:id="rId16"/>
      <w:pgSz w:w="11894" w:h="16819"/>
      <w:pgMar w:top="1247" w:right="1361" w:bottom="1247" w:left="1361" w:header="720" w:footer="720" w:gutter="0"/>
      <w:lnNumType w:countBy="5"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C2827" w14:textId="77777777" w:rsidR="00A508DE" w:rsidRDefault="00A508DE" w:rsidP="005D29E5">
      <w:r>
        <w:separator/>
      </w:r>
    </w:p>
  </w:endnote>
  <w:endnote w:type="continuationSeparator" w:id="0">
    <w:p w14:paraId="54B0316F" w14:textId="77777777" w:rsidR="00A508DE" w:rsidRDefault="00A508DE" w:rsidP="005D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054A" w14:textId="77777777" w:rsidR="00602F73" w:rsidRDefault="00602F73" w:rsidP="00BB7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E1875" w14:textId="77777777" w:rsidR="00602F73" w:rsidRDefault="00602F73" w:rsidP="00B30B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0B7FB" w14:textId="49A64151" w:rsidR="00602F73" w:rsidRDefault="00602F73" w:rsidP="00BB7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01F">
      <w:rPr>
        <w:rStyle w:val="PageNumber"/>
        <w:noProof/>
      </w:rPr>
      <w:t>4</w:t>
    </w:r>
    <w:r>
      <w:rPr>
        <w:rStyle w:val="PageNumber"/>
      </w:rPr>
      <w:fldChar w:fldCharType="end"/>
    </w:r>
  </w:p>
  <w:p w14:paraId="61546B8D" w14:textId="77777777" w:rsidR="00602F73" w:rsidRDefault="00602F73" w:rsidP="00B846E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3F8C5" w14:textId="77777777" w:rsidR="00A508DE" w:rsidRDefault="00A508DE" w:rsidP="005D29E5">
      <w:r>
        <w:separator/>
      </w:r>
    </w:p>
  </w:footnote>
  <w:footnote w:type="continuationSeparator" w:id="0">
    <w:p w14:paraId="563E1373" w14:textId="77777777" w:rsidR="00A508DE" w:rsidRDefault="00A508DE" w:rsidP="005D29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93D"/>
    <w:multiLevelType w:val="hybridMultilevel"/>
    <w:tmpl w:val="4F8A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77BA8"/>
    <w:multiLevelType w:val="hybridMultilevel"/>
    <w:tmpl w:val="59E63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A3308"/>
    <w:multiLevelType w:val="hybridMultilevel"/>
    <w:tmpl w:val="F5EC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70873"/>
    <w:multiLevelType w:val="multilevel"/>
    <w:tmpl w:val="9EE0A1B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33E64F6"/>
    <w:multiLevelType w:val="hybridMultilevel"/>
    <w:tmpl w:val="0750E94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AB768C9"/>
    <w:multiLevelType w:val="hybridMultilevel"/>
    <w:tmpl w:val="83A02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6C2E32"/>
    <w:multiLevelType w:val="hybridMultilevel"/>
    <w:tmpl w:val="E30C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7606AD"/>
    <w:multiLevelType w:val="multilevel"/>
    <w:tmpl w:val="DDC80448"/>
    <w:lvl w:ilvl="0">
      <w:start w:val="1"/>
      <w:numFmt w:val="decimal"/>
      <w:lvlText w:val="%1)"/>
      <w:lvlJc w:val="left"/>
      <w:pPr>
        <w:ind w:left="450" w:hanging="360"/>
      </w:pPr>
      <w:rPr>
        <w:u w:val="none"/>
      </w:rPr>
    </w:lvl>
    <w:lvl w:ilvl="1">
      <w:start w:val="1"/>
      <w:numFmt w:val="lowerLetter"/>
      <w:lvlText w:val="%2."/>
      <w:lvlJc w:val="left"/>
      <w:pPr>
        <w:ind w:left="-720" w:firstLine="1080"/>
      </w:pPr>
      <w:rPr>
        <w:u w:val="none"/>
      </w:rPr>
    </w:lvl>
    <w:lvl w:ilvl="2">
      <w:start w:val="1"/>
      <w:numFmt w:val="bullet"/>
      <w:lvlText w:val=""/>
      <w:lvlJc w:val="left"/>
      <w:pPr>
        <w:ind w:left="1170" w:firstLine="1800"/>
      </w:pPr>
      <w:rPr>
        <w:rFonts w:ascii="Symbol" w:hAnsi="Symbol" w:hint="default"/>
        <w:u w:val="none"/>
      </w:rPr>
    </w:lvl>
    <w:lvl w:ilvl="3">
      <w:start w:val="1"/>
      <w:numFmt w:val="decimal"/>
      <w:lvlText w:val="%4."/>
      <w:lvlJc w:val="left"/>
      <w:pPr>
        <w:ind w:left="1890" w:firstLine="2520"/>
      </w:pPr>
      <w:rPr>
        <w:u w:val="none"/>
      </w:rPr>
    </w:lvl>
    <w:lvl w:ilvl="4">
      <w:start w:val="1"/>
      <w:numFmt w:val="lowerLetter"/>
      <w:lvlText w:val="%5."/>
      <w:lvlJc w:val="left"/>
      <w:pPr>
        <w:ind w:left="2610" w:firstLine="3240"/>
      </w:pPr>
      <w:rPr>
        <w:u w:val="none"/>
      </w:rPr>
    </w:lvl>
    <w:lvl w:ilvl="5">
      <w:start w:val="1"/>
      <w:numFmt w:val="lowerRoman"/>
      <w:lvlText w:val="%6."/>
      <w:lvlJc w:val="right"/>
      <w:pPr>
        <w:ind w:left="3330" w:firstLine="3960"/>
      </w:pPr>
      <w:rPr>
        <w:u w:val="none"/>
      </w:rPr>
    </w:lvl>
    <w:lvl w:ilvl="6">
      <w:start w:val="1"/>
      <w:numFmt w:val="decimal"/>
      <w:lvlText w:val="%7."/>
      <w:lvlJc w:val="left"/>
      <w:pPr>
        <w:ind w:left="4050" w:firstLine="4680"/>
      </w:pPr>
      <w:rPr>
        <w:u w:val="none"/>
      </w:rPr>
    </w:lvl>
    <w:lvl w:ilvl="7">
      <w:start w:val="1"/>
      <w:numFmt w:val="lowerLetter"/>
      <w:lvlText w:val="%8."/>
      <w:lvlJc w:val="left"/>
      <w:pPr>
        <w:ind w:left="4770" w:firstLine="5400"/>
      </w:pPr>
      <w:rPr>
        <w:u w:val="none"/>
      </w:rPr>
    </w:lvl>
    <w:lvl w:ilvl="8">
      <w:start w:val="1"/>
      <w:numFmt w:val="lowerRoman"/>
      <w:lvlText w:val="%9."/>
      <w:lvlJc w:val="right"/>
      <w:pPr>
        <w:ind w:left="5490" w:firstLine="6120"/>
      </w:pPr>
      <w:rPr>
        <w:u w:val="none"/>
      </w:rPr>
    </w:lvl>
  </w:abstractNum>
  <w:abstractNum w:abstractNumId="8">
    <w:nsid w:val="76D10E37"/>
    <w:multiLevelType w:val="hybridMultilevel"/>
    <w:tmpl w:val="FA982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A11AB7"/>
    <w:multiLevelType w:val="hybridMultilevel"/>
    <w:tmpl w:val="BAEC6CE4"/>
    <w:lvl w:ilvl="0" w:tplc="771850F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2"/>
  </w:num>
  <w:num w:numId="6">
    <w:abstractNumId w:val="6"/>
  </w:num>
  <w:num w:numId="7">
    <w:abstractNumId w:val="8"/>
  </w:num>
  <w:num w:numId="8">
    <w:abstractNumId w:val="9"/>
  </w:num>
  <w:num w:numId="9">
    <w:abstractNumId w:val="4"/>
  </w:num>
  <w:num w:numId="10">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c R Soc B&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v2vr5f55aedze22wqvvrshwr90vsz0vwef&quot;&gt;Joao-Carey&lt;record-ids&gt;&lt;item&gt;3756&lt;/item&gt;&lt;item&gt;5181&lt;/item&gt;&lt;item&gt;5183&lt;/item&gt;&lt;item&gt;5245&lt;/item&gt;&lt;item&gt;5246&lt;/item&gt;&lt;/record-ids&gt;&lt;/item&gt;&lt;/Libraries&gt;"/>
  </w:docVars>
  <w:rsids>
    <w:rsidRoot w:val="00F60E8C"/>
    <w:rsid w:val="00003033"/>
    <w:rsid w:val="000039D9"/>
    <w:rsid w:val="000044E9"/>
    <w:rsid w:val="0000677C"/>
    <w:rsid w:val="00010BF4"/>
    <w:rsid w:val="00011EE1"/>
    <w:rsid w:val="00015A6A"/>
    <w:rsid w:val="00016047"/>
    <w:rsid w:val="00016A0B"/>
    <w:rsid w:val="0002016E"/>
    <w:rsid w:val="00020FA9"/>
    <w:rsid w:val="00021595"/>
    <w:rsid w:val="000223D2"/>
    <w:rsid w:val="00022A8E"/>
    <w:rsid w:val="000241CD"/>
    <w:rsid w:val="00024A23"/>
    <w:rsid w:val="00024CCD"/>
    <w:rsid w:val="00025374"/>
    <w:rsid w:val="000266E3"/>
    <w:rsid w:val="00031003"/>
    <w:rsid w:val="00031EAC"/>
    <w:rsid w:val="00033ED2"/>
    <w:rsid w:val="00034FFF"/>
    <w:rsid w:val="00035321"/>
    <w:rsid w:val="00036CCF"/>
    <w:rsid w:val="00037F7B"/>
    <w:rsid w:val="000433C2"/>
    <w:rsid w:val="0004408A"/>
    <w:rsid w:val="00047486"/>
    <w:rsid w:val="00047FA8"/>
    <w:rsid w:val="00054266"/>
    <w:rsid w:val="00054AF1"/>
    <w:rsid w:val="000558A3"/>
    <w:rsid w:val="000563CF"/>
    <w:rsid w:val="00060C94"/>
    <w:rsid w:val="00060F1F"/>
    <w:rsid w:val="000617C1"/>
    <w:rsid w:val="00065208"/>
    <w:rsid w:val="00065685"/>
    <w:rsid w:val="00065CED"/>
    <w:rsid w:val="00066268"/>
    <w:rsid w:val="000671C6"/>
    <w:rsid w:val="00072997"/>
    <w:rsid w:val="000738CF"/>
    <w:rsid w:val="00074B4A"/>
    <w:rsid w:val="00080BF6"/>
    <w:rsid w:val="000823E7"/>
    <w:rsid w:val="000833E3"/>
    <w:rsid w:val="00084B78"/>
    <w:rsid w:val="000850C0"/>
    <w:rsid w:val="000863F1"/>
    <w:rsid w:val="00086D7A"/>
    <w:rsid w:val="00092064"/>
    <w:rsid w:val="00092221"/>
    <w:rsid w:val="00093224"/>
    <w:rsid w:val="00094592"/>
    <w:rsid w:val="000963BD"/>
    <w:rsid w:val="00096F8F"/>
    <w:rsid w:val="00096F97"/>
    <w:rsid w:val="000971F0"/>
    <w:rsid w:val="0009777C"/>
    <w:rsid w:val="00097E34"/>
    <w:rsid w:val="000A03C3"/>
    <w:rsid w:val="000A28B3"/>
    <w:rsid w:val="000A34BA"/>
    <w:rsid w:val="000A47DB"/>
    <w:rsid w:val="000A5075"/>
    <w:rsid w:val="000A669C"/>
    <w:rsid w:val="000A6B12"/>
    <w:rsid w:val="000A6E02"/>
    <w:rsid w:val="000A73AC"/>
    <w:rsid w:val="000A74BB"/>
    <w:rsid w:val="000B0EA9"/>
    <w:rsid w:val="000B1D2D"/>
    <w:rsid w:val="000B207F"/>
    <w:rsid w:val="000B4C16"/>
    <w:rsid w:val="000B4C1A"/>
    <w:rsid w:val="000B6CBD"/>
    <w:rsid w:val="000B735A"/>
    <w:rsid w:val="000C06BF"/>
    <w:rsid w:val="000C0E66"/>
    <w:rsid w:val="000C2105"/>
    <w:rsid w:val="000C328B"/>
    <w:rsid w:val="000C3443"/>
    <w:rsid w:val="000C360C"/>
    <w:rsid w:val="000C7FF4"/>
    <w:rsid w:val="000D0E4E"/>
    <w:rsid w:val="000D3CFB"/>
    <w:rsid w:val="000D5463"/>
    <w:rsid w:val="000D67EB"/>
    <w:rsid w:val="000D7218"/>
    <w:rsid w:val="000D7DCF"/>
    <w:rsid w:val="000E15E4"/>
    <w:rsid w:val="000E235B"/>
    <w:rsid w:val="000E2E28"/>
    <w:rsid w:val="000E3F2B"/>
    <w:rsid w:val="000E5080"/>
    <w:rsid w:val="000E53F3"/>
    <w:rsid w:val="000E551B"/>
    <w:rsid w:val="000E58E4"/>
    <w:rsid w:val="000E67EE"/>
    <w:rsid w:val="000E6E27"/>
    <w:rsid w:val="000F000E"/>
    <w:rsid w:val="000F070E"/>
    <w:rsid w:val="000F17A1"/>
    <w:rsid w:val="000F2F1D"/>
    <w:rsid w:val="000F3F2B"/>
    <w:rsid w:val="000F4294"/>
    <w:rsid w:val="000F5722"/>
    <w:rsid w:val="000F606E"/>
    <w:rsid w:val="001000AA"/>
    <w:rsid w:val="00100F69"/>
    <w:rsid w:val="00102681"/>
    <w:rsid w:val="001032B9"/>
    <w:rsid w:val="00103555"/>
    <w:rsid w:val="00103BD7"/>
    <w:rsid w:val="00104020"/>
    <w:rsid w:val="001041F2"/>
    <w:rsid w:val="001045EE"/>
    <w:rsid w:val="001048E0"/>
    <w:rsid w:val="00104DAC"/>
    <w:rsid w:val="0010576B"/>
    <w:rsid w:val="00105906"/>
    <w:rsid w:val="00106534"/>
    <w:rsid w:val="00107697"/>
    <w:rsid w:val="00107D98"/>
    <w:rsid w:val="00111F01"/>
    <w:rsid w:val="001125F7"/>
    <w:rsid w:val="00114264"/>
    <w:rsid w:val="00115203"/>
    <w:rsid w:val="00115FFD"/>
    <w:rsid w:val="001163F1"/>
    <w:rsid w:val="00117DB8"/>
    <w:rsid w:val="001211D1"/>
    <w:rsid w:val="00122A4F"/>
    <w:rsid w:val="00123C3A"/>
    <w:rsid w:val="00127103"/>
    <w:rsid w:val="00130C2B"/>
    <w:rsid w:val="00130DAC"/>
    <w:rsid w:val="00131639"/>
    <w:rsid w:val="00131B19"/>
    <w:rsid w:val="00133596"/>
    <w:rsid w:val="001361E0"/>
    <w:rsid w:val="001379DB"/>
    <w:rsid w:val="00140BCD"/>
    <w:rsid w:val="00140BF7"/>
    <w:rsid w:val="0014183D"/>
    <w:rsid w:val="00141D52"/>
    <w:rsid w:val="0014646A"/>
    <w:rsid w:val="001475B8"/>
    <w:rsid w:val="00147942"/>
    <w:rsid w:val="001532F2"/>
    <w:rsid w:val="001542C2"/>
    <w:rsid w:val="00154EB6"/>
    <w:rsid w:val="00155CE6"/>
    <w:rsid w:val="00157E62"/>
    <w:rsid w:val="001602CE"/>
    <w:rsid w:val="001605D6"/>
    <w:rsid w:val="001629A7"/>
    <w:rsid w:val="00163DC5"/>
    <w:rsid w:val="00165695"/>
    <w:rsid w:val="00165E62"/>
    <w:rsid w:val="001661D5"/>
    <w:rsid w:val="00166F70"/>
    <w:rsid w:val="00167A0F"/>
    <w:rsid w:val="00170D66"/>
    <w:rsid w:val="00173328"/>
    <w:rsid w:val="0017362F"/>
    <w:rsid w:val="0017429F"/>
    <w:rsid w:val="00174638"/>
    <w:rsid w:val="001757EF"/>
    <w:rsid w:val="00175933"/>
    <w:rsid w:val="0018006A"/>
    <w:rsid w:val="00180668"/>
    <w:rsid w:val="00180EE7"/>
    <w:rsid w:val="00181CB9"/>
    <w:rsid w:val="00183583"/>
    <w:rsid w:val="001843FF"/>
    <w:rsid w:val="00185EEA"/>
    <w:rsid w:val="00186EC0"/>
    <w:rsid w:val="00187A74"/>
    <w:rsid w:val="00190921"/>
    <w:rsid w:val="00190FBC"/>
    <w:rsid w:val="001923C2"/>
    <w:rsid w:val="00192CFE"/>
    <w:rsid w:val="001943BC"/>
    <w:rsid w:val="001949CD"/>
    <w:rsid w:val="00196C6E"/>
    <w:rsid w:val="001972D2"/>
    <w:rsid w:val="001973FA"/>
    <w:rsid w:val="001A090E"/>
    <w:rsid w:val="001A122E"/>
    <w:rsid w:val="001A2FDF"/>
    <w:rsid w:val="001A5538"/>
    <w:rsid w:val="001A6CC4"/>
    <w:rsid w:val="001A7260"/>
    <w:rsid w:val="001A7B48"/>
    <w:rsid w:val="001A7CE4"/>
    <w:rsid w:val="001B01AE"/>
    <w:rsid w:val="001B1B4C"/>
    <w:rsid w:val="001B3432"/>
    <w:rsid w:val="001B3645"/>
    <w:rsid w:val="001B36BB"/>
    <w:rsid w:val="001B7226"/>
    <w:rsid w:val="001B75AC"/>
    <w:rsid w:val="001B7749"/>
    <w:rsid w:val="001B7CFD"/>
    <w:rsid w:val="001C23F3"/>
    <w:rsid w:val="001C2501"/>
    <w:rsid w:val="001C3621"/>
    <w:rsid w:val="001C39C1"/>
    <w:rsid w:val="001C4A8D"/>
    <w:rsid w:val="001C59FC"/>
    <w:rsid w:val="001C6888"/>
    <w:rsid w:val="001C769A"/>
    <w:rsid w:val="001C7A21"/>
    <w:rsid w:val="001D0108"/>
    <w:rsid w:val="001D0207"/>
    <w:rsid w:val="001D13A3"/>
    <w:rsid w:val="001D1746"/>
    <w:rsid w:val="001D3664"/>
    <w:rsid w:val="001D3901"/>
    <w:rsid w:val="001D4720"/>
    <w:rsid w:val="001D4C63"/>
    <w:rsid w:val="001D4DED"/>
    <w:rsid w:val="001D5B54"/>
    <w:rsid w:val="001E0EF3"/>
    <w:rsid w:val="001E2280"/>
    <w:rsid w:val="001E2550"/>
    <w:rsid w:val="001E2787"/>
    <w:rsid w:val="001E4CC0"/>
    <w:rsid w:val="001E50F3"/>
    <w:rsid w:val="001F0525"/>
    <w:rsid w:val="001F0672"/>
    <w:rsid w:val="001F1453"/>
    <w:rsid w:val="001F23AE"/>
    <w:rsid w:val="001F2A11"/>
    <w:rsid w:val="001F3C36"/>
    <w:rsid w:val="001F4AE0"/>
    <w:rsid w:val="001F4C85"/>
    <w:rsid w:val="001F5474"/>
    <w:rsid w:val="001F5F85"/>
    <w:rsid w:val="001F7B8C"/>
    <w:rsid w:val="00204195"/>
    <w:rsid w:val="002042CF"/>
    <w:rsid w:val="00204365"/>
    <w:rsid w:val="002050F0"/>
    <w:rsid w:val="00205D3F"/>
    <w:rsid w:val="00207E39"/>
    <w:rsid w:val="00212575"/>
    <w:rsid w:val="00214A64"/>
    <w:rsid w:val="002154C7"/>
    <w:rsid w:val="00216848"/>
    <w:rsid w:val="00220596"/>
    <w:rsid w:val="002221DA"/>
    <w:rsid w:val="00222F82"/>
    <w:rsid w:val="0022369C"/>
    <w:rsid w:val="00223851"/>
    <w:rsid w:val="00223B19"/>
    <w:rsid w:val="00224F8D"/>
    <w:rsid w:val="00226735"/>
    <w:rsid w:val="0022685C"/>
    <w:rsid w:val="00227033"/>
    <w:rsid w:val="0022767C"/>
    <w:rsid w:val="0022798E"/>
    <w:rsid w:val="00230B8A"/>
    <w:rsid w:val="00230BD2"/>
    <w:rsid w:val="0023195E"/>
    <w:rsid w:val="00231C9E"/>
    <w:rsid w:val="00232E92"/>
    <w:rsid w:val="002340E9"/>
    <w:rsid w:val="002347CC"/>
    <w:rsid w:val="00234EFB"/>
    <w:rsid w:val="00235C8C"/>
    <w:rsid w:val="002369CC"/>
    <w:rsid w:val="00242548"/>
    <w:rsid w:val="00243D85"/>
    <w:rsid w:val="002440C9"/>
    <w:rsid w:val="00245148"/>
    <w:rsid w:val="00245F79"/>
    <w:rsid w:val="00247820"/>
    <w:rsid w:val="00250AB1"/>
    <w:rsid w:val="00250B5E"/>
    <w:rsid w:val="002532CB"/>
    <w:rsid w:val="00253C64"/>
    <w:rsid w:val="00262070"/>
    <w:rsid w:val="00262EA6"/>
    <w:rsid w:val="002648F4"/>
    <w:rsid w:val="0026531D"/>
    <w:rsid w:val="00265A7A"/>
    <w:rsid w:val="00267542"/>
    <w:rsid w:val="00267F19"/>
    <w:rsid w:val="0027083E"/>
    <w:rsid w:val="00270D1A"/>
    <w:rsid w:val="00272C3C"/>
    <w:rsid w:val="0027567B"/>
    <w:rsid w:val="00275B4F"/>
    <w:rsid w:val="00276099"/>
    <w:rsid w:val="002766A3"/>
    <w:rsid w:val="0027708B"/>
    <w:rsid w:val="002777A1"/>
    <w:rsid w:val="00277DF3"/>
    <w:rsid w:val="00280B88"/>
    <w:rsid w:val="00283110"/>
    <w:rsid w:val="0029095C"/>
    <w:rsid w:val="00290B3A"/>
    <w:rsid w:val="002912A7"/>
    <w:rsid w:val="002913D0"/>
    <w:rsid w:val="0029280B"/>
    <w:rsid w:val="00292C34"/>
    <w:rsid w:val="002945DC"/>
    <w:rsid w:val="002958D9"/>
    <w:rsid w:val="00296896"/>
    <w:rsid w:val="00297086"/>
    <w:rsid w:val="002974F1"/>
    <w:rsid w:val="002A178C"/>
    <w:rsid w:val="002A1986"/>
    <w:rsid w:val="002A3799"/>
    <w:rsid w:val="002A39AC"/>
    <w:rsid w:val="002A3EFD"/>
    <w:rsid w:val="002A487C"/>
    <w:rsid w:val="002A5913"/>
    <w:rsid w:val="002A6D71"/>
    <w:rsid w:val="002B03F6"/>
    <w:rsid w:val="002B130D"/>
    <w:rsid w:val="002B1670"/>
    <w:rsid w:val="002B27A5"/>
    <w:rsid w:val="002B2DF3"/>
    <w:rsid w:val="002B40E7"/>
    <w:rsid w:val="002B65D3"/>
    <w:rsid w:val="002C039E"/>
    <w:rsid w:val="002C174F"/>
    <w:rsid w:val="002C1EFC"/>
    <w:rsid w:val="002C2A18"/>
    <w:rsid w:val="002C4325"/>
    <w:rsid w:val="002C43C8"/>
    <w:rsid w:val="002C49A1"/>
    <w:rsid w:val="002C4DC2"/>
    <w:rsid w:val="002C4E4C"/>
    <w:rsid w:val="002C563F"/>
    <w:rsid w:val="002C7456"/>
    <w:rsid w:val="002D03EC"/>
    <w:rsid w:val="002D1170"/>
    <w:rsid w:val="002D5B0A"/>
    <w:rsid w:val="002D6ACE"/>
    <w:rsid w:val="002D7C6A"/>
    <w:rsid w:val="002D7CDE"/>
    <w:rsid w:val="002E00E6"/>
    <w:rsid w:val="002E054F"/>
    <w:rsid w:val="002E0D0A"/>
    <w:rsid w:val="002E27A0"/>
    <w:rsid w:val="002E4F6F"/>
    <w:rsid w:val="002E571E"/>
    <w:rsid w:val="002E68E7"/>
    <w:rsid w:val="002E6B33"/>
    <w:rsid w:val="002E6D0B"/>
    <w:rsid w:val="002E7D88"/>
    <w:rsid w:val="002F4272"/>
    <w:rsid w:val="002F6695"/>
    <w:rsid w:val="002F74FD"/>
    <w:rsid w:val="003035D9"/>
    <w:rsid w:val="0030377E"/>
    <w:rsid w:val="003040B4"/>
    <w:rsid w:val="003047D7"/>
    <w:rsid w:val="00304EEF"/>
    <w:rsid w:val="003052EF"/>
    <w:rsid w:val="00305538"/>
    <w:rsid w:val="003056B4"/>
    <w:rsid w:val="00311051"/>
    <w:rsid w:val="003125E1"/>
    <w:rsid w:val="00315913"/>
    <w:rsid w:val="003176CB"/>
    <w:rsid w:val="003177BE"/>
    <w:rsid w:val="00320896"/>
    <w:rsid w:val="00320FB1"/>
    <w:rsid w:val="00320FE2"/>
    <w:rsid w:val="00321E7B"/>
    <w:rsid w:val="00323956"/>
    <w:rsid w:val="003244CE"/>
    <w:rsid w:val="003255F7"/>
    <w:rsid w:val="003263D6"/>
    <w:rsid w:val="00330094"/>
    <w:rsid w:val="003308D2"/>
    <w:rsid w:val="003316A6"/>
    <w:rsid w:val="00332707"/>
    <w:rsid w:val="003331AD"/>
    <w:rsid w:val="00333A54"/>
    <w:rsid w:val="00334A5F"/>
    <w:rsid w:val="003351A0"/>
    <w:rsid w:val="003352A3"/>
    <w:rsid w:val="00336AD9"/>
    <w:rsid w:val="00337A32"/>
    <w:rsid w:val="003408E7"/>
    <w:rsid w:val="00340A9C"/>
    <w:rsid w:val="00342926"/>
    <w:rsid w:val="00343E79"/>
    <w:rsid w:val="00344AD2"/>
    <w:rsid w:val="003452C7"/>
    <w:rsid w:val="0034571B"/>
    <w:rsid w:val="00347A67"/>
    <w:rsid w:val="00347BE1"/>
    <w:rsid w:val="00350842"/>
    <w:rsid w:val="00351CAF"/>
    <w:rsid w:val="0035417A"/>
    <w:rsid w:val="00355B1C"/>
    <w:rsid w:val="003607AF"/>
    <w:rsid w:val="00360A1A"/>
    <w:rsid w:val="0036172E"/>
    <w:rsid w:val="00361D9C"/>
    <w:rsid w:val="0036241D"/>
    <w:rsid w:val="00370257"/>
    <w:rsid w:val="00370B52"/>
    <w:rsid w:val="003717A1"/>
    <w:rsid w:val="003718B1"/>
    <w:rsid w:val="00371FE5"/>
    <w:rsid w:val="00373EAB"/>
    <w:rsid w:val="00377182"/>
    <w:rsid w:val="003774AB"/>
    <w:rsid w:val="00377B16"/>
    <w:rsid w:val="00380993"/>
    <w:rsid w:val="00380EBD"/>
    <w:rsid w:val="00381DCD"/>
    <w:rsid w:val="00381E82"/>
    <w:rsid w:val="00382A66"/>
    <w:rsid w:val="00383877"/>
    <w:rsid w:val="00390537"/>
    <w:rsid w:val="00390AEA"/>
    <w:rsid w:val="00391A45"/>
    <w:rsid w:val="00395147"/>
    <w:rsid w:val="0039638B"/>
    <w:rsid w:val="003969E8"/>
    <w:rsid w:val="00397D84"/>
    <w:rsid w:val="00397F81"/>
    <w:rsid w:val="003A1764"/>
    <w:rsid w:val="003A1C1F"/>
    <w:rsid w:val="003A2ADB"/>
    <w:rsid w:val="003A2E95"/>
    <w:rsid w:val="003A63C6"/>
    <w:rsid w:val="003A667F"/>
    <w:rsid w:val="003B08C1"/>
    <w:rsid w:val="003B6F5F"/>
    <w:rsid w:val="003B6F8D"/>
    <w:rsid w:val="003C2A60"/>
    <w:rsid w:val="003C31B2"/>
    <w:rsid w:val="003C4616"/>
    <w:rsid w:val="003C7ACF"/>
    <w:rsid w:val="003D19B4"/>
    <w:rsid w:val="003D2B61"/>
    <w:rsid w:val="003D317D"/>
    <w:rsid w:val="003D4471"/>
    <w:rsid w:val="003D49BD"/>
    <w:rsid w:val="003D4C79"/>
    <w:rsid w:val="003D51D3"/>
    <w:rsid w:val="003D51DF"/>
    <w:rsid w:val="003D52A3"/>
    <w:rsid w:val="003D6128"/>
    <w:rsid w:val="003D62CA"/>
    <w:rsid w:val="003D7276"/>
    <w:rsid w:val="003E045B"/>
    <w:rsid w:val="003E058C"/>
    <w:rsid w:val="003E0E6B"/>
    <w:rsid w:val="003E116A"/>
    <w:rsid w:val="003E2226"/>
    <w:rsid w:val="003E28C7"/>
    <w:rsid w:val="003E396E"/>
    <w:rsid w:val="003E39A2"/>
    <w:rsid w:val="003E3E6D"/>
    <w:rsid w:val="003E50FF"/>
    <w:rsid w:val="003E57EA"/>
    <w:rsid w:val="003E79A3"/>
    <w:rsid w:val="003E7E2B"/>
    <w:rsid w:val="003F02D0"/>
    <w:rsid w:val="003F06FC"/>
    <w:rsid w:val="003F1C3F"/>
    <w:rsid w:val="003F2FBB"/>
    <w:rsid w:val="003F3BAB"/>
    <w:rsid w:val="003F4BB9"/>
    <w:rsid w:val="003F5EA6"/>
    <w:rsid w:val="00400FEB"/>
    <w:rsid w:val="004027BF"/>
    <w:rsid w:val="00402EE3"/>
    <w:rsid w:val="00402F40"/>
    <w:rsid w:val="00405881"/>
    <w:rsid w:val="004075E8"/>
    <w:rsid w:val="00410821"/>
    <w:rsid w:val="00411852"/>
    <w:rsid w:val="00411868"/>
    <w:rsid w:val="00415206"/>
    <w:rsid w:val="00417111"/>
    <w:rsid w:val="004175BF"/>
    <w:rsid w:val="004177E5"/>
    <w:rsid w:val="00417F24"/>
    <w:rsid w:val="00421A29"/>
    <w:rsid w:val="0042571B"/>
    <w:rsid w:val="00426F0D"/>
    <w:rsid w:val="00432BCB"/>
    <w:rsid w:val="00432F81"/>
    <w:rsid w:val="0043521B"/>
    <w:rsid w:val="004361D1"/>
    <w:rsid w:val="00437108"/>
    <w:rsid w:val="00440364"/>
    <w:rsid w:val="004407A3"/>
    <w:rsid w:val="00441A18"/>
    <w:rsid w:val="00441BB6"/>
    <w:rsid w:val="00443C5F"/>
    <w:rsid w:val="00443EFB"/>
    <w:rsid w:val="0044779F"/>
    <w:rsid w:val="00451797"/>
    <w:rsid w:val="00451A6B"/>
    <w:rsid w:val="00452F3A"/>
    <w:rsid w:val="00453C5F"/>
    <w:rsid w:val="00454D88"/>
    <w:rsid w:val="004563CA"/>
    <w:rsid w:val="00457459"/>
    <w:rsid w:val="00461279"/>
    <w:rsid w:val="00464382"/>
    <w:rsid w:val="00465285"/>
    <w:rsid w:val="00465594"/>
    <w:rsid w:val="00465D5E"/>
    <w:rsid w:val="00466D00"/>
    <w:rsid w:val="004670B1"/>
    <w:rsid w:val="0047011D"/>
    <w:rsid w:val="0047089F"/>
    <w:rsid w:val="00471C23"/>
    <w:rsid w:val="00477B13"/>
    <w:rsid w:val="00477CD0"/>
    <w:rsid w:val="00480737"/>
    <w:rsid w:val="00481921"/>
    <w:rsid w:val="00482E99"/>
    <w:rsid w:val="00483A0B"/>
    <w:rsid w:val="00484CC1"/>
    <w:rsid w:val="0048528D"/>
    <w:rsid w:val="00487930"/>
    <w:rsid w:val="00491835"/>
    <w:rsid w:val="00492EA1"/>
    <w:rsid w:val="0049320A"/>
    <w:rsid w:val="004A2F55"/>
    <w:rsid w:val="004A476C"/>
    <w:rsid w:val="004A49CE"/>
    <w:rsid w:val="004A4A76"/>
    <w:rsid w:val="004A566C"/>
    <w:rsid w:val="004A6376"/>
    <w:rsid w:val="004A6C67"/>
    <w:rsid w:val="004A6D37"/>
    <w:rsid w:val="004B5226"/>
    <w:rsid w:val="004B53D1"/>
    <w:rsid w:val="004B647D"/>
    <w:rsid w:val="004B6B07"/>
    <w:rsid w:val="004B78B7"/>
    <w:rsid w:val="004B7AFD"/>
    <w:rsid w:val="004C1F79"/>
    <w:rsid w:val="004C20EA"/>
    <w:rsid w:val="004C2283"/>
    <w:rsid w:val="004C22F9"/>
    <w:rsid w:val="004C3F83"/>
    <w:rsid w:val="004C645D"/>
    <w:rsid w:val="004C66C0"/>
    <w:rsid w:val="004C75EA"/>
    <w:rsid w:val="004D0DB2"/>
    <w:rsid w:val="004D1A76"/>
    <w:rsid w:val="004D1D4C"/>
    <w:rsid w:val="004D275F"/>
    <w:rsid w:val="004D2AAD"/>
    <w:rsid w:val="004D44D4"/>
    <w:rsid w:val="004D4D79"/>
    <w:rsid w:val="004D53B4"/>
    <w:rsid w:val="004D5A3B"/>
    <w:rsid w:val="004D5F3F"/>
    <w:rsid w:val="004E0156"/>
    <w:rsid w:val="004E0555"/>
    <w:rsid w:val="004E1264"/>
    <w:rsid w:val="004E2AD2"/>
    <w:rsid w:val="004E3706"/>
    <w:rsid w:val="004E572B"/>
    <w:rsid w:val="004E7C8E"/>
    <w:rsid w:val="004F1312"/>
    <w:rsid w:val="004F16A0"/>
    <w:rsid w:val="004F1C9E"/>
    <w:rsid w:val="004F2702"/>
    <w:rsid w:val="004F3D74"/>
    <w:rsid w:val="004F51F2"/>
    <w:rsid w:val="004F599F"/>
    <w:rsid w:val="004F617F"/>
    <w:rsid w:val="004F77CB"/>
    <w:rsid w:val="004F7FE2"/>
    <w:rsid w:val="00500760"/>
    <w:rsid w:val="00503CA6"/>
    <w:rsid w:val="00504638"/>
    <w:rsid w:val="005067B2"/>
    <w:rsid w:val="005070C8"/>
    <w:rsid w:val="0051137A"/>
    <w:rsid w:val="00513854"/>
    <w:rsid w:val="00513C78"/>
    <w:rsid w:val="0051476E"/>
    <w:rsid w:val="00514E40"/>
    <w:rsid w:val="00515D1C"/>
    <w:rsid w:val="00517DF2"/>
    <w:rsid w:val="0052139C"/>
    <w:rsid w:val="00521D95"/>
    <w:rsid w:val="005221B7"/>
    <w:rsid w:val="00523C52"/>
    <w:rsid w:val="005247C1"/>
    <w:rsid w:val="00526B45"/>
    <w:rsid w:val="005302E9"/>
    <w:rsid w:val="005311BE"/>
    <w:rsid w:val="005312AF"/>
    <w:rsid w:val="005317E0"/>
    <w:rsid w:val="005321B9"/>
    <w:rsid w:val="00532B63"/>
    <w:rsid w:val="00535804"/>
    <w:rsid w:val="00540501"/>
    <w:rsid w:val="00540D2E"/>
    <w:rsid w:val="00541AB2"/>
    <w:rsid w:val="00542B02"/>
    <w:rsid w:val="005437BA"/>
    <w:rsid w:val="00544B66"/>
    <w:rsid w:val="0054602C"/>
    <w:rsid w:val="005479B5"/>
    <w:rsid w:val="00550AB5"/>
    <w:rsid w:val="00552EF6"/>
    <w:rsid w:val="00557074"/>
    <w:rsid w:val="00557361"/>
    <w:rsid w:val="00557C6E"/>
    <w:rsid w:val="00562422"/>
    <w:rsid w:val="00562561"/>
    <w:rsid w:val="00562862"/>
    <w:rsid w:val="00562C01"/>
    <w:rsid w:val="00564AC8"/>
    <w:rsid w:val="00570489"/>
    <w:rsid w:val="005719BD"/>
    <w:rsid w:val="00572951"/>
    <w:rsid w:val="005760E7"/>
    <w:rsid w:val="005767A9"/>
    <w:rsid w:val="00577181"/>
    <w:rsid w:val="00577E6E"/>
    <w:rsid w:val="00581B8E"/>
    <w:rsid w:val="00581FB3"/>
    <w:rsid w:val="00583281"/>
    <w:rsid w:val="00584E86"/>
    <w:rsid w:val="00585698"/>
    <w:rsid w:val="005857AD"/>
    <w:rsid w:val="005866D6"/>
    <w:rsid w:val="00587378"/>
    <w:rsid w:val="005913C9"/>
    <w:rsid w:val="005927ED"/>
    <w:rsid w:val="00593833"/>
    <w:rsid w:val="00593EDC"/>
    <w:rsid w:val="00595B00"/>
    <w:rsid w:val="00596116"/>
    <w:rsid w:val="00596CFD"/>
    <w:rsid w:val="00597EB4"/>
    <w:rsid w:val="005A0720"/>
    <w:rsid w:val="005A0742"/>
    <w:rsid w:val="005A1AF3"/>
    <w:rsid w:val="005A3B03"/>
    <w:rsid w:val="005A5AA9"/>
    <w:rsid w:val="005A7E54"/>
    <w:rsid w:val="005B0699"/>
    <w:rsid w:val="005B2ABE"/>
    <w:rsid w:val="005B5823"/>
    <w:rsid w:val="005B5C23"/>
    <w:rsid w:val="005B7597"/>
    <w:rsid w:val="005C23DE"/>
    <w:rsid w:val="005C4B38"/>
    <w:rsid w:val="005C5574"/>
    <w:rsid w:val="005D11DA"/>
    <w:rsid w:val="005D19EF"/>
    <w:rsid w:val="005D29E5"/>
    <w:rsid w:val="005D43A5"/>
    <w:rsid w:val="005D5F12"/>
    <w:rsid w:val="005D75FE"/>
    <w:rsid w:val="005E03E0"/>
    <w:rsid w:val="005E11B3"/>
    <w:rsid w:val="005E14D2"/>
    <w:rsid w:val="005E1677"/>
    <w:rsid w:val="005E24B0"/>
    <w:rsid w:val="005E3142"/>
    <w:rsid w:val="005E3200"/>
    <w:rsid w:val="005E37ED"/>
    <w:rsid w:val="005E42BB"/>
    <w:rsid w:val="005E49E2"/>
    <w:rsid w:val="005E5A3F"/>
    <w:rsid w:val="005F054A"/>
    <w:rsid w:val="005F1508"/>
    <w:rsid w:val="005F2194"/>
    <w:rsid w:val="005F385E"/>
    <w:rsid w:val="005F41E6"/>
    <w:rsid w:val="005F666A"/>
    <w:rsid w:val="005F6926"/>
    <w:rsid w:val="005F701E"/>
    <w:rsid w:val="005F73A7"/>
    <w:rsid w:val="005F73C7"/>
    <w:rsid w:val="0060137D"/>
    <w:rsid w:val="006018E9"/>
    <w:rsid w:val="00602F73"/>
    <w:rsid w:val="00604661"/>
    <w:rsid w:val="00604701"/>
    <w:rsid w:val="00605E35"/>
    <w:rsid w:val="00607F3B"/>
    <w:rsid w:val="0061069E"/>
    <w:rsid w:val="00612163"/>
    <w:rsid w:val="00612284"/>
    <w:rsid w:val="00614061"/>
    <w:rsid w:val="00617801"/>
    <w:rsid w:val="0062211B"/>
    <w:rsid w:val="00622891"/>
    <w:rsid w:val="00622A3E"/>
    <w:rsid w:val="006309CE"/>
    <w:rsid w:val="00631CD4"/>
    <w:rsid w:val="00631EB9"/>
    <w:rsid w:val="00632A4D"/>
    <w:rsid w:val="00633872"/>
    <w:rsid w:val="00634875"/>
    <w:rsid w:val="00634C80"/>
    <w:rsid w:val="00636362"/>
    <w:rsid w:val="006367F7"/>
    <w:rsid w:val="006375BE"/>
    <w:rsid w:val="00637A1F"/>
    <w:rsid w:val="00637FCB"/>
    <w:rsid w:val="00640517"/>
    <w:rsid w:val="00644428"/>
    <w:rsid w:val="00644FE7"/>
    <w:rsid w:val="006466CB"/>
    <w:rsid w:val="006472F3"/>
    <w:rsid w:val="00647FB4"/>
    <w:rsid w:val="006509B0"/>
    <w:rsid w:val="006522FC"/>
    <w:rsid w:val="00654BF2"/>
    <w:rsid w:val="006558FD"/>
    <w:rsid w:val="006559C2"/>
    <w:rsid w:val="006559C4"/>
    <w:rsid w:val="00656CBC"/>
    <w:rsid w:val="0065713F"/>
    <w:rsid w:val="006572D6"/>
    <w:rsid w:val="006573DD"/>
    <w:rsid w:val="006601FB"/>
    <w:rsid w:val="00660CD6"/>
    <w:rsid w:val="00660DD7"/>
    <w:rsid w:val="00661185"/>
    <w:rsid w:val="00662523"/>
    <w:rsid w:val="0066266A"/>
    <w:rsid w:val="00663FF6"/>
    <w:rsid w:val="00664364"/>
    <w:rsid w:val="006646EF"/>
    <w:rsid w:val="00664F31"/>
    <w:rsid w:val="006652E6"/>
    <w:rsid w:val="0066649C"/>
    <w:rsid w:val="00666554"/>
    <w:rsid w:val="00672355"/>
    <w:rsid w:val="00673C0A"/>
    <w:rsid w:val="00674E1A"/>
    <w:rsid w:val="00680071"/>
    <w:rsid w:val="00680BC8"/>
    <w:rsid w:val="0068102E"/>
    <w:rsid w:val="0068208F"/>
    <w:rsid w:val="006828F8"/>
    <w:rsid w:val="0068366C"/>
    <w:rsid w:val="00684A2D"/>
    <w:rsid w:val="006857A8"/>
    <w:rsid w:val="00685824"/>
    <w:rsid w:val="006866D8"/>
    <w:rsid w:val="00687D24"/>
    <w:rsid w:val="00690307"/>
    <w:rsid w:val="006941F5"/>
    <w:rsid w:val="00694EEA"/>
    <w:rsid w:val="006971B1"/>
    <w:rsid w:val="006A20B9"/>
    <w:rsid w:val="006A245D"/>
    <w:rsid w:val="006A2D25"/>
    <w:rsid w:val="006A3156"/>
    <w:rsid w:val="006A396C"/>
    <w:rsid w:val="006A4DFA"/>
    <w:rsid w:val="006A5933"/>
    <w:rsid w:val="006A657B"/>
    <w:rsid w:val="006A6A5B"/>
    <w:rsid w:val="006A7D33"/>
    <w:rsid w:val="006A7F87"/>
    <w:rsid w:val="006B0CF3"/>
    <w:rsid w:val="006B5357"/>
    <w:rsid w:val="006B6770"/>
    <w:rsid w:val="006B6ED3"/>
    <w:rsid w:val="006C04F6"/>
    <w:rsid w:val="006C2072"/>
    <w:rsid w:val="006C5F90"/>
    <w:rsid w:val="006C7256"/>
    <w:rsid w:val="006C7FEF"/>
    <w:rsid w:val="006D0BDA"/>
    <w:rsid w:val="006D14DB"/>
    <w:rsid w:val="006D2415"/>
    <w:rsid w:val="006D298B"/>
    <w:rsid w:val="006D44CB"/>
    <w:rsid w:val="006D4B0D"/>
    <w:rsid w:val="006D505A"/>
    <w:rsid w:val="006D7AE2"/>
    <w:rsid w:val="006E1EF5"/>
    <w:rsid w:val="006E6B15"/>
    <w:rsid w:val="006E7991"/>
    <w:rsid w:val="006F03D4"/>
    <w:rsid w:val="006F0EB4"/>
    <w:rsid w:val="006F5CCE"/>
    <w:rsid w:val="006F73D0"/>
    <w:rsid w:val="006F7A6C"/>
    <w:rsid w:val="006F7C12"/>
    <w:rsid w:val="00701611"/>
    <w:rsid w:val="00703FB1"/>
    <w:rsid w:val="007049F2"/>
    <w:rsid w:val="0070525D"/>
    <w:rsid w:val="007056B4"/>
    <w:rsid w:val="00705D19"/>
    <w:rsid w:val="00706C1B"/>
    <w:rsid w:val="00707B9B"/>
    <w:rsid w:val="00707E34"/>
    <w:rsid w:val="007114D7"/>
    <w:rsid w:val="007125BF"/>
    <w:rsid w:val="007134F0"/>
    <w:rsid w:val="00713F04"/>
    <w:rsid w:val="00715844"/>
    <w:rsid w:val="00716B28"/>
    <w:rsid w:val="007200A1"/>
    <w:rsid w:val="0072097C"/>
    <w:rsid w:val="00720F0E"/>
    <w:rsid w:val="00721C05"/>
    <w:rsid w:val="00721C90"/>
    <w:rsid w:val="0072203B"/>
    <w:rsid w:val="00722814"/>
    <w:rsid w:val="00723214"/>
    <w:rsid w:val="00723D55"/>
    <w:rsid w:val="007265D7"/>
    <w:rsid w:val="00727BD6"/>
    <w:rsid w:val="00727CAB"/>
    <w:rsid w:val="00727D1D"/>
    <w:rsid w:val="00730E31"/>
    <w:rsid w:val="00734015"/>
    <w:rsid w:val="00735854"/>
    <w:rsid w:val="0073613C"/>
    <w:rsid w:val="00737A2A"/>
    <w:rsid w:val="00737DBA"/>
    <w:rsid w:val="00741876"/>
    <w:rsid w:val="00741E64"/>
    <w:rsid w:val="00742432"/>
    <w:rsid w:val="00745B00"/>
    <w:rsid w:val="007460CB"/>
    <w:rsid w:val="007464B1"/>
    <w:rsid w:val="0074784B"/>
    <w:rsid w:val="00750454"/>
    <w:rsid w:val="00751BB3"/>
    <w:rsid w:val="007535C8"/>
    <w:rsid w:val="007556DA"/>
    <w:rsid w:val="00757B5D"/>
    <w:rsid w:val="00757B9B"/>
    <w:rsid w:val="00762E36"/>
    <w:rsid w:val="00763646"/>
    <w:rsid w:val="007651A0"/>
    <w:rsid w:val="00765703"/>
    <w:rsid w:val="007659FC"/>
    <w:rsid w:val="00766584"/>
    <w:rsid w:val="00767732"/>
    <w:rsid w:val="00770500"/>
    <w:rsid w:val="00773E88"/>
    <w:rsid w:val="007753B2"/>
    <w:rsid w:val="00775BA9"/>
    <w:rsid w:val="00776F5A"/>
    <w:rsid w:val="00777BE5"/>
    <w:rsid w:val="00780A95"/>
    <w:rsid w:val="00782836"/>
    <w:rsid w:val="00782D2C"/>
    <w:rsid w:val="0078318A"/>
    <w:rsid w:val="0078388A"/>
    <w:rsid w:val="00783D9C"/>
    <w:rsid w:val="00784A33"/>
    <w:rsid w:val="00785160"/>
    <w:rsid w:val="00785356"/>
    <w:rsid w:val="00785E10"/>
    <w:rsid w:val="00786A49"/>
    <w:rsid w:val="00786EF0"/>
    <w:rsid w:val="00787D9C"/>
    <w:rsid w:val="00790365"/>
    <w:rsid w:val="0079144C"/>
    <w:rsid w:val="0079192D"/>
    <w:rsid w:val="00792094"/>
    <w:rsid w:val="00792101"/>
    <w:rsid w:val="00794DFC"/>
    <w:rsid w:val="007950D5"/>
    <w:rsid w:val="0079512A"/>
    <w:rsid w:val="00795E85"/>
    <w:rsid w:val="007963D2"/>
    <w:rsid w:val="00797A6F"/>
    <w:rsid w:val="00797BDC"/>
    <w:rsid w:val="007A0D7E"/>
    <w:rsid w:val="007A0EFA"/>
    <w:rsid w:val="007A17FC"/>
    <w:rsid w:val="007A4C8F"/>
    <w:rsid w:val="007B00E2"/>
    <w:rsid w:val="007B1F99"/>
    <w:rsid w:val="007B2164"/>
    <w:rsid w:val="007B28F2"/>
    <w:rsid w:val="007B3010"/>
    <w:rsid w:val="007B3F24"/>
    <w:rsid w:val="007B4A29"/>
    <w:rsid w:val="007B5A1C"/>
    <w:rsid w:val="007B70E9"/>
    <w:rsid w:val="007C0A0B"/>
    <w:rsid w:val="007C3B06"/>
    <w:rsid w:val="007C5004"/>
    <w:rsid w:val="007C53B6"/>
    <w:rsid w:val="007C55F3"/>
    <w:rsid w:val="007C6990"/>
    <w:rsid w:val="007C75F8"/>
    <w:rsid w:val="007D147D"/>
    <w:rsid w:val="007D19BA"/>
    <w:rsid w:val="007D22C2"/>
    <w:rsid w:val="007D2677"/>
    <w:rsid w:val="007D2838"/>
    <w:rsid w:val="007D39AD"/>
    <w:rsid w:val="007D3A3C"/>
    <w:rsid w:val="007D4CA7"/>
    <w:rsid w:val="007D58C9"/>
    <w:rsid w:val="007E0B34"/>
    <w:rsid w:val="007E2FAD"/>
    <w:rsid w:val="007E3027"/>
    <w:rsid w:val="007E6E32"/>
    <w:rsid w:val="007E7099"/>
    <w:rsid w:val="007F086C"/>
    <w:rsid w:val="007F3A55"/>
    <w:rsid w:val="007F4949"/>
    <w:rsid w:val="007F4F11"/>
    <w:rsid w:val="007F70C1"/>
    <w:rsid w:val="00801F82"/>
    <w:rsid w:val="00803024"/>
    <w:rsid w:val="00803DD8"/>
    <w:rsid w:val="00804ADE"/>
    <w:rsid w:val="00804CAF"/>
    <w:rsid w:val="00805251"/>
    <w:rsid w:val="00805441"/>
    <w:rsid w:val="008103C7"/>
    <w:rsid w:val="008107B1"/>
    <w:rsid w:val="008109BB"/>
    <w:rsid w:val="00810B0A"/>
    <w:rsid w:val="00811971"/>
    <w:rsid w:val="00812073"/>
    <w:rsid w:val="00812378"/>
    <w:rsid w:val="00813EF7"/>
    <w:rsid w:val="00815F97"/>
    <w:rsid w:val="0081634C"/>
    <w:rsid w:val="008210C5"/>
    <w:rsid w:val="008210F2"/>
    <w:rsid w:val="00821B20"/>
    <w:rsid w:val="00823232"/>
    <w:rsid w:val="008235E5"/>
    <w:rsid w:val="0082493D"/>
    <w:rsid w:val="0082774D"/>
    <w:rsid w:val="0083085C"/>
    <w:rsid w:val="008322A5"/>
    <w:rsid w:val="00832F0F"/>
    <w:rsid w:val="00835D2F"/>
    <w:rsid w:val="00837515"/>
    <w:rsid w:val="008404FC"/>
    <w:rsid w:val="00842352"/>
    <w:rsid w:val="00842C5D"/>
    <w:rsid w:val="00843279"/>
    <w:rsid w:val="00844021"/>
    <w:rsid w:val="008469EA"/>
    <w:rsid w:val="00853741"/>
    <w:rsid w:val="00853F20"/>
    <w:rsid w:val="0085495C"/>
    <w:rsid w:val="00854C34"/>
    <w:rsid w:val="0085518D"/>
    <w:rsid w:val="0085760F"/>
    <w:rsid w:val="00862D09"/>
    <w:rsid w:val="008633C6"/>
    <w:rsid w:val="0086498E"/>
    <w:rsid w:val="00865066"/>
    <w:rsid w:val="00866E1F"/>
    <w:rsid w:val="008677B4"/>
    <w:rsid w:val="00872211"/>
    <w:rsid w:val="00872C69"/>
    <w:rsid w:val="00872E39"/>
    <w:rsid w:val="00875135"/>
    <w:rsid w:val="00875959"/>
    <w:rsid w:val="00876EF5"/>
    <w:rsid w:val="008816D8"/>
    <w:rsid w:val="008862F5"/>
    <w:rsid w:val="00890E5B"/>
    <w:rsid w:val="008926D8"/>
    <w:rsid w:val="008941C9"/>
    <w:rsid w:val="00894202"/>
    <w:rsid w:val="00894E93"/>
    <w:rsid w:val="00894EA4"/>
    <w:rsid w:val="00896CF7"/>
    <w:rsid w:val="00897CC7"/>
    <w:rsid w:val="00897CD6"/>
    <w:rsid w:val="008A1D6F"/>
    <w:rsid w:val="008A1ED5"/>
    <w:rsid w:val="008A2386"/>
    <w:rsid w:val="008A2D05"/>
    <w:rsid w:val="008A2FB4"/>
    <w:rsid w:val="008A3991"/>
    <w:rsid w:val="008A49E9"/>
    <w:rsid w:val="008A4D05"/>
    <w:rsid w:val="008A5566"/>
    <w:rsid w:val="008A6EB1"/>
    <w:rsid w:val="008A7608"/>
    <w:rsid w:val="008B0F74"/>
    <w:rsid w:val="008B1B62"/>
    <w:rsid w:val="008B1B8C"/>
    <w:rsid w:val="008B27C4"/>
    <w:rsid w:val="008B43A7"/>
    <w:rsid w:val="008B5D40"/>
    <w:rsid w:val="008B6C02"/>
    <w:rsid w:val="008B6C55"/>
    <w:rsid w:val="008B75D6"/>
    <w:rsid w:val="008B784D"/>
    <w:rsid w:val="008C10F5"/>
    <w:rsid w:val="008C11C4"/>
    <w:rsid w:val="008C14B8"/>
    <w:rsid w:val="008C2DEB"/>
    <w:rsid w:val="008C316F"/>
    <w:rsid w:val="008C4708"/>
    <w:rsid w:val="008C4A05"/>
    <w:rsid w:val="008C5DFD"/>
    <w:rsid w:val="008D02BA"/>
    <w:rsid w:val="008D0501"/>
    <w:rsid w:val="008D1149"/>
    <w:rsid w:val="008D13C8"/>
    <w:rsid w:val="008D28A2"/>
    <w:rsid w:val="008D361D"/>
    <w:rsid w:val="008D58E1"/>
    <w:rsid w:val="008D6BEE"/>
    <w:rsid w:val="008D6FA9"/>
    <w:rsid w:val="008D7D23"/>
    <w:rsid w:val="008D7E15"/>
    <w:rsid w:val="008E077E"/>
    <w:rsid w:val="008E0A88"/>
    <w:rsid w:val="008E19BF"/>
    <w:rsid w:val="008E1EB1"/>
    <w:rsid w:val="008E2291"/>
    <w:rsid w:val="008E2ABF"/>
    <w:rsid w:val="008E50AD"/>
    <w:rsid w:val="008E6EB7"/>
    <w:rsid w:val="008F092F"/>
    <w:rsid w:val="008F0C09"/>
    <w:rsid w:val="008F2005"/>
    <w:rsid w:val="008F33D3"/>
    <w:rsid w:val="008F5B91"/>
    <w:rsid w:val="008F6508"/>
    <w:rsid w:val="008F7EFE"/>
    <w:rsid w:val="00903DA4"/>
    <w:rsid w:val="00903F3A"/>
    <w:rsid w:val="00904958"/>
    <w:rsid w:val="009103CA"/>
    <w:rsid w:val="00910F06"/>
    <w:rsid w:val="00911B6F"/>
    <w:rsid w:val="0091282F"/>
    <w:rsid w:val="009152FC"/>
    <w:rsid w:val="0091717D"/>
    <w:rsid w:val="00917BDD"/>
    <w:rsid w:val="009218C1"/>
    <w:rsid w:val="00926478"/>
    <w:rsid w:val="00930238"/>
    <w:rsid w:val="00932713"/>
    <w:rsid w:val="00932DE2"/>
    <w:rsid w:val="00933477"/>
    <w:rsid w:val="009340F8"/>
    <w:rsid w:val="009357C7"/>
    <w:rsid w:val="00936106"/>
    <w:rsid w:val="009376EA"/>
    <w:rsid w:val="00937E8D"/>
    <w:rsid w:val="00940209"/>
    <w:rsid w:val="009404CE"/>
    <w:rsid w:val="00940890"/>
    <w:rsid w:val="00942F4F"/>
    <w:rsid w:val="00944290"/>
    <w:rsid w:val="0094456F"/>
    <w:rsid w:val="0094541B"/>
    <w:rsid w:val="00946684"/>
    <w:rsid w:val="00946E7F"/>
    <w:rsid w:val="009477CE"/>
    <w:rsid w:val="00947A8A"/>
    <w:rsid w:val="00952304"/>
    <w:rsid w:val="009540E1"/>
    <w:rsid w:val="00955704"/>
    <w:rsid w:val="009600DE"/>
    <w:rsid w:val="00961A53"/>
    <w:rsid w:val="00961DEF"/>
    <w:rsid w:val="00962332"/>
    <w:rsid w:val="0096511A"/>
    <w:rsid w:val="009669DD"/>
    <w:rsid w:val="009700D4"/>
    <w:rsid w:val="009716A9"/>
    <w:rsid w:val="00971F17"/>
    <w:rsid w:val="00973090"/>
    <w:rsid w:val="00974902"/>
    <w:rsid w:val="00977AAD"/>
    <w:rsid w:val="009803B4"/>
    <w:rsid w:val="0098132D"/>
    <w:rsid w:val="009815B4"/>
    <w:rsid w:val="00981722"/>
    <w:rsid w:val="00981E1F"/>
    <w:rsid w:val="009841CA"/>
    <w:rsid w:val="0098693C"/>
    <w:rsid w:val="00991A05"/>
    <w:rsid w:val="00995648"/>
    <w:rsid w:val="00995DA5"/>
    <w:rsid w:val="009A0E1A"/>
    <w:rsid w:val="009A2DF6"/>
    <w:rsid w:val="009A4B96"/>
    <w:rsid w:val="009A5243"/>
    <w:rsid w:val="009A54DD"/>
    <w:rsid w:val="009A71E1"/>
    <w:rsid w:val="009A76A1"/>
    <w:rsid w:val="009B00E4"/>
    <w:rsid w:val="009B27E7"/>
    <w:rsid w:val="009B33FD"/>
    <w:rsid w:val="009B3973"/>
    <w:rsid w:val="009B43F3"/>
    <w:rsid w:val="009B4432"/>
    <w:rsid w:val="009B7BA0"/>
    <w:rsid w:val="009B7BCF"/>
    <w:rsid w:val="009B7E44"/>
    <w:rsid w:val="009C1309"/>
    <w:rsid w:val="009C1C48"/>
    <w:rsid w:val="009C262D"/>
    <w:rsid w:val="009C2C7E"/>
    <w:rsid w:val="009C3970"/>
    <w:rsid w:val="009C56C6"/>
    <w:rsid w:val="009C5C00"/>
    <w:rsid w:val="009C67F5"/>
    <w:rsid w:val="009C716F"/>
    <w:rsid w:val="009D17E2"/>
    <w:rsid w:val="009D2F88"/>
    <w:rsid w:val="009D3574"/>
    <w:rsid w:val="009D5D10"/>
    <w:rsid w:val="009D5D9E"/>
    <w:rsid w:val="009D5EAA"/>
    <w:rsid w:val="009E105F"/>
    <w:rsid w:val="009E157C"/>
    <w:rsid w:val="009E228D"/>
    <w:rsid w:val="009E2A9B"/>
    <w:rsid w:val="009E3F39"/>
    <w:rsid w:val="009E438D"/>
    <w:rsid w:val="009E485A"/>
    <w:rsid w:val="009E5A50"/>
    <w:rsid w:val="009E5CFF"/>
    <w:rsid w:val="009E671A"/>
    <w:rsid w:val="009E6EC2"/>
    <w:rsid w:val="009E73B7"/>
    <w:rsid w:val="009E75B4"/>
    <w:rsid w:val="009E7A46"/>
    <w:rsid w:val="009F0EBF"/>
    <w:rsid w:val="009F2386"/>
    <w:rsid w:val="009F3996"/>
    <w:rsid w:val="009F4990"/>
    <w:rsid w:val="009F4C55"/>
    <w:rsid w:val="009F5421"/>
    <w:rsid w:val="009F6699"/>
    <w:rsid w:val="009F6739"/>
    <w:rsid w:val="00A00407"/>
    <w:rsid w:val="00A0115D"/>
    <w:rsid w:val="00A01312"/>
    <w:rsid w:val="00A02F40"/>
    <w:rsid w:val="00A035EE"/>
    <w:rsid w:val="00A03AB5"/>
    <w:rsid w:val="00A03B17"/>
    <w:rsid w:val="00A052C2"/>
    <w:rsid w:val="00A05AC0"/>
    <w:rsid w:val="00A061F3"/>
    <w:rsid w:val="00A06F82"/>
    <w:rsid w:val="00A07D2A"/>
    <w:rsid w:val="00A11014"/>
    <w:rsid w:val="00A11F05"/>
    <w:rsid w:val="00A12342"/>
    <w:rsid w:val="00A138F8"/>
    <w:rsid w:val="00A13C40"/>
    <w:rsid w:val="00A14412"/>
    <w:rsid w:val="00A16D3B"/>
    <w:rsid w:val="00A17DBE"/>
    <w:rsid w:val="00A20176"/>
    <w:rsid w:val="00A217E4"/>
    <w:rsid w:val="00A22EE6"/>
    <w:rsid w:val="00A2368C"/>
    <w:rsid w:val="00A24197"/>
    <w:rsid w:val="00A24488"/>
    <w:rsid w:val="00A249EF"/>
    <w:rsid w:val="00A25A49"/>
    <w:rsid w:val="00A25FE7"/>
    <w:rsid w:val="00A2682F"/>
    <w:rsid w:val="00A26D55"/>
    <w:rsid w:val="00A300E7"/>
    <w:rsid w:val="00A332F8"/>
    <w:rsid w:val="00A342C5"/>
    <w:rsid w:val="00A351EA"/>
    <w:rsid w:val="00A35D82"/>
    <w:rsid w:val="00A40008"/>
    <w:rsid w:val="00A4035C"/>
    <w:rsid w:val="00A40DAD"/>
    <w:rsid w:val="00A4134A"/>
    <w:rsid w:val="00A4196D"/>
    <w:rsid w:val="00A4464F"/>
    <w:rsid w:val="00A4534C"/>
    <w:rsid w:val="00A453D0"/>
    <w:rsid w:val="00A45580"/>
    <w:rsid w:val="00A4655D"/>
    <w:rsid w:val="00A477B7"/>
    <w:rsid w:val="00A508DE"/>
    <w:rsid w:val="00A50F73"/>
    <w:rsid w:val="00A511C8"/>
    <w:rsid w:val="00A5149E"/>
    <w:rsid w:val="00A51AC3"/>
    <w:rsid w:val="00A51C00"/>
    <w:rsid w:val="00A53830"/>
    <w:rsid w:val="00A5441C"/>
    <w:rsid w:val="00A5498B"/>
    <w:rsid w:val="00A54A8A"/>
    <w:rsid w:val="00A5607B"/>
    <w:rsid w:val="00A62274"/>
    <w:rsid w:val="00A6266A"/>
    <w:rsid w:val="00A633C3"/>
    <w:rsid w:val="00A63F8A"/>
    <w:rsid w:val="00A645E6"/>
    <w:rsid w:val="00A67BB0"/>
    <w:rsid w:val="00A67DCD"/>
    <w:rsid w:val="00A711F1"/>
    <w:rsid w:val="00A71A98"/>
    <w:rsid w:val="00A73117"/>
    <w:rsid w:val="00A73BC7"/>
    <w:rsid w:val="00A7665F"/>
    <w:rsid w:val="00A7733E"/>
    <w:rsid w:val="00A804C9"/>
    <w:rsid w:val="00A80E02"/>
    <w:rsid w:val="00A8186B"/>
    <w:rsid w:val="00A819A0"/>
    <w:rsid w:val="00A83765"/>
    <w:rsid w:val="00A85BDF"/>
    <w:rsid w:val="00A86809"/>
    <w:rsid w:val="00A9006C"/>
    <w:rsid w:val="00A901E8"/>
    <w:rsid w:val="00A915E7"/>
    <w:rsid w:val="00A91D1C"/>
    <w:rsid w:val="00A92869"/>
    <w:rsid w:val="00A93F42"/>
    <w:rsid w:val="00A94041"/>
    <w:rsid w:val="00A94C1D"/>
    <w:rsid w:val="00A9722D"/>
    <w:rsid w:val="00A97CE3"/>
    <w:rsid w:val="00AA008A"/>
    <w:rsid w:val="00AA05A6"/>
    <w:rsid w:val="00AA0FE4"/>
    <w:rsid w:val="00AA18F8"/>
    <w:rsid w:val="00AA1913"/>
    <w:rsid w:val="00AA579C"/>
    <w:rsid w:val="00AA5E13"/>
    <w:rsid w:val="00AA5ED5"/>
    <w:rsid w:val="00AA77E8"/>
    <w:rsid w:val="00AB0C58"/>
    <w:rsid w:val="00AB212E"/>
    <w:rsid w:val="00AB3353"/>
    <w:rsid w:val="00AB6093"/>
    <w:rsid w:val="00AB72F1"/>
    <w:rsid w:val="00AC1083"/>
    <w:rsid w:val="00AC55C6"/>
    <w:rsid w:val="00AC6167"/>
    <w:rsid w:val="00AC72D4"/>
    <w:rsid w:val="00AD263B"/>
    <w:rsid w:val="00AD3F31"/>
    <w:rsid w:val="00AD4A6E"/>
    <w:rsid w:val="00AD4B5D"/>
    <w:rsid w:val="00AD4F67"/>
    <w:rsid w:val="00AD5884"/>
    <w:rsid w:val="00AD5BF3"/>
    <w:rsid w:val="00AD62F3"/>
    <w:rsid w:val="00AD6921"/>
    <w:rsid w:val="00AE04BD"/>
    <w:rsid w:val="00AE1342"/>
    <w:rsid w:val="00AE235D"/>
    <w:rsid w:val="00AE23DB"/>
    <w:rsid w:val="00AE2A54"/>
    <w:rsid w:val="00AE5385"/>
    <w:rsid w:val="00AE6B62"/>
    <w:rsid w:val="00AF0689"/>
    <w:rsid w:val="00AF5A31"/>
    <w:rsid w:val="00AF6385"/>
    <w:rsid w:val="00AF712B"/>
    <w:rsid w:val="00B013E3"/>
    <w:rsid w:val="00B02310"/>
    <w:rsid w:val="00B02719"/>
    <w:rsid w:val="00B028D6"/>
    <w:rsid w:val="00B03646"/>
    <w:rsid w:val="00B04CA6"/>
    <w:rsid w:val="00B05596"/>
    <w:rsid w:val="00B05B70"/>
    <w:rsid w:val="00B062F2"/>
    <w:rsid w:val="00B07257"/>
    <w:rsid w:val="00B1030B"/>
    <w:rsid w:val="00B10CE9"/>
    <w:rsid w:val="00B1249F"/>
    <w:rsid w:val="00B150F4"/>
    <w:rsid w:val="00B15A6B"/>
    <w:rsid w:val="00B16C2B"/>
    <w:rsid w:val="00B2059C"/>
    <w:rsid w:val="00B2454E"/>
    <w:rsid w:val="00B24ACF"/>
    <w:rsid w:val="00B2500C"/>
    <w:rsid w:val="00B27754"/>
    <w:rsid w:val="00B305EA"/>
    <w:rsid w:val="00B30B56"/>
    <w:rsid w:val="00B317F8"/>
    <w:rsid w:val="00B33616"/>
    <w:rsid w:val="00B33818"/>
    <w:rsid w:val="00B33872"/>
    <w:rsid w:val="00B34C87"/>
    <w:rsid w:val="00B34FFD"/>
    <w:rsid w:val="00B35050"/>
    <w:rsid w:val="00B35AFB"/>
    <w:rsid w:val="00B365F9"/>
    <w:rsid w:val="00B37C49"/>
    <w:rsid w:val="00B40014"/>
    <w:rsid w:val="00B429C7"/>
    <w:rsid w:val="00B47286"/>
    <w:rsid w:val="00B50584"/>
    <w:rsid w:val="00B519EC"/>
    <w:rsid w:val="00B555F4"/>
    <w:rsid w:val="00B568D1"/>
    <w:rsid w:val="00B569D7"/>
    <w:rsid w:val="00B57261"/>
    <w:rsid w:val="00B60137"/>
    <w:rsid w:val="00B609C4"/>
    <w:rsid w:val="00B60FDC"/>
    <w:rsid w:val="00B61A7A"/>
    <w:rsid w:val="00B61E36"/>
    <w:rsid w:val="00B62A84"/>
    <w:rsid w:val="00B637F1"/>
    <w:rsid w:val="00B63FD3"/>
    <w:rsid w:val="00B64960"/>
    <w:rsid w:val="00B64FEC"/>
    <w:rsid w:val="00B651A4"/>
    <w:rsid w:val="00B673B7"/>
    <w:rsid w:val="00B67996"/>
    <w:rsid w:val="00B67A85"/>
    <w:rsid w:val="00B7220F"/>
    <w:rsid w:val="00B728D2"/>
    <w:rsid w:val="00B72E1D"/>
    <w:rsid w:val="00B730CA"/>
    <w:rsid w:val="00B73197"/>
    <w:rsid w:val="00B747F0"/>
    <w:rsid w:val="00B74891"/>
    <w:rsid w:val="00B74BF2"/>
    <w:rsid w:val="00B7684C"/>
    <w:rsid w:val="00B76CA4"/>
    <w:rsid w:val="00B80426"/>
    <w:rsid w:val="00B809E1"/>
    <w:rsid w:val="00B8291C"/>
    <w:rsid w:val="00B8292D"/>
    <w:rsid w:val="00B82B2A"/>
    <w:rsid w:val="00B83D0C"/>
    <w:rsid w:val="00B84578"/>
    <w:rsid w:val="00B846E4"/>
    <w:rsid w:val="00B85589"/>
    <w:rsid w:val="00B86D68"/>
    <w:rsid w:val="00B8748B"/>
    <w:rsid w:val="00B874D3"/>
    <w:rsid w:val="00B87E79"/>
    <w:rsid w:val="00B91277"/>
    <w:rsid w:val="00B92DB1"/>
    <w:rsid w:val="00B9427A"/>
    <w:rsid w:val="00B94AA8"/>
    <w:rsid w:val="00B94FA7"/>
    <w:rsid w:val="00B95D59"/>
    <w:rsid w:val="00B97814"/>
    <w:rsid w:val="00B97D60"/>
    <w:rsid w:val="00BA016D"/>
    <w:rsid w:val="00BA17A5"/>
    <w:rsid w:val="00BA31FC"/>
    <w:rsid w:val="00BA4375"/>
    <w:rsid w:val="00BB1918"/>
    <w:rsid w:val="00BB32AD"/>
    <w:rsid w:val="00BB3451"/>
    <w:rsid w:val="00BB7F44"/>
    <w:rsid w:val="00BC12E1"/>
    <w:rsid w:val="00BC1FA1"/>
    <w:rsid w:val="00BC3834"/>
    <w:rsid w:val="00BC3C20"/>
    <w:rsid w:val="00BC4B71"/>
    <w:rsid w:val="00BC4BB4"/>
    <w:rsid w:val="00BC586B"/>
    <w:rsid w:val="00BC5D8F"/>
    <w:rsid w:val="00BD13CF"/>
    <w:rsid w:val="00BD18C7"/>
    <w:rsid w:val="00BD1A3E"/>
    <w:rsid w:val="00BD45A5"/>
    <w:rsid w:val="00BD58F5"/>
    <w:rsid w:val="00BD6A53"/>
    <w:rsid w:val="00BE0065"/>
    <w:rsid w:val="00BE0757"/>
    <w:rsid w:val="00BE224B"/>
    <w:rsid w:val="00BE2380"/>
    <w:rsid w:val="00BE4A58"/>
    <w:rsid w:val="00BE7F6B"/>
    <w:rsid w:val="00BF0397"/>
    <w:rsid w:val="00BF0D26"/>
    <w:rsid w:val="00BF1069"/>
    <w:rsid w:val="00BF2A43"/>
    <w:rsid w:val="00BF33D7"/>
    <w:rsid w:val="00BF56C3"/>
    <w:rsid w:val="00BF63CD"/>
    <w:rsid w:val="00BF6647"/>
    <w:rsid w:val="00C01F53"/>
    <w:rsid w:val="00C072B6"/>
    <w:rsid w:val="00C103F1"/>
    <w:rsid w:val="00C110C7"/>
    <w:rsid w:val="00C12A39"/>
    <w:rsid w:val="00C12E8C"/>
    <w:rsid w:val="00C130D8"/>
    <w:rsid w:val="00C133E3"/>
    <w:rsid w:val="00C13C06"/>
    <w:rsid w:val="00C160E6"/>
    <w:rsid w:val="00C16AD6"/>
    <w:rsid w:val="00C16CAA"/>
    <w:rsid w:val="00C211AB"/>
    <w:rsid w:val="00C2179A"/>
    <w:rsid w:val="00C22C26"/>
    <w:rsid w:val="00C27145"/>
    <w:rsid w:val="00C30EF4"/>
    <w:rsid w:val="00C32504"/>
    <w:rsid w:val="00C33E8E"/>
    <w:rsid w:val="00C459D4"/>
    <w:rsid w:val="00C46750"/>
    <w:rsid w:val="00C475B8"/>
    <w:rsid w:val="00C52655"/>
    <w:rsid w:val="00C533F1"/>
    <w:rsid w:val="00C54AD3"/>
    <w:rsid w:val="00C63DC0"/>
    <w:rsid w:val="00C63E75"/>
    <w:rsid w:val="00C64448"/>
    <w:rsid w:val="00C6525B"/>
    <w:rsid w:val="00C65C9E"/>
    <w:rsid w:val="00C668B0"/>
    <w:rsid w:val="00C66C1F"/>
    <w:rsid w:val="00C6728F"/>
    <w:rsid w:val="00C678DE"/>
    <w:rsid w:val="00C67E10"/>
    <w:rsid w:val="00C71C8B"/>
    <w:rsid w:val="00C726C0"/>
    <w:rsid w:val="00C73A39"/>
    <w:rsid w:val="00C74EB5"/>
    <w:rsid w:val="00C753BB"/>
    <w:rsid w:val="00C7569D"/>
    <w:rsid w:val="00C76349"/>
    <w:rsid w:val="00C77512"/>
    <w:rsid w:val="00C80924"/>
    <w:rsid w:val="00C81A20"/>
    <w:rsid w:val="00C85FE1"/>
    <w:rsid w:val="00C86840"/>
    <w:rsid w:val="00C926FE"/>
    <w:rsid w:val="00C946F8"/>
    <w:rsid w:val="00C95A90"/>
    <w:rsid w:val="00CA0D1F"/>
    <w:rsid w:val="00CA19E2"/>
    <w:rsid w:val="00CA3140"/>
    <w:rsid w:val="00CA4FF7"/>
    <w:rsid w:val="00CB0CE0"/>
    <w:rsid w:val="00CB1EED"/>
    <w:rsid w:val="00CB31B6"/>
    <w:rsid w:val="00CB39E8"/>
    <w:rsid w:val="00CB3EC7"/>
    <w:rsid w:val="00CB3F15"/>
    <w:rsid w:val="00CB44BF"/>
    <w:rsid w:val="00CB53CB"/>
    <w:rsid w:val="00CC07E4"/>
    <w:rsid w:val="00CC1AA0"/>
    <w:rsid w:val="00CC2D2F"/>
    <w:rsid w:val="00CC3063"/>
    <w:rsid w:val="00CC3E30"/>
    <w:rsid w:val="00CC4871"/>
    <w:rsid w:val="00CC497D"/>
    <w:rsid w:val="00CC5637"/>
    <w:rsid w:val="00CC59A4"/>
    <w:rsid w:val="00CC5A6D"/>
    <w:rsid w:val="00CC744A"/>
    <w:rsid w:val="00CC7F03"/>
    <w:rsid w:val="00CD0188"/>
    <w:rsid w:val="00CD0BCE"/>
    <w:rsid w:val="00CD2290"/>
    <w:rsid w:val="00CD3309"/>
    <w:rsid w:val="00CD35B1"/>
    <w:rsid w:val="00CD3F28"/>
    <w:rsid w:val="00CD42EB"/>
    <w:rsid w:val="00CD462E"/>
    <w:rsid w:val="00CD4D95"/>
    <w:rsid w:val="00CD5539"/>
    <w:rsid w:val="00CD57F4"/>
    <w:rsid w:val="00CD5D63"/>
    <w:rsid w:val="00CE03F2"/>
    <w:rsid w:val="00CE4D3B"/>
    <w:rsid w:val="00CE52FC"/>
    <w:rsid w:val="00CF062F"/>
    <w:rsid w:val="00CF153B"/>
    <w:rsid w:val="00CF16B6"/>
    <w:rsid w:val="00CF359B"/>
    <w:rsid w:val="00CF3F3E"/>
    <w:rsid w:val="00CF7B1B"/>
    <w:rsid w:val="00D00BD8"/>
    <w:rsid w:val="00D010FA"/>
    <w:rsid w:val="00D019F8"/>
    <w:rsid w:val="00D02865"/>
    <w:rsid w:val="00D03EF0"/>
    <w:rsid w:val="00D0666B"/>
    <w:rsid w:val="00D10C31"/>
    <w:rsid w:val="00D1555E"/>
    <w:rsid w:val="00D15BB6"/>
    <w:rsid w:val="00D1640A"/>
    <w:rsid w:val="00D25EE5"/>
    <w:rsid w:val="00D309BD"/>
    <w:rsid w:val="00D30D38"/>
    <w:rsid w:val="00D31CAF"/>
    <w:rsid w:val="00D32998"/>
    <w:rsid w:val="00D348A2"/>
    <w:rsid w:val="00D34ECB"/>
    <w:rsid w:val="00D3661C"/>
    <w:rsid w:val="00D36766"/>
    <w:rsid w:val="00D36A27"/>
    <w:rsid w:val="00D37067"/>
    <w:rsid w:val="00D412F4"/>
    <w:rsid w:val="00D4290A"/>
    <w:rsid w:val="00D431E7"/>
    <w:rsid w:val="00D4433A"/>
    <w:rsid w:val="00D45ACF"/>
    <w:rsid w:val="00D4632C"/>
    <w:rsid w:val="00D47723"/>
    <w:rsid w:val="00D478A8"/>
    <w:rsid w:val="00D47B9B"/>
    <w:rsid w:val="00D50D98"/>
    <w:rsid w:val="00D5185D"/>
    <w:rsid w:val="00D52357"/>
    <w:rsid w:val="00D538C0"/>
    <w:rsid w:val="00D543B9"/>
    <w:rsid w:val="00D553C4"/>
    <w:rsid w:val="00D55D0F"/>
    <w:rsid w:val="00D56557"/>
    <w:rsid w:val="00D57D73"/>
    <w:rsid w:val="00D601BB"/>
    <w:rsid w:val="00D6066F"/>
    <w:rsid w:val="00D614CA"/>
    <w:rsid w:val="00D629B1"/>
    <w:rsid w:val="00D62AD6"/>
    <w:rsid w:val="00D63AE6"/>
    <w:rsid w:val="00D65A9D"/>
    <w:rsid w:val="00D66138"/>
    <w:rsid w:val="00D66327"/>
    <w:rsid w:val="00D66728"/>
    <w:rsid w:val="00D66D92"/>
    <w:rsid w:val="00D671FE"/>
    <w:rsid w:val="00D71A4C"/>
    <w:rsid w:val="00D72738"/>
    <w:rsid w:val="00D728F8"/>
    <w:rsid w:val="00D73181"/>
    <w:rsid w:val="00D768AB"/>
    <w:rsid w:val="00D76C32"/>
    <w:rsid w:val="00D77163"/>
    <w:rsid w:val="00D8054B"/>
    <w:rsid w:val="00D8725A"/>
    <w:rsid w:val="00D90103"/>
    <w:rsid w:val="00D920F8"/>
    <w:rsid w:val="00D92570"/>
    <w:rsid w:val="00D95576"/>
    <w:rsid w:val="00D96080"/>
    <w:rsid w:val="00D963B0"/>
    <w:rsid w:val="00D96821"/>
    <w:rsid w:val="00DA0EF3"/>
    <w:rsid w:val="00DA240B"/>
    <w:rsid w:val="00DA3AE8"/>
    <w:rsid w:val="00DA49C3"/>
    <w:rsid w:val="00DA4A14"/>
    <w:rsid w:val="00DA5F06"/>
    <w:rsid w:val="00DA60CA"/>
    <w:rsid w:val="00DA702A"/>
    <w:rsid w:val="00DA7620"/>
    <w:rsid w:val="00DA7663"/>
    <w:rsid w:val="00DA78A5"/>
    <w:rsid w:val="00DA7DF8"/>
    <w:rsid w:val="00DB12F5"/>
    <w:rsid w:val="00DB1C4F"/>
    <w:rsid w:val="00DB1F3B"/>
    <w:rsid w:val="00DB4BC7"/>
    <w:rsid w:val="00DB65A5"/>
    <w:rsid w:val="00DC131F"/>
    <w:rsid w:val="00DC1E93"/>
    <w:rsid w:val="00DC20CE"/>
    <w:rsid w:val="00DC477B"/>
    <w:rsid w:val="00DD1E32"/>
    <w:rsid w:val="00DD35D7"/>
    <w:rsid w:val="00DD46C2"/>
    <w:rsid w:val="00DD4F11"/>
    <w:rsid w:val="00DD6085"/>
    <w:rsid w:val="00DD7858"/>
    <w:rsid w:val="00DD7A16"/>
    <w:rsid w:val="00DE180B"/>
    <w:rsid w:val="00DE21F6"/>
    <w:rsid w:val="00DE26B6"/>
    <w:rsid w:val="00DE3129"/>
    <w:rsid w:val="00DE3AB9"/>
    <w:rsid w:val="00DE3AF2"/>
    <w:rsid w:val="00DE40ED"/>
    <w:rsid w:val="00DE4FB9"/>
    <w:rsid w:val="00DE6ACC"/>
    <w:rsid w:val="00DE6C18"/>
    <w:rsid w:val="00DF0006"/>
    <w:rsid w:val="00DF119F"/>
    <w:rsid w:val="00DF1476"/>
    <w:rsid w:val="00DF1C62"/>
    <w:rsid w:val="00DF1D4D"/>
    <w:rsid w:val="00DF2338"/>
    <w:rsid w:val="00DF3C84"/>
    <w:rsid w:val="00DF5815"/>
    <w:rsid w:val="00DF65F2"/>
    <w:rsid w:val="00DF7142"/>
    <w:rsid w:val="00E000A9"/>
    <w:rsid w:val="00E009AD"/>
    <w:rsid w:val="00E10906"/>
    <w:rsid w:val="00E113E9"/>
    <w:rsid w:val="00E11430"/>
    <w:rsid w:val="00E11EE7"/>
    <w:rsid w:val="00E121C9"/>
    <w:rsid w:val="00E1355C"/>
    <w:rsid w:val="00E13BB4"/>
    <w:rsid w:val="00E20B3C"/>
    <w:rsid w:val="00E218C6"/>
    <w:rsid w:val="00E21A94"/>
    <w:rsid w:val="00E22A16"/>
    <w:rsid w:val="00E22DC8"/>
    <w:rsid w:val="00E23F54"/>
    <w:rsid w:val="00E24C7F"/>
    <w:rsid w:val="00E26DCD"/>
    <w:rsid w:val="00E313D9"/>
    <w:rsid w:val="00E3155D"/>
    <w:rsid w:val="00E32EC2"/>
    <w:rsid w:val="00E34735"/>
    <w:rsid w:val="00E35BA6"/>
    <w:rsid w:val="00E35F8F"/>
    <w:rsid w:val="00E376D8"/>
    <w:rsid w:val="00E37C9B"/>
    <w:rsid w:val="00E40BA0"/>
    <w:rsid w:val="00E41548"/>
    <w:rsid w:val="00E41CA4"/>
    <w:rsid w:val="00E42505"/>
    <w:rsid w:val="00E4517F"/>
    <w:rsid w:val="00E45279"/>
    <w:rsid w:val="00E45A8A"/>
    <w:rsid w:val="00E50946"/>
    <w:rsid w:val="00E5486B"/>
    <w:rsid w:val="00E60F20"/>
    <w:rsid w:val="00E61278"/>
    <w:rsid w:val="00E62C4B"/>
    <w:rsid w:val="00E630FC"/>
    <w:rsid w:val="00E635C2"/>
    <w:rsid w:val="00E63AB2"/>
    <w:rsid w:val="00E63CCA"/>
    <w:rsid w:val="00E65B40"/>
    <w:rsid w:val="00E66988"/>
    <w:rsid w:val="00E66A83"/>
    <w:rsid w:val="00E67B3C"/>
    <w:rsid w:val="00E70DB3"/>
    <w:rsid w:val="00E70FCD"/>
    <w:rsid w:val="00E72321"/>
    <w:rsid w:val="00E7485D"/>
    <w:rsid w:val="00E82652"/>
    <w:rsid w:val="00E84AF8"/>
    <w:rsid w:val="00E85AF2"/>
    <w:rsid w:val="00E87A81"/>
    <w:rsid w:val="00E917B9"/>
    <w:rsid w:val="00E93C90"/>
    <w:rsid w:val="00E9412D"/>
    <w:rsid w:val="00E95176"/>
    <w:rsid w:val="00E959E3"/>
    <w:rsid w:val="00E95A18"/>
    <w:rsid w:val="00E96B52"/>
    <w:rsid w:val="00EA082A"/>
    <w:rsid w:val="00EA0E28"/>
    <w:rsid w:val="00EA1FC0"/>
    <w:rsid w:val="00EA324A"/>
    <w:rsid w:val="00EA37B3"/>
    <w:rsid w:val="00EA53BC"/>
    <w:rsid w:val="00EA60E4"/>
    <w:rsid w:val="00EA61BB"/>
    <w:rsid w:val="00EA7E63"/>
    <w:rsid w:val="00EB1747"/>
    <w:rsid w:val="00EB184A"/>
    <w:rsid w:val="00EB2D43"/>
    <w:rsid w:val="00EB34C9"/>
    <w:rsid w:val="00EB443D"/>
    <w:rsid w:val="00EB6E00"/>
    <w:rsid w:val="00EB78ED"/>
    <w:rsid w:val="00EC14BC"/>
    <w:rsid w:val="00EC1A2C"/>
    <w:rsid w:val="00EC20AE"/>
    <w:rsid w:val="00EC3330"/>
    <w:rsid w:val="00EC3A3F"/>
    <w:rsid w:val="00EC3D4B"/>
    <w:rsid w:val="00EC4A7D"/>
    <w:rsid w:val="00EC521F"/>
    <w:rsid w:val="00EC75BF"/>
    <w:rsid w:val="00ED0B1E"/>
    <w:rsid w:val="00ED3DDE"/>
    <w:rsid w:val="00ED4580"/>
    <w:rsid w:val="00ED5625"/>
    <w:rsid w:val="00ED5F11"/>
    <w:rsid w:val="00ED615B"/>
    <w:rsid w:val="00EE0B6A"/>
    <w:rsid w:val="00EE0F5F"/>
    <w:rsid w:val="00EE105E"/>
    <w:rsid w:val="00EE357E"/>
    <w:rsid w:val="00EE72F9"/>
    <w:rsid w:val="00EF1046"/>
    <w:rsid w:val="00EF2584"/>
    <w:rsid w:val="00EF2F96"/>
    <w:rsid w:val="00EF6FED"/>
    <w:rsid w:val="00EF7AA4"/>
    <w:rsid w:val="00EF7D56"/>
    <w:rsid w:val="00F0076B"/>
    <w:rsid w:val="00F01749"/>
    <w:rsid w:val="00F01A78"/>
    <w:rsid w:val="00F01C74"/>
    <w:rsid w:val="00F03275"/>
    <w:rsid w:val="00F039AB"/>
    <w:rsid w:val="00F03F41"/>
    <w:rsid w:val="00F059C8"/>
    <w:rsid w:val="00F0733D"/>
    <w:rsid w:val="00F10CC5"/>
    <w:rsid w:val="00F12507"/>
    <w:rsid w:val="00F12747"/>
    <w:rsid w:val="00F128EC"/>
    <w:rsid w:val="00F15323"/>
    <w:rsid w:val="00F16939"/>
    <w:rsid w:val="00F210B0"/>
    <w:rsid w:val="00F21D18"/>
    <w:rsid w:val="00F22B58"/>
    <w:rsid w:val="00F233BE"/>
    <w:rsid w:val="00F24961"/>
    <w:rsid w:val="00F27545"/>
    <w:rsid w:val="00F30448"/>
    <w:rsid w:val="00F30D96"/>
    <w:rsid w:val="00F31032"/>
    <w:rsid w:val="00F36B52"/>
    <w:rsid w:val="00F37441"/>
    <w:rsid w:val="00F441C7"/>
    <w:rsid w:val="00F444BB"/>
    <w:rsid w:val="00F46C98"/>
    <w:rsid w:val="00F46F46"/>
    <w:rsid w:val="00F47854"/>
    <w:rsid w:val="00F503F7"/>
    <w:rsid w:val="00F5084A"/>
    <w:rsid w:val="00F518BF"/>
    <w:rsid w:val="00F53562"/>
    <w:rsid w:val="00F5459C"/>
    <w:rsid w:val="00F60D30"/>
    <w:rsid w:val="00F60E8C"/>
    <w:rsid w:val="00F6603D"/>
    <w:rsid w:val="00F66476"/>
    <w:rsid w:val="00F6771E"/>
    <w:rsid w:val="00F7002C"/>
    <w:rsid w:val="00F70ADC"/>
    <w:rsid w:val="00F71652"/>
    <w:rsid w:val="00F72572"/>
    <w:rsid w:val="00F726C2"/>
    <w:rsid w:val="00F741F4"/>
    <w:rsid w:val="00F752BC"/>
    <w:rsid w:val="00F75466"/>
    <w:rsid w:val="00F754E9"/>
    <w:rsid w:val="00F75FDD"/>
    <w:rsid w:val="00F76404"/>
    <w:rsid w:val="00F77350"/>
    <w:rsid w:val="00F83E0F"/>
    <w:rsid w:val="00F844E0"/>
    <w:rsid w:val="00F85391"/>
    <w:rsid w:val="00F874C2"/>
    <w:rsid w:val="00F909F0"/>
    <w:rsid w:val="00F91389"/>
    <w:rsid w:val="00F91CD5"/>
    <w:rsid w:val="00F9253E"/>
    <w:rsid w:val="00F94083"/>
    <w:rsid w:val="00FA0E47"/>
    <w:rsid w:val="00FA0EE4"/>
    <w:rsid w:val="00FA274F"/>
    <w:rsid w:val="00FA4415"/>
    <w:rsid w:val="00FA5915"/>
    <w:rsid w:val="00FA5EFD"/>
    <w:rsid w:val="00FB0892"/>
    <w:rsid w:val="00FB35D5"/>
    <w:rsid w:val="00FB385E"/>
    <w:rsid w:val="00FB3A8A"/>
    <w:rsid w:val="00FB42EF"/>
    <w:rsid w:val="00FB462F"/>
    <w:rsid w:val="00FB5928"/>
    <w:rsid w:val="00FB71E5"/>
    <w:rsid w:val="00FB7F63"/>
    <w:rsid w:val="00FC03F4"/>
    <w:rsid w:val="00FC0A1C"/>
    <w:rsid w:val="00FC0B36"/>
    <w:rsid w:val="00FC181C"/>
    <w:rsid w:val="00FC201C"/>
    <w:rsid w:val="00FC505B"/>
    <w:rsid w:val="00FD06D5"/>
    <w:rsid w:val="00FD0E92"/>
    <w:rsid w:val="00FD3935"/>
    <w:rsid w:val="00FD3BD9"/>
    <w:rsid w:val="00FD5646"/>
    <w:rsid w:val="00FE001F"/>
    <w:rsid w:val="00FE0E42"/>
    <w:rsid w:val="00FE1469"/>
    <w:rsid w:val="00FE27A8"/>
    <w:rsid w:val="00FE35D6"/>
    <w:rsid w:val="00FE5D1A"/>
    <w:rsid w:val="00FE6622"/>
    <w:rsid w:val="00FE783F"/>
    <w:rsid w:val="00FE7A45"/>
    <w:rsid w:val="00FF1F5F"/>
    <w:rsid w:val="00FF33FB"/>
    <w:rsid w:val="00FF4DAF"/>
    <w:rsid w:val="00FF4FC1"/>
    <w:rsid w:val="00FF6BF0"/>
  </w:rsids>
  <m:mathPr>
    <m:mathFont m:val="Cambria Math"/>
    <m:brkBin m:val="before"/>
    <m:brkBinSub m:val="--"/>
    <m:smallFrac m:val="0"/>
    <m:dispDef/>
    <m:lMargin m:val="0"/>
    <m:rMargin m:val="0"/>
    <m:defJc m:val="left"/>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F905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A5"/>
  </w:style>
  <w:style w:type="paragraph" w:styleId="Heading4">
    <w:name w:val="heading 4"/>
    <w:basedOn w:val="Normal"/>
    <w:next w:val="Normal"/>
    <w:link w:val="Heading4Char"/>
    <w:rsid w:val="0094541B"/>
    <w:pPr>
      <w:keepNext/>
      <w:keepLines/>
      <w:spacing w:line="276" w:lineRule="auto"/>
      <w:contextualSpacing/>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9E5"/>
    <w:pPr>
      <w:tabs>
        <w:tab w:val="center" w:pos="4320"/>
        <w:tab w:val="right" w:pos="8640"/>
      </w:tabs>
    </w:pPr>
  </w:style>
  <w:style w:type="character" w:customStyle="1" w:styleId="HeaderChar">
    <w:name w:val="Header Char"/>
    <w:basedOn w:val="DefaultParagraphFont"/>
    <w:link w:val="Header"/>
    <w:uiPriority w:val="99"/>
    <w:rsid w:val="005D29E5"/>
  </w:style>
  <w:style w:type="paragraph" w:styleId="Footer">
    <w:name w:val="footer"/>
    <w:basedOn w:val="Normal"/>
    <w:link w:val="FooterChar"/>
    <w:uiPriority w:val="99"/>
    <w:unhideWhenUsed/>
    <w:rsid w:val="005D29E5"/>
    <w:pPr>
      <w:tabs>
        <w:tab w:val="center" w:pos="4320"/>
        <w:tab w:val="right" w:pos="8640"/>
      </w:tabs>
    </w:pPr>
  </w:style>
  <w:style w:type="character" w:customStyle="1" w:styleId="FooterChar">
    <w:name w:val="Footer Char"/>
    <w:basedOn w:val="DefaultParagraphFont"/>
    <w:link w:val="Footer"/>
    <w:uiPriority w:val="99"/>
    <w:rsid w:val="005D29E5"/>
  </w:style>
  <w:style w:type="paragraph" w:styleId="BalloonText">
    <w:name w:val="Balloon Text"/>
    <w:basedOn w:val="Normal"/>
    <w:link w:val="BalloonTextChar"/>
    <w:uiPriority w:val="99"/>
    <w:semiHidden/>
    <w:unhideWhenUsed/>
    <w:rsid w:val="00EA61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1BB"/>
    <w:rPr>
      <w:rFonts w:ascii="Lucida Grande" w:hAnsi="Lucida Grande" w:cs="Lucida Grande"/>
      <w:sz w:val="18"/>
      <w:szCs w:val="18"/>
    </w:rPr>
  </w:style>
  <w:style w:type="paragraph" w:customStyle="1" w:styleId="text">
    <w:name w:val="&lt;text&gt;"/>
    <w:basedOn w:val="Normal"/>
    <w:rsid w:val="009E73B7"/>
    <w:pPr>
      <w:spacing w:before="120" w:line="480" w:lineRule="auto"/>
      <w:ind w:firstLine="720"/>
    </w:pPr>
    <w:rPr>
      <w:rFonts w:ascii="Times New Roman" w:eastAsia="Times New Roman" w:hAnsi="Times New Roman" w:cs="Times New Roman"/>
    </w:rPr>
  </w:style>
  <w:style w:type="paragraph" w:styleId="ListParagraph">
    <w:name w:val="List Paragraph"/>
    <w:basedOn w:val="Normal"/>
    <w:uiPriority w:val="34"/>
    <w:qFormat/>
    <w:rsid w:val="00443EFB"/>
    <w:pPr>
      <w:spacing w:after="200" w:line="276" w:lineRule="auto"/>
      <w:ind w:left="720"/>
      <w:contextualSpacing/>
    </w:pPr>
    <w:rPr>
      <w:rFonts w:ascii="Calibri" w:eastAsia="Calibri" w:hAnsi="Calibri" w:cs="Times New Roman"/>
      <w:sz w:val="22"/>
      <w:szCs w:val="22"/>
    </w:rPr>
  </w:style>
  <w:style w:type="character" w:styleId="PlaceholderText">
    <w:name w:val="Placeholder Text"/>
    <w:basedOn w:val="DefaultParagraphFont"/>
    <w:uiPriority w:val="99"/>
    <w:semiHidden/>
    <w:rsid w:val="00C33E8E"/>
    <w:rPr>
      <w:color w:val="808080"/>
    </w:rPr>
  </w:style>
  <w:style w:type="character" w:styleId="PageNumber">
    <w:name w:val="page number"/>
    <w:basedOn w:val="DefaultParagraphFont"/>
    <w:uiPriority w:val="99"/>
    <w:semiHidden/>
    <w:unhideWhenUsed/>
    <w:rsid w:val="00CC3E30"/>
  </w:style>
  <w:style w:type="paragraph" w:customStyle="1" w:styleId="EndNoteBibliographyTitle">
    <w:name w:val="EndNote Bibliography Title"/>
    <w:basedOn w:val="Normal"/>
    <w:rsid w:val="00290B3A"/>
    <w:pPr>
      <w:jc w:val="center"/>
    </w:pPr>
    <w:rPr>
      <w:rFonts w:ascii="Cambria" w:hAnsi="Cambria"/>
    </w:rPr>
  </w:style>
  <w:style w:type="paragraph" w:customStyle="1" w:styleId="EndNoteBibliography">
    <w:name w:val="EndNote Bibliography"/>
    <w:basedOn w:val="Normal"/>
    <w:rsid w:val="00290B3A"/>
    <w:pPr>
      <w:jc w:val="both"/>
    </w:pPr>
    <w:rPr>
      <w:rFonts w:ascii="Cambria" w:hAnsi="Cambria"/>
    </w:rPr>
  </w:style>
  <w:style w:type="character" w:styleId="CommentReference">
    <w:name w:val="annotation reference"/>
    <w:basedOn w:val="DefaultParagraphFont"/>
    <w:uiPriority w:val="99"/>
    <w:semiHidden/>
    <w:unhideWhenUsed/>
    <w:rsid w:val="00952304"/>
    <w:rPr>
      <w:sz w:val="18"/>
      <w:szCs w:val="18"/>
    </w:rPr>
  </w:style>
  <w:style w:type="paragraph" w:styleId="CommentText">
    <w:name w:val="annotation text"/>
    <w:basedOn w:val="Normal"/>
    <w:link w:val="CommentTextChar"/>
    <w:uiPriority w:val="99"/>
    <w:semiHidden/>
    <w:unhideWhenUsed/>
    <w:rsid w:val="00952304"/>
  </w:style>
  <w:style w:type="character" w:customStyle="1" w:styleId="CommentTextChar">
    <w:name w:val="Comment Text Char"/>
    <w:basedOn w:val="DefaultParagraphFont"/>
    <w:link w:val="CommentText"/>
    <w:uiPriority w:val="99"/>
    <w:semiHidden/>
    <w:rsid w:val="00952304"/>
  </w:style>
  <w:style w:type="paragraph" w:styleId="CommentSubject">
    <w:name w:val="annotation subject"/>
    <w:basedOn w:val="CommentText"/>
    <w:next w:val="CommentText"/>
    <w:link w:val="CommentSubjectChar"/>
    <w:uiPriority w:val="99"/>
    <w:semiHidden/>
    <w:unhideWhenUsed/>
    <w:rsid w:val="00952304"/>
    <w:rPr>
      <w:b/>
      <w:bCs/>
      <w:sz w:val="20"/>
      <w:szCs w:val="20"/>
    </w:rPr>
  </w:style>
  <w:style w:type="character" w:customStyle="1" w:styleId="CommentSubjectChar">
    <w:name w:val="Comment Subject Char"/>
    <w:basedOn w:val="CommentTextChar"/>
    <w:link w:val="CommentSubject"/>
    <w:uiPriority w:val="99"/>
    <w:semiHidden/>
    <w:rsid w:val="00952304"/>
    <w:rPr>
      <w:b/>
      <w:bCs/>
      <w:sz w:val="20"/>
      <w:szCs w:val="20"/>
    </w:rPr>
  </w:style>
  <w:style w:type="paragraph" w:styleId="Revision">
    <w:name w:val="Revision"/>
    <w:hidden/>
    <w:uiPriority w:val="99"/>
    <w:semiHidden/>
    <w:rsid w:val="00952304"/>
  </w:style>
  <w:style w:type="table" w:styleId="TableGrid">
    <w:name w:val="Table Grid"/>
    <w:basedOn w:val="TableNormal"/>
    <w:uiPriority w:val="59"/>
    <w:rsid w:val="006A7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TableNormal"/>
    <w:uiPriority w:val="45"/>
    <w:rsid w:val="00F7002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721C0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721C0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4E572B"/>
  </w:style>
  <w:style w:type="character" w:customStyle="1" w:styleId="Heading4Char">
    <w:name w:val="Heading 4 Char"/>
    <w:basedOn w:val="DefaultParagraphFont"/>
    <w:link w:val="Heading4"/>
    <w:rsid w:val="0094541B"/>
    <w:rPr>
      <w:rFonts w:ascii="Arial" w:eastAsia="Arial" w:hAnsi="Arial" w:cs="Arial"/>
      <w:b/>
      <w:color w:val="000000"/>
    </w:rPr>
  </w:style>
  <w:style w:type="character" w:styleId="Hyperlink">
    <w:name w:val="Hyperlink"/>
    <w:basedOn w:val="DefaultParagraphFont"/>
    <w:uiPriority w:val="99"/>
    <w:unhideWhenUsed/>
    <w:rsid w:val="00F03F41"/>
    <w:rPr>
      <w:color w:val="0000FF" w:themeColor="hyperlink"/>
      <w:u w:val="single"/>
    </w:rPr>
  </w:style>
  <w:style w:type="character" w:styleId="FollowedHyperlink">
    <w:name w:val="FollowedHyperlink"/>
    <w:basedOn w:val="DefaultParagraphFont"/>
    <w:uiPriority w:val="99"/>
    <w:semiHidden/>
    <w:unhideWhenUsed/>
    <w:rsid w:val="007A0D7E"/>
    <w:rPr>
      <w:color w:val="800080" w:themeColor="followedHyperlink"/>
      <w:u w:val="single"/>
    </w:rPr>
  </w:style>
  <w:style w:type="table" w:customStyle="1" w:styleId="GridTable21">
    <w:name w:val="Grid Table 21"/>
    <w:basedOn w:val="TableNormal"/>
    <w:uiPriority w:val="47"/>
    <w:rsid w:val="004E1264"/>
    <w:rPr>
      <w:rFonts w:eastAsiaTheme="minorHAnsi"/>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0">
    <w:name w:val="Grid Table 21"/>
    <w:basedOn w:val="TableNormal"/>
    <w:uiPriority w:val="47"/>
    <w:rsid w:val="00BA17A5"/>
    <w:rPr>
      <w:rFonts w:eastAsiaTheme="minorHAnsi"/>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A5"/>
  </w:style>
  <w:style w:type="paragraph" w:styleId="Heading4">
    <w:name w:val="heading 4"/>
    <w:basedOn w:val="Normal"/>
    <w:next w:val="Normal"/>
    <w:link w:val="Heading4Char"/>
    <w:rsid w:val="0094541B"/>
    <w:pPr>
      <w:keepNext/>
      <w:keepLines/>
      <w:spacing w:line="276" w:lineRule="auto"/>
      <w:contextualSpacing/>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9E5"/>
    <w:pPr>
      <w:tabs>
        <w:tab w:val="center" w:pos="4320"/>
        <w:tab w:val="right" w:pos="8640"/>
      </w:tabs>
    </w:pPr>
  </w:style>
  <w:style w:type="character" w:customStyle="1" w:styleId="HeaderChar">
    <w:name w:val="Header Char"/>
    <w:basedOn w:val="DefaultParagraphFont"/>
    <w:link w:val="Header"/>
    <w:uiPriority w:val="99"/>
    <w:rsid w:val="005D29E5"/>
  </w:style>
  <w:style w:type="paragraph" w:styleId="Footer">
    <w:name w:val="footer"/>
    <w:basedOn w:val="Normal"/>
    <w:link w:val="FooterChar"/>
    <w:uiPriority w:val="99"/>
    <w:unhideWhenUsed/>
    <w:rsid w:val="005D29E5"/>
    <w:pPr>
      <w:tabs>
        <w:tab w:val="center" w:pos="4320"/>
        <w:tab w:val="right" w:pos="8640"/>
      </w:tabs>
    </w:pPr>
  </w:style>
  <w:style w:type="character" w:customStyle="1" w:styleId="FooterChar">
    <w:name w:val="Footer Char"/>
    <w:basedOn w:val="DefaultParagraphFont"/>
    <w:link w:val="Footer"/>
    <w:uiPriority w:val="99"/>
    <w:rsid w:val="005D29E5"/>
  </w:style>
  <w:style w:type="paragraph" w:styleId="BalloonText">
    <w:name w:val="Balloon Text"/>
    <w:basedOn w:val="Normal"/>
    <w:link w:val="BalloonTextChar"/>
    <w:uiPriority w:val="99"/>
    <w:semiHidden/>
    <w:unhideWhenUsed/>
    <w:rsid w:val="00EA61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1BB"/>
    <w:rPr>
      <w:rFonts w:ascii="Lucida Grande" w:hAnsi="Lucida Grande" w:cs="Lucida Grande"/>
      <w:sz w:val="18"/>
      <w:szCs w:val="18"/>
    </w:rPr>
  </w:style>
  <w:style w:type="paragraph" w:customStyle="1" w:styleId="text">
    <w:name w:val="&lt;text&gt;"/>
    <w:basedOn w:val="Normal"/>
    <w:rsid w:val="009E73B7"/>
    <w:pPr>
      <w:spacing w:before="120" w:line="480" w:lineRule="auto"/>
      <w:ind w:firstLine="720"/>
    </w:pPr>
    <w:rPr>
      <w:rFonts w:ascii="Times New Roman" w:eastAsia="Times New Roman" w:hAnsi="Times New Roman" w:cs="Times New Roman"/>
    </w:rPr>
  </w:style>
  <w:style w:type="paragraph" w:styleId="ListParagraph">
    <w:name w:val="List Paragraph"/>
    <w:basedOn w:val="Normal"/>
    <w:uiPriority w:val="34"/>
    <w:qFormat/>
    <w:rsid w:val="00443EFB"/>
    <w:pPr>
      <w:spacing w:after="200" w:line="276" w:lineRule="auto"/>
      <w:ind w:left="720"/>
      <w:contextualSpacing/>
    </w:pPr>
    <w:rPr>
      <w:rFonts w:ascii="Calibri" w:eastAsia="Calibri" w:hAnsi="Calibri" w:cs="Times New Roman"/>
      <w:sz w:val="22"/>
      <w:szCs w:val="22"/>
    </w:rPr>
  </w:style>
  <w:style w:type="character" w:styleId="PlaceholderText">
    <w:name w:val="Placeholder Text"/>
    <w:basedOn w:val="DefaultParagraphFont"/>
    <w:uiPriority w:val="99"/>
    <w:semiHidden/>
    <w:rsid w:val="00C33E8E"/>
    <w:rPr>
      <w:color w:val="808080"/>
    </w:rPr>
  </w:style>
  <w:style w:type="character" w:styleId="PageNumber">
    <w:name w:val="page number"/>
    <w:basedOn w:val="DefaultParagraphFont"/>
    <w:uiPriority w:val="99"/>
    <w:semiHidden/>
    <w:unhideWhenUsed/>
    <w:rsid w:val="00CC3E30"/>
  </w:style>
  <w:style w:type="paragraph" w:customStyle="1" w:styleId="EndNoteBibliographyTitle">
    <w:name w:val="EndNote Bibliography Title"/>
    <w:basedOn w:val="Normal"/>
    <w:rsid w:val="00290B3A"/>
    <w:pPr>
      <w:jc w:val="center"/>
    </w:pPr>
    <w:rPr>
      <w:rFonts w:ascii="Cambria" w:hAnsi="Cambria"/>
    </w:rPr>
  </w:style>
  <w:style w:type="paragraph" w:customStyle="1" w:styleId="EndNoteBibliography">
    <w:name w:val="EndNote Bibliography"/>
    <w:basedOn w:val="Normal"/>
    <w:rsid w:val="00290B3A"/>
    <w:pPr>
      <w:jc w:val="both"/>
    </w:pPr>
    <w:rPr>
      <w:rFonts w:ascii="Cambria" w:hAnsi="Cambria"/>
    </w:rPr>
  </w:style>
  <w:style w:type="character" w:styleId="CommentReference">
    <w:name w:val="annotation reference"/>
    <w:basedOn w:val="DefaultParagraphFont"/>
    <w:uiPriority w:val="99"/>
    <w:semiHidden/>
    <w:unhideWhenUsed/>
    <w:rsid w:val="00952304"/>
    <w:rPr>
      <w:sz w:val="18"/>
      <w:szCs w:val="18"/>
    </w:rPr>
  </w:style>
  <w:style w:type="paragraph" w:styleId="CommentText">
    <w:name w:val="annotation text"/>
    <w:basedOn w:val="Normal"/>
    <w:link w:val="CommentTextChar"/>
    <w:uiPriority w:val="99"/>
    <w:semiHidden/>
    <w:unhideWhenUsed/>
    <w:rsid w:val="00952304"/>
  </w:style>
  <w:style w:type="character" w:customStyle="1" w:styleId="CommentTextChar">
    <w:name w:val="Comment Text Char"/>
    <w:basedOn w:val="DefaultParagraphFont"/>
    <w:link w:val="CommentText"/>
    <w:uiPriority w:val="99"/>
    <w:semiHidden/>
    <w:rsid w:val="00952304"/>
  </w:style>
  <w:style w:type="paragraph" w:styleId="CommentSubject">
    <w:name w:val="annotation subject"/>
    <w:basedOn w:val="CommentText"/>
    <w:next w:val="CommentText"/>
    <w:link w:val="CommentSubjectChar"/>
    <w:uiPriority w:val="99"/>
    <w:semiHidden/>
    <w:unhideWhenUsed/>
    <w:rsid w:val="00952304"/>
    <w:rPr>
      <w:b/>
      <w:bCs/>
      <w:sz w:val="20"/>
      <w:szCs w:val="20"/>
    </w:rPr>
  </w:style>
  <w:style w:type="character" w:customStyle="1" w:styleId="CommentSubjectChar">
    <w:name w:val="Comment Subject Char"/>
    <w:basedOn w:val="CommentTextChar"/>
    <w:link w:val="CommentSubject"/>
    <w:uiPriority w:val="99"/>
    <w:semiHidden/>
    <w:rsid w:val="00952304"/>
    <w:rPr>
      <w:b/>
      <w:bCs/>
      <w:sz w:val="20"/>
      <w:szCs w:val="20"/>
    </w:rPr>
  </w:style>
  <w:style w:type="paragraph" w:styleId="Revision">
    <w:name w:val="Revision"/>
    <w:hidden/>
    <w:uiPriority w:val="99"/>
    <w:semiHidden/>
    <w:rsid w:val="00952304"/>
  </w:style>
  <w:style w:type="table" w:styleId="TableGrid">
    <w:name w:val="Table Grid"/>
    <w:basedOn w:val="TableNormal"/>
    <w:uiPriority w:val="59"/>
    <w:rsid w:val="006A7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TableNormal"/>
    <w:uiPriority w:val="45"/>
    <w:rsid w:val="00F7002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721C0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721C0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4E572B"/>
  </w:style>
  <w:style w:type="character" w:customStyle="1" w:styleId="Heading4Char">
    <w:name w:val="Heading 4 Char"/>
    <w:basedOn w:val="DefaultParagraphFont"/>
    <w:link w:val="Heading4"/>
    <w:rsid w:val="0094541B"/>
    <w:rPr>
      <w:rFonts w:ascii="Arial" w:eastAsia="Arial" w:hAnsi="Arial" w:cs="Arial"/>
      <w:b/>
      <w:color w:val="000000"/>
    </w:rPr>
  </w:style>
  <w:style w:type="character" w:styleId="Hyperlink">
    <w:name w:val="Hyperlink"/>
    <w:basedOn w:val="DefaultParagraphFont"/>
    <w:uiPriority w:val="99"/>
    <w:unhideWhenUsed/>
    <w:rsid w:val="00F03F41"/>
    <w:rPr>
      <w:color w:val="0000FF" w:themeColor="hyperlink"/>
      <w:u w:val="single"/>
    </w:rPr>
  </w:style>
  <w:style w:type="character" w:styleId="FollowedHyperlink">
    <w:name w:val="FollowedHyperlink"/>
    <w:basedOn w:val="DefaultParagraphFont"/>
    <w:uiPriority w:val="99"/>
    <w:semiHidden/>
    <w:unhideWhenUsed/>
    <w:rsid w:val="007A0D7E"/>
    <w:rPr>
      <w:color w:val="800080" w:themeColor="followedHyperlink"/>
      <w:u w:val="single"/>
    </w:rPr>
  </w:style>
  <w:style w:type="table" w:customStyle="1" w:styleId="GridTable21">
    <w:name w:val="Grid Table 21"/>
    <w:basedOn w:val="TableNormal"/>
    <w:uiPriority w:val="47"/>
    <w:rsid w:val="004E1264"/>
    <w:rPr>
      <w:rFonts w:eastAsiaTheme="minorHAnsi"/>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0">
    <w:name w:val="Grid Table 21"/>
    <w:basedOn w:val="TableNormal"/>
    <w:uiPriority w:val="47"/>
    <w:rsid w:val="00BA17A5"/>
    <w:rPr>
      <w:rFonts w:eastAsiaTheme="minorHAnsi"/>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2314">
      <w:bodyDiv w:val="1"/>
      <w:marLeft w:val="0"/>
      <w:marRight w:val="0"/>
      <w:marTop w:val="0"/>
      <w:marBottom w:val="0"/>
      <w:divBdr>
        <w:top w:val="none" w:sz="0" w:space="0" w:color="auto"/>
        <w:left w:val="none" w:sz="0" w:space="0" w:color="auto"/>
        <w:bottom w:val="none" w:sz="0" w:space="0" w:color="auto"/>
        <w:right w:val="none" w:sz="0" w:space="0" w:color="auto"/>
      </w:divBdr>
    </w:div>
    <w:div w:id="1211763352">
      <w:bodyDiv w:val="1"/>
      <w:marLeft w:val="0"/>
      <w:marRight w:val="0"/>
      <w:marTop w:val="0"/>
      <w:marBottom w:val="0"/>
      <w:divBdr>
        <w:top w:val="none" w:sz="0" w:space="0" w:color="auto"/>
        <w:left w:val="none" w:sz="0" w:space="0" w:color="auto"/>
        <w:bottom w:val="none" w:sz="0" w:space="0" w:color="auto"/>
        <w:right w:val="none" w:sz="0" w:space="0" w:color="auto"/>
      </w:divBdr>
    </w:div>
    <w:div w:id="2104299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anni.bucci@umassd.edu" TargetMode="External"/><Relationship Id="rId10" Type="http://schemas.openxmlformats.org/officeDocument/2006/relationships/hyperlink" Target="https://docs.scipy.org/doc/scipy-0.19.0/reference/generated/scipy.integrate.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7E14-5EA0-A649-A5CA-FC4EE032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3702</Words>
  <Characters>21808</Characters>
  <Application>Microsoft Macintosh Word</Application>
  <DocSecurity>0</DocSecurity>
  <Lines>389</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Nadell</dc:creator>
  <cp:keywords/>
  <dc:description/>
  <cp:lastModifiedBy>Carey Nadell</cp:lastModifiedBy>
  <cp:revision>11</cp:revision>
  <cp:lastPrinted>2017-05-23T13:51:00Z</cp:lastPrinted>
  <dcterms:created xsi:type="dcterms:W3CDTF">2017-05-23T01:02:00Z</dcterms:created>
  <dcterms:modified xsi:type="dcterms:W3CDTF">2017-05-23T16:34:00Z</dcterms:modified>
</cp:coreProperties>
</file>