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50"/>
        <w:gridCol w:w="1361"/>
        <w:gridCol w:w="1395"/>
        <w:gridCol w:w="2234"/>
        <w:gridCol w:w="78"/>
        <w:gridCol w:w="1205"/>
        <w:gridCol w:w="1817"/>
        <w:gridCol w:w="1935"/>
        <w:gridCol w:w="1625"/>
      </w:tblGrid>
      <w:tr w:rsidR="00E76F46" w:rsidRPr="00E76F46" w14:paraId="2D5E5664" w14:textId="77777777" w:rsidTr="00987BE3">
        <w:trPr>
          <w:trHeight w:val="30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C5A3D" w14:textId="2CB80F38" w:rsidR="00E76F46" w:rsidRPr="00E76F46" w:rsidRDefault="00E76F46" w:rsidP="005E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Table S</w:t>
            </w:r>
            <w:r w:rsidR="005E636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</w:t>
            </w:r>
            <w:bookmarkStart w:id="0" w:name="_GoBack"/>
            <w:bookmarkEnd w:id="0"/>
            <w:r w:rsidRPr="00E76F4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. </w:t>
            </w:r>
            <w:r w:rsidRPr="00C60D2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Alignment statistics of RNA-seq reads mapping to </w:t>
            </w:r>
            <w:r w:rsidRPr="00C60D24">
              <w:rPr>
                <w:rFonts w:ascii="Arial" w:eastAsia="Times New Roman" w:hAnsi="Arial" w:cs="Arial"/>
                <w:bCs/>
                <w:i/>
                <w:color w:val="000000"/>
                <w:sz w:val="20"/>
              </w:rPr>
              <w:t>Pca</w:t>
            </w:r>
            <w:r w:rsidRPr="00C60D2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assemblies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CA6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9427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E76F46" w:rsidRPr="00E76F46" w14:paraId="6BFF7035" w14:textId="77777777" w:rsidTr="00987BE3">
        <w:trPr>
          <w:trHeight w:val="300"/>
        </w:trPr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F2FA" w14:textId="77777777" w:rsidR="00E76F46" w:rsidRPr="00C60D24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 w:rsidRPr="00C60D2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Sample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2095" w14:textId="77777777" w:rsidR="00E76F46" w:rsidRPr="00C60D24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 w:rsidRPr="00C60D2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Raw reads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E412" w14:textId="77777777" w:rsidR="00E76F46" w:rsidRPr="00C60D24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 w:rsidRPr="00C60D2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Clean reads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6EC4" w14:textId="77777777" w:rsidR="00E76F46" w:rsidRPr="00C60D24" w:rsidRDefault="00987BE3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 w:rsidRPr="00C60D2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 xml:space="preserve">Total mapped </w:t>
            </w:r>
            <w:r w:rsidR="00E76F46" w:rsidRPr="00C60D2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reads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2228" w14:textId="3422F4DD" w:rsidR="00E76F46" w:rsidRPr="00C60D24" w:rsidRDefault="00C72B9D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 w:rsidRPr="00C60D2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% M</w:t>
            </w:r>
            <w:r w:rsidR="00E76F46" w:rsidRPr="00C60D2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apped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20EA" w14:textId="77777777" w:rsidR="00E76F46" w:rsidRPr="00C60D24" w:rsidRDefault="00987BE3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 w:rsidRPr="00C60D2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 xml:space="preserve">Mapped </w:t>
            </w:r>
            <w:r w:rsidR="00E76F46" w:rsidRPr="00C60D2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unique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7651" w14:textId="77777777" w:rsidR="00E76F46" w:rsidRPr="00C60D24" w:rsidRDefault="00987BE3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 w:rsidRPr="00C60D2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 xml:space="preserve">Mapped </w:t>
            </w:r>
            <w:r w:rsidR="00E76F46" w:rsidRPr="00C60D2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multiple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DBF0" w14:textId="77777777" w:rsidR="00E76F46" w:rsidRPr="00C60D24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 w:rsidRPr="00C60D2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Unmapped</w:t>
            </w:r>
          </w:p>
        </w:tc>
      </w:tr>
      <w:tr w:rsidR="00E76F46" w:rsidRPr="00E76F46" w14:paraId="7EDE75E6" w14:textId="77777777" w:rsidTr="000046AB">
        <w:trPr>
          <w:trHeight w:val="467"/>
        </w:trPr>
        <w:tc>
          <w:tcPr>
            <w:tcW w:w="13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A248" w14:textId="77777777" w:rsidR="00E76F46" w:rsidRPr="00E76F46" w:rsidRDefault="00E76F46" w:rsidP="00987BE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i/>
                <w:color w:val="000000"/>
                <w:sz w:val="20"/>
              </w:rPr>
              <w:t>12NC29 libraries mapped to 12NC29 genome assembly (Primary contigs)</w:t>
            </w:r>
          </w:p>
        </w:tc>
      </w:tr>
      <w:tr w:rsidR="00E76F46" w:rsidRPr="00E76F46" w14:paraId="612B58B0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FF47" w14:textId="60B42B2D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12NC29-GS-R1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110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53,172,994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D36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50,300,584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BCC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39,245,696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4498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78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2435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31,088,524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C67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8,157,172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B7F0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11,054,888</w:t>
            </w:r>
          </w:p>
        </w:tc>
      </w:tr>
      <w:tr w:rsidR="00E76F46" w:rsidRPr="00E76F46" w14:paraId="5D59E8A4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445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12NC29-GS-R2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50E4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51,771,866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1220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48,746,084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5EC5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37,785,540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A6A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78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FF1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29,819,852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9ADB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7,965,688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9A8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10,960,544</w:t>
            </w:r>
          </w:p>
        </w:tc>
      </w:tr>
      <w:tr w:rsidR="00E76F46" w:rsidRPr="00E76F46" w14:paraId="6FD07570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B81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12NC29-GS-R3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16E3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50,032,216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E0F3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46,686,472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A5FE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35,884,558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C156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77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E5B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28,416,520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B542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7,468,038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656A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10,801,914</w:t>
            </w:r>
          </w:p>
        </w:tc>
      </w:tr>
      <w:tr w:rsidR="00E76F46" w:rsidRPr="00E76F46" w14:paraId="33839837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330A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12NC29-2-R1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C918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52,048,920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7BFB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48,196,376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12FE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2,787,536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66B3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C55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2,315,308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164B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472,228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F3BE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45,408,840</w:t>
            </w:r>
          </w:p>
        </w:tc>
      </w:tr>
      <w:tr w:rsidR="00E76F46" w:rsidRPr="00E76F46" w14:paraId="7455452B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534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12NC29-2-R2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A6F3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47,672,740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47EB6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45,506,674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DC1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2,426,902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4AB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61AB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2,008,030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C69E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418,872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9202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43,079,772</w:t>
            </w:r>
          </w:p>
        </w:tc>
      </w:tr>
      <w:tr w:rsidR="00E76F46" w:rsidRPr="00E76F46" w14:paraId="5D6E42BB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78F0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12NC29-2-R3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3B79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52,943,618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51D8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50,410,012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B0D8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3,471,570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4574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5E10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2,876,238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6D5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595,332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9C05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46,938,442</w:t>
            </w:r>
          </w:p>
        </w:tc>
      </w:tr>
      <w:tr w:rsidR="00E76F46" w:rsidRPr="00E76F46" w14:paraId="740DF12A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F4B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12NC29-5-R1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240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48,077,822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9FFA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46,303,514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F577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26,803,142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A02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0FA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22,001,928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642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4,801,214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50F8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19,500,372</w:t>
            </w:r>
          </w:p>
        </w:tc>
      </w:tr>
      <w:tr w:rsidR="00E76F46" w:rsidRPr="00E76F46" w14:paraId="5215B5B4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C58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12NC29-5-R2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B96A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47,777,554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B8E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45,711,522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3663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26,563,974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4916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91A8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21,755,378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AA80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4,808,596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F3D9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19,147,548</w:t>
            </w:r>
          </w:p>
        </w:tc>
      </w:tr>
      <w:tr w:rsidR="00E76F46" w:rsidRPr="00E76F46" w14:paraId="5A8C2D32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AD8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12NC29-5-R3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0164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47,481,362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D4D3E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45,087,970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1D4A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26,073,772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6A97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DA0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21,402,494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2636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4,671,278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DB4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19,014,198</w:t>
            </w:r>
          </w:p>
        </w:tc>
      </w:tr>
      <w:tr w:rsidR="00E76F46" w:rsidRPr="00E76F46" w14:paraId="08A3DE1B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B62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12NC29-H-R1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F9C1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162,620,004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4CE1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160,761,346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169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100,875,552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43FA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63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977A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75,814,094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EC00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25,061,458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9D2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59,885,794</w:t>
            </w:r>
          </w:p>
        </w:tc>
      </w:tr>
      <w:tr w:rsidR="00E76F46" w:rsidRPr="00E76F46" w14:paraId="6FD0E79F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76F8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12NC29-H-R2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D4AB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174,113,930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9662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172,006,372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2DE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135,440,370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E96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79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038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97,646,712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60D4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37,793,658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6D40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36,566,002</w:t>
            </w:r>
          </w:p>
        </w:tc>
      </w:tr>
      <w:tr w:rsidR="00E76F46" w:rsidRPr="00E76F46" w14:paraId="2B96D924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A185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12NC29-H-R3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2E6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164,020,012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0885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161,993,622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A284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125,721,750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97B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78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1C2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95,095,160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E77A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30,626,590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1A33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36,271,872</w:t>
            </w:r>
          </w:p>
        </w:tc>
      </w:tr>
      <w:tr w:rsidR="00E76F46" w:rsidRPr="00E76F46" w14:paraId="21AA7293" w14:textId="77777777" w:rsidTr="00987BE3">
        <w:trPr>
          <w:trHeight w:val="48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FFE9" w14:textId="77777777" w:rsidR="00E76F46" w:rsidRPr="00E76F46" w:rsidRDefault="00E76F46" w:rsidP="00987BE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i/>
                <w:color w:val="000000"/>
                <w:sz w:val="20"/>
              </w:rPr>
              <w:t>12SD80 libraries mapped to 12SD80 genome assembly (Primary contigs)</w:t>
            </w:r>
          </w:p>
        </w:tc>
      </w:tr>
      <w:tr w:rsidR="00E76F46" w:rsidRPr="00E76F46" w14:paraId="322AB296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3E95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12SD80-GS-R1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910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28,439,696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7F09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26,889,866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318B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24,271,832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80F4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90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FA37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19,237,220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E733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5,034,612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537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2,618,034</w:t>
            </w:r>
          </w:p>
        </w:tc>
      </w:tr>
      <w:tr w:rsidR="00E76F46" w:rsidRPr="00E76F46" w14:paraId="0F06D5FA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E5C2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12SD80-GS-R2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FEF8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30,594,492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527A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28,994,612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D8C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26,260,080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340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91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1C63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20,850,726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BC09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5,409,354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7658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2,734,532</w:t>
            </w:r>
          </w:p>
        </w:tc>
      </w:tr>
      <w:tr w:rsidR="00E76F46" w:rsidRPr="00E76F46" w14:paraId="2FED53AE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A0A7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12SD80-GS-R3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EEF6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39,270,832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3EA63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36,918,786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9DD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33,156,814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5FE9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90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36B3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26,235,682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4EA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6,921,132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91BA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3,761,972</w:t>
            </w:r>
          </w:p>
        </w:tc>
      </w:tr>
      <w:tr w:rsidR="00E76F46" w:rsidRPr="00E76F46" w14:paraId="141C45C2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FC26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12SD80-2-R1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11A7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53,058,730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6F0F5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50,519,374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D72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859,584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97F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990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736,198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873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123,386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8215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49,659,790</w:t>
            </w:r>
          </w:p>
        </w:tc>
      </w:tr>
      <w:tr w:rsidR="00E76F46" w:rsidRPr="00E76F46" w14:paraId="04FCA23E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ED0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12SD80-2-R2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1A29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55,427,252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7C32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52,263,028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7A2E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1,682,596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25C2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3E4B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1,442,138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B3A4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240,458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5FBE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50,580,432</w:t>
            </w:r>
          </w:p>
        </w:tc>
      </w:tr>
      <w:tr w:rsidR="00E76F46" w:rsidRPr="00E76F46" w14:paraId="64F94ACE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CA10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12SD80-2-R3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B8B7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55,504,734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75192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52,161,036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2914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1,357,850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B258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97C9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1,165,698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CE3E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192,152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DA4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50,803,186</w:t>
            </w:r>
          </w:p>
        </w:tc>
      </w:tr>
      <w:tr w:rsidR="00E76F46" w:rsidRPr="00E76F46" w14:paraId="126D735B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BFB0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12SD80-5-R1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1B0A3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55,261,610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0DB2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52,063,608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2D26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29,511,114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C939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4EF3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25,348,230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7F7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4,162,884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F09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22,552,494</w:t>
            </w:r>
          </w:p>
        </w:tc>
      </w:tr>
      <w:tr w:rsidR="00E76F46" w:rsidRPr="00E76F46" w14:paraId="5DC6E4A0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2601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12SD80-5-R2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1B3D3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69,654,590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A016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64,547,218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3E57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35,392,720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5AF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450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30,326,066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AC7B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5,066,654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E3B2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29,154,498</w:t>
            </w:r>
          </w:p>
        </w:tc>
      </w:tr>
      <w:tr w:rsidR="00E76F46" w:rsidRPr="00E76F46" w14:paraId="4A50F0B8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BA79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12SD80-5-R3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8076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51,628,816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7F3C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48,776,396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DD82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29,283,514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9C7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6690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25,183,762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8599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4,099,752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E58B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19,492,882</w:t>
            </w:r>
          </w:p>
        </w:tc>
      </w:tr>
      <w:tr w:rsidR="00E76F46" w:rsidRPr="00E76F46" w14:paraId="3B0BEF08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99F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12SD80-H-R1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3BE7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155,330,034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E135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150,583,008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BBB9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96,428,996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5949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64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1E64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56,266,444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8B3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40,162,552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83BE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54,154,012</w:t>
            </w:r>
          </w:p>
        </w:tc>
      </w:tr>
      <w:tr w:rsidR="00E76F46" w:rsidRPr="00E76F46" w14:paraId="6747DA63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EC08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12SD80-H-R2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DEDA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140,209,738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12E8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136,167,456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3395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49,443,042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CB25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397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39,990,690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2B3A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9,452,352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4077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86,724,414</w:t>
            </w:r>
          </w:p>
        </w:tc>
      </w:tr>
      <w:tr w:rsidR="00E76F46" w:rsidRPr="00E76F46" w14:paraId="3E7E4D41" w14:textId="77777777" w:rsidTr="00987BE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1FAE8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12SD80-H-R3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3622F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150,413,450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A7EF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145,926,896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888D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91,078,386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15E7E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2D660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49,663,028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E91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41,415,358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8E8C" w14:textId="77777777" w:rsidR="00E76F46" w:rsidRPr="00E76F46" w:rsidRDefault="00E76F46" w:rsidP="0098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76F46">
              <w:rPr>
                <w:rFonts w:ascii="Arial" w:eastAsia="Times New Roman" w:hAnsi="Arial" w:cs="Arial"/>
                <w:color w:val="000000"/>
                <w:sz w:val="20"/>
              </w:rPr>
              <w:t>54,848,510</w:t>
            </w:r>
          </w:p>
        </w:tc>
      </w:tr>
    </w:tbl>
    <w:p w14:paraId="0E667987" w14:textId="6C561313" w:rsidR="002F24B2" w:rsidRPr="00E76F46" w:rsidRDefault="00C72B9D" w:rsidP="00E76F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87BE3">
        <w:rPr>
          <w:rFonts w:ascii="Arial" w:hAnsi="Arial" w:cs="Arial"/>
          <w:sz w:val="20"/>
        </w:rPr>
        <w:t>GS, 2, 5, and H indicate germinated spores, 2 dpi, 5 dpi, and haustoria samples, respectively.</w:t>
      </w:r>
      <w:r>
        <w:rPr>
          <w:rFonts w:ascii="Arial" w:hAnsi="Arial" w:cs="Arial"/>
          <w:sz w:val="20"/>
        </w:rPr>
        <w:t xml:space="preserve"> R1, R2, and R3 designate the different biological replicates. </w:t>
      </w:r>
      <w:r w:rsidR="00987BE3">
        <w:rPr>
          <w:rFonts w:ascii="Arial" w:hAnsi="Arial" w:cs="Arial"/>
          <w:sz w:val="20"/>
        </w:rPr>
        <w:t xml:space="preserve"> </w:t>
      </w:r>
    </w:p>
    <w:sectPr w:rsidR="002F24B2" w:rsidRPr="00E76F46" w:rsidSect="00E76F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46"/>
    <w:rsid w:val="000046AB"/>
    <w:rsid w:val="002F24B2"/>
    <w:rsid w:val="005E636D"/>
    <w:rsid w:val="00987BE3"/>
    <w:rsid w:val="00C60D24"/>
    <w:rsid w:val="00C72B9D"/>
    <w:rsid w:val="00E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30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2047</Characters>
  <Application>Microsoft Macintosh Word</Application>
  <DocSecurity>0</DocSecurity>
  <Lines>17</Lines>
  <Paragraphs>4</Paragraphs>
  <ScaleCrop>false</ScaleCrop>
  <Company>University of Minnesota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omidvar</dc:creator>
  <cp:keywords/>
  <dc:description/>
  <cp:lastModifiedBy>Marisa Miller</cp:lastModifiedBy>
  <cp:revision>6</cp:revision>
  <dcterms:created xsi:type="dcterms:W3CDTF">2017-07-21T20:57:00Z</dcterms:created>
  <dcterms:modified xsi:type="dcterms:W3CDTF">2017-08-03T22:13:00Z</dcterms:modified>
</cp:coreProperties>
</file>