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BB" w:rsidRPr="00C13B6C" w:rsidRDefault="002B76BB" w:rsidP="002B76BB">
      <w:pPr>
        <w:rPr>
          <w:rFonts w:cs="Arial"/>
          <w:b/>
          <w:sz w:val="24"/>
          <w:szCs w:val="24"/>
        </w:rPr>
      </w:pPr>
      <w:r w:rsidRPr="00C13B6C">
        <w:rPr>
          <w:rFonts w:cs="Arial"/>
          <w:b/>
          <w:sz w:val="24"/>
          <w:szCs w:val="24"/>
        </w:rPr>
        <w:t>Supplementary Table 5: Scattering derived parameters for different samples analyzed.</w:t>
      </w:r>
    </w:p>
    <w:tbl>
      <w:tblPr>
        <w:tblStyle w:val="TableGrid"/>
        <w:tblpPr w:leftFromText="180" w:rightFromText="180" w:vertAnchor="page" w:horzAnchor="margin" w:tblpXSpec="center" w:tblpY="3046"/>
        <w:tblW w:w="5740" w:type="dxa"/>
        <w:tblLook w:val="04A0" w:firstRow="1" w:lastRow="0" w:firstColumn="1" w:lastColumn="0" w:noHBand="0" w:noVBand="1"/>
      </w:tblPr>
      <w:tblGrid>
        <w:gridCol w:w="2299"/>
        <w:gridCol w:w="1758"/>
        <w:gridCol w:w="1683"/>
      </w:tblGrid>
      <w:tr w:rsidR="002B76BB" w:rsidRPr="00C13B6C" w:rsidTr="00077FB4">
        <w:tc>
          <w:tcPr>
            <w:tcW w:w="2299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Cadherin23-EC1+2 WT Dimer</w:t>
            </w: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Cadherin23-EC1+2 E78K</w:t>
            </w: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Data-collection parameters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Exposure time (min)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Concentration range (mg ml-1)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0.3</w:t>
            </w: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Structural parameters†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C13B6C">
              <w:rPr>
                <w:rFonts w:cs="Arial"/>
                <w:b/>
                <w:sz w:val="24"/>
                <w:szCs w:val="24"/>
              </w:rPr>
              <w:t>I(</w:t>
            </w:r>
            <w:proofErr w:type="gramEnd"/>
            <w:r w:rsidRPr="00C13B6C">
              <w:rPr>
                <w:rFonts w:cs="Arial"/>
                <w:b/>
                <w:sz w:val="24"/>
                <w:szCs w:val="24"/>
              </w:rPr>
              <w:t>0) (cm-1)</w:t>
            </w:r>
          </w:p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(from P(r))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54080±2420</w:t>
            </w: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43730±2220</w:t>
            </w: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13B6C">
              <w:rPr>
                <w:rFonts w:cs="Arial"/>
                <w:b/>
                <w:sz w:val="24"/>
                <w:szCs w:val="24"/>
              </w:rPr>
              <w:t>Rg</w:t>
            </w:r>
            <w:proofErr w:type="spellEnd"/>
            <w:r w:rsidRPr="00C13B6C">
              <w:rPr>
                <w:rFonts w:cs="Arial"/>
                <w:b/>
                <w:sz w:val="24"/>
                <w:szCs w:val="24"/>
              </w:rPr>
              <w:t xml:space="preserve"> (nm)</w:t>
            </w:r>
          </w:p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(from P(r))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3.3±0.2</w:t>
            </w: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2.7±0.1</w:t>
            </w: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C13B6C">
              <w:rPr>
                <w:rFonts w:cs="Arial"/>
                <w:b/>
                <w:sz w:val="24"/>
                <w:szCs w:val="24"/>
              </w:rPr>
              <w:t>I(</w:t>
            </w:r>
            <w:proofErr w:type="gramEnd"/>
            <w:r w:rsidRPr="00C13B6C">
              <w:rPr>
                <w:rFonts w:cs="Arial"/>
                <w:b/>
                <w:sz w:val="24"/>
                <w:szCs w:val="24"/>
              </w:rPr>
              <w:t>0) (cm-1)</w:t>
            </w:r>
          </w:p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(from Guinier)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51404±1440</w:t>
            </w: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46741±1844</w:t>
            </w: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13B6C">
              <w:rPr>
                <w:rFonts w:cs="Arial"/>
                <w:b/>
                <w:sz w:val="24"/>
                <w:szCs w:val="24"/>
              </w:rPr>
              <w:t>Rg</w:t>
            </w:r>
            <w:proofErr w:type="spellEnd"/>
            <w:r w:rsidRPr="00C13B6C">
              <w:rPr>
                <w:rFonts w:cs="Arial"/>
                <w:b/>
                <w:sz w:val="24"/>
                <w:szCs w:val="24"/>
              </w:rPr>
              <w:t>(nm)</w:t>
            </w:r>
          </w:p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(from Guinier)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3.2±0.1</w:t>
            </w: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2.9±0.1</w:t>
            </w: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13B6C">
              <w:rPr>
                <w:rFonts w:cs="Arial"/>
                <w:b/>
                <w:sz w:val="24"/>
                <w:szCs w:val="24"/>
              </w:rPr>
              <w:t>Dmax</w:t>
            </w:r>
            <w:proofErr w:type="spellEnd"/>
            <w:r w:rsidRPr="00C13B6C">
              <w:rPr>
                <w:rFonts w:cs="Arial"/>
                <w:b/>
                <w:sz w:val="24"/>
                <w:szCs w:val="24"/>
              </w:rPr>
              <w:t xml:space="preserve"> (nm)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11.6</w:t>
            </w: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10.0</w:t>
            </w: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Molecular-mass determination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B76BB" w:rsidRPr="00C13B6C" w:rsidTr="00077FB4">
        <w:tc>
          <w:tcPr>
            <w:tcW w:w="2299" w:type="dxa"/>
            <w:vAlign w:val="center"/>
          </w:tcPr>
          <w:p w:rsidR="002B76BB" w:rsidRPr="00C13B6C" w:rsidRDefault="002B76BB" w:rsidP="00077F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 xml:space="preserve">Molecular mass </w:t>
            </w:r>
            <w:proofErr w:type="spellStart"/>
            <w:r w:rsidRPr="00C13B6C">
              <w:rPr>
                <w:rFonts w:cs="Arial"/>
                <w:b/>
                <w:sz w:val="24"/>
                <w:szCs w:val="24"/>
              </w:rPr>
              <w:t>Mr</w:t>
            </w:r>
            <w:proofErr w:type="spellEnd"/>
            <w:r w:rsidRPr="00C13B6C">
              <w:rPr>
                <w:rFonts w:cs="Arial"/>
                <w:b/>
                <w:sz w:val="24"/>
                <w:szCs w:val="24"/>
              </w:rPr>
              <w:t xml:space="preserve"> (from </w:t>
            </w:r>
            <w:proofErr w:type="spellStart"/>
            <w:r w:rsidRPr="00C13B6C">
              <w:rPr>
                <w:rFonts w:cs="Arial"/>
                <w:b/>
                <w:sz w:val="24"/>
                <w:szCs w:val="24"/>
              </w:rPr>
              <w:t>Vc</w:t>
            </w:r>
            <w:proofErr w:type="spellEnd"/>
            <w:r w:rsidRPr="00C13B6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54</w:t>
            </w:r>
          </w:p>
        </w:tc>
        <w:tc>
          <w:tcPr>
            <w:tcW w:w="1683" w:type="dxa"/>
          </w:tcPr>
          <w:p w:rsidR="002B76BB" w:rsidRPr="00C13B6C" w:rsidRDefault="002B76BB" w:rsidP="00077FB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13B6C"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</w:tbl>
    <w:p w:rsidR="002B76BB" w:rsidRPr="00C13B6C" w:rsidRDefault="002B76BB" w:rsidP="002B76BB">
      <w:pPr>
        <w:rPr>
          <w:rFonts w:cs="Arial"/>
          <w:b/>
          <w:sz w:val="24"/>
          <w:szCs w:val="24"/>
        </w:rPr>
      </w:pPr>
    </w:p>
    <w:p w:rsidR="002B76BB" w:rsidRDefault="002B76BB" w:rsidP="002B76BB">
      <w:pPr>
        <w:jc w:val="both"/>
        <w:rPr>
          <w:rFonts w:cs="Arial"/>
          <w:sz w:val="28"/>
          <w:szCs w:val="28"/>
        </w:rPr>
      </w:pPr>
    </w:p>
    <w:p w:rsidR="002B76BB" w:rsidRDefault="002B76BB" w:rsidP="002B76BB">
      <w:pPr>
        <w:jc w:val="both"/>
        <w:rPr>
          <w:rFonts w:cs="Arial"/>
          <w:sz w:val="28"/>
          <w:szCs w:val="28"/>
        </w:rPr>
      </w:pPr>
    </w:p>
    <w:p w:rsidR="002B76BB" w:rsidRDefault="002B76BB" w:rsidP="002B76BB">
      <w:pPr>
        <w:jc w:val="both"/>
        <w:rPr>
          <w:rFonts w:cs="Arial"/>
          <w:sz w:val="28"/>
          <w:szCs w:val="28"/>
        </w:rPr>
      </w:pPr>
    </w:p>
    <w:p w:rsidR="002B76BB" w:rsidRDefault="002B76BB" w:rsidP="002B76BB">
      <w:pPr>
        <w:jc w:val="both"/>
        <w:rPr>
          <w:rFonts w:cs="Arial"/>
          <w:sz w:val="28"/>
          <w:szCs w:val="28"/>
        </w:rPr>
      </w:pPr>
    </w:p>
    <w:p w:rsidR="00E12F8D" w:rsidRDefault="00E12F8D">
      <w:bookmarkStart w:id="0" w:name="_GoBack"/>
      <w:bookmarkEnd w:id="0"/>
    </w:p>
    <w:sectPr w:rsidR="00E1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Zic2MTE1NzUzNLMyUdpeDU4uLM/DyQAsNaAPFOjpcsAAAA"/>
  </w:docVars>
  <w:rsids>
    <w:rsidRoot w:val="002B76BB"/>
    <w:rsid w:val="002B76BB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A489B-983C-4C07-A461-31778E59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B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2017-10-24T10:48:00Z</dcterms:created>
  <dcterms:modified xsi:type="dcterms:W3CDTF">2017-10-24T10:49:00Z</dcterms:modified>
</cp:coreProperties>
</file>